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35" w:rsidRDefault="00E26F35" w:rsidP="00E26F3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35" w:rsidRDefault="00E26F35" w:rsidP="00E26F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К Р А Ї Н А</w:t>
      </w:r>
    </w:p>
    <w:p w:rsidR="00E26F35" w:rsidRDefault="00E26F35" w:rsidP="00E26F3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Чернівецька міська рада</w:t>
      </w:r>
    </w:p>
    <w:p w:rsidR="00E26F35" w:rsidRDefault="00BF4EBE" w:rsidP="00E26F35">
      <w:pPr>
        <w:keepNext/>
        <w:spacing w:after="0" w:line="240" w:lineRule="auto"/>
        <w:ind w:left="18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bookmarkEnd w:id="0"/>
      <w:r>
        <w:pict>
          <v:line id="Прямая соединительная линия 2" o:spid="_x0000_s1026" style="position:absolute;left:0;text-align:left;z-index:251660288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E26F35">
        <w:rPr>
          <w:rFonts w:ascii="Times New Roman" w:eastAsia="Times New Roman" w:hAnsi="Times New Roman"/>
          <w:sz w:val="36"/>
          <w:szCs w:val="36"/>
          <w:lang w:eastAsia="ru-RU"/>
        </w:rPr>
        <w:t xml:space="preserve">У П Р А В Л I Н </w:t>
      </w:r>
      <w:proofErr w:type="spellStart"/>
      <w:r w:rsidR="00E26F35">
        <w:rPr>
          <w:rFonts w:ascii="Times New Roman" w:eastAsia="Times New Roman" w:hAnsi="Times New Roman"/>
          <w:sz w:val="36"/>
          <w:szCs w:val="36"/>
          <w:lang w:eastAsia="ru-RU"/>
        </w:rPr>
        <w:t>Н</w:t>
      </w:r>
      <w:proofErr w:type="spellEnd"/>
      <w:r w:rsidR="00E26F35">
        <w:rPr>
          <w:rFonts w:ascii="Times New Roman" w:eastAsia="Times New Roman" w:hAnsi="Times New Roman"/>
          <w:sz w:val="36"/>
          <w:szCs w:val="36"/>
          <w:lang w:eastAsia="ru-RU"/>
        </w:rPr>
        <w:t xml:space="preserve"> Я   О С В I Т И</w:t>
      </w:r>
    </w:p>
    <w:p w:rsidR="00E26F35" w:rsidRDefault="00E26F35" w:rsidP="00E26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вул. Героїв Майдану, 176,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м.Чернівці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58029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./факс (0372) 53-30-87,  </w:t>
      </w:r>
    </w:p>
    <w:p w:rsidR="00E26F35" w:rsidRDefault="00E26F35" w:rsidP="00E26F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osvita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cv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com</w:t>
      </w:r>
      <w:proofErr w:type="spellEnd"/>
      <w:r>
        <w:rPr>
          <w:rFonts w:ascii="Times New Roman" w:eastAsia="Times New Roman" w:hAnsi="Times New Roman"/>
          <w:lang w:eastAsia="ru-RU"/>
        </w:rPr>
        <w:t>. Код ЄДРПОУ №02147345</w:t>
      </w:r>
    </w:p>
    <w:p w:rsidR="00E26F35" w:rsidRDefault="00E26F35" w:rsidP="00E26F3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E26F35" w:rsidRDefault="00E26F35" w:rsidP="00E26F3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9428" w:type="dxa"/>
        <w:tblInd w:w="-106" w:type="dxa"/>
        <w:tblLook w:val="00A0" w:firstRow="1" w:lastRow="0" w:firstColumn="1" w:lastColumn="0" w:noHBand="0" w:noVBand="0"/>
      </w:tblPr>
      <w:tblGrid>
        <w:gridCol w:w="5743"/>
        <w:gridCol w:w="3685"/>
      </w:tblGrid>
      <w:tr w:rsidR="00E26F35" w:rsidRPr="00732DF6" w:rsidTr="007F23CE">
        <w:trPr>
          <w:trHeight w:val="1213"/>
        </w:trPr>
        <w:tc>
          <w:tcPr>
            <w:tcW w:w="5743" w:type="dxa"/>
          </w:tcPr>
          <w:p w:rsidR="00E26F35" w:rsidRDefault="00E26F35" w:rsidP="007F23CE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30.08.2018  № 01-34/1856</w:t>
            </w:r>
          </w:p>
          <w:p w:rsidR="00E26F35" w:rsidRDefault="00E26F35" w:rsidP="007F23CE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E26F35" w:rsidRDefault="00E26F35" w:rsidP="007F23CE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26F35" w:rsidRDefault="00E26F35" w:rsidP="007F23CE">
            <w:pPr>
              <w:tabs>
                <w:tab w:val="left" w:pos="5103"/>
              </w:tabs>
              <w:spacing w:after="0" w:line="240" w:lineRule="auto"/>
              <w:ind w:firstLine="532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26F35" w:rsidRDefault="00E26F35" w:rsidP="007F23CE">
            <w:pPr>
              <w:tabs>
                <w:tab w:val="left" w:pos="5103"/>
              </w:tabs>
              <w:spacing w:after="0" w:line="240" w:lineRule="auto"/>
              <w:ind w:firstLine="532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F105E" w:rsidRDefault="00E26F35" w:rsidP="00E26F3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4F9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приведення у відповідність</w:t>
            </w:r>
            <w:r w:rsidR="008F10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26F35" w:rsidRDefault="008F105E" w:rsidP="00E26F3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вимог  декомунізації  експозицій</w:t>
            </w:r>
          </w:p>
          <w:p w:rsidR="008F105E" w:rsidRPr="002214F9" w:rsidRDefault="008F105E" w:rsidP="00E26F3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освітніх музеїв</w:t>
            </w:r>
          </w:p>
          <w:p w:rsidR="00E26F35" w:rsidRDefault="00E26F35" w:rsidP="007F2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E26F35" w:rsidRPr="002214F9" w:rsidRDefault="00E26F35" w:rsidP="00E26F35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14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Керівникам закладів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освіти</w:t>
            </w:r>
          </w:p>
          <w:p w:rsidR="00E26F35" w:rsidRPr="002214F9" w:rsidRDefault="00E26F35" w:rsidP="00E26F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26F35" w:rsidRDefault="00E26F35" w:rsidP="00E26F35">
            <w:pPr>
              <w:tabs>
                <w:tab w:val="left" w:pos="510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"/>
        <w:tblOverlap w:val="never"/>
        <w:tblW w:w="9003" w:type="dxa"/>
        <w:tblLook w:val="00A0" w:firstRow="1" w:lastRow="0" w:firstColumn="1" w:lastColumn="0" w:noHBand="0" w:noVBand="0"/>
      </w:tblPr>
      <w:tblGrid>
        <w:gridCol w:w="9003"/>
      </w:tblGrid>
      <w:tr w:rsidR="00E26F35" w:rsidRPr="00D258A4" w:rsidTr="007F23CE">
        <w:trPr>
          <w:trHeight w:val="851"/>
        </w:trPr>
        <w:tc>
          <w:tcPr>
            <w:tcW w:w="9003" w:type="dxa"/>
          </w:tcPr>
          <w:p w:rsidR="00E26F35" w:rsidRDefault="00E26F35" w:rsidP="007F2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26F35" w:rsidRDefault="00E26F35" w:rsidP="007F23CE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26F35" w:rsidRDefault="00E26F35" w:rsidP="00E26F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105E" w:rsidRPr="009926CB" w:rsidRDefault="008F105E" w:rsidP="00470E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1">
        <w:rPr>
          <w:rFonts w:ascii="Times New Roman" w:hAnsi="Times New Roman"/>
          <w:sz w:val="28"/>
          <w:szCs w:val="28"/>
        </w:rPr>
        <w:t>На</w:t>
      </w:r>
      <w:r w:rsidR="00470EC3">
        <w:rPr>
          <w:rFonts w:ascii="Times New Roman" w:hAnsi="Times New Roman"/>
          <w:sz w:val="28"/>
          <w:szCs w:val="28"/>
        </w:rPr>
        <w:t xml:space="preserve"> виконання листа  МОН України  від 20.08 2018 №1/5-500  «Про  приведення  у відповідність  до  вимог  декомунізації  експозицій музеїв  закладів загальної середньої та позашкільної освіти»  </w:t>
      </w:r>
      <w:r w:rsidRPr="009926CB">
        <w:rPr>
          <w:rFonts w:ascii="Times New Roman" w:hAnsi="Times New Roman"/>
          <w:sz w:val="28"/>
          <w:szCs w:val="28"/>
        </w:rPr>
        <w:t xml:space="preserve">надаємо посилання  на інтернет-ресурси, де розміщені першоджерела – тексти  Законів України, відомих під узагальненою назвою  «закони про декомунізацію/закони </w:t>
      </w:r>
      <w:r>
        <w:rPr>
          <w:rFonts w:ascii="Times New Roman" w:hAnsi="Times New Roman"/>
          <w:sz w:val="28"/>
          <w:szCs w:val="28"/>
        </w:rPr>
        <w:t>«</w:t>
      </w:r>
      <w:r w:rsidRPr="009926CB">
        <w:rPr>
          <w:rFonts w:ascii="Times New Roman" w:hAnsi="Times New Roman"/>
          <w:sz w:val="28"/>
          <w:szCs w:val="28"/>
        </w:rPr>
        <w:t>чистого четверга».</w:t>
      </w:r>
      <w:r w:rsidR="00BF4EB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9926CB">
        <w:rPr>
          <w:rFonts w:ascii="Times New Roman" w:hAnsi="Times New Roman"/>
          <w:sz w:val="28"/>
          <w:szCs w:val="28"/>
        </w:rPr>
        <w:t xml:space="preserve">Прийняті Верховною Радою України 9 квітня 2015 року, вони набули чинності  з 21 травня 2015р. </w:t>
      </w:r>
      <w:r>
        <w:rPr>
          <w:rFonts w:ascii="Times New Roman" w:hAnsi="Times New Roman"/>
          <w:sz w:val="28"/>
          <w:szCs w:val="28"/>
        </w:rPr>
        <w:t>і є обов</w:t>
      </w:r>
      <w:r w:rsidRPr="00C506F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язковими для виконання за визначенням.</w:t>
      </w:r>
    </w:p>
    <w:p w:rsidR="008F105E" w:rsidRDefault="008F105E" w:rsidP="008F1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  такі </w:t>
      </w:r>
      <w:r w:rsidRPr="00974A6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и</w:t>
      </w:r>
      <w:r w:rsidRPr="00974A62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8F105E" w:rsidRDefault="008F105E" w:rsidP="008F105E">
      <w:pPr>
        <w:shd w:val="clear" w:color="auto" w:fill="FFFFFF"/>
        <w:spacing w:after="0" w:line="240" w:lineRule="auto"/>
        <w:ind w:left="-142" w:right="4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74A62">
        <w:rPr>
          <w:rFonts w:ascii="Times New Roman" w:hAnsi="Times New Roman"/>
          <w:sz w:val="28"/>
          <w:szCs w:val="28"/>
        </w:rPr>
        <w:t>Про засудження комуністичного та націонал-соціалістичного (нацистського) тоталітарних режимів в Україн</w:t>
      </w:r>
      <w:r>
        <w:rPr>
          <w:rFonts w:ascii="Times New Roman" w:hAnsi="Times New Roman"/>
          <w:sz w:val="28"/>
          <w:szCs w:val="28"/>
        </w:rPr>
        <w:t xml:space="preserve">і».– </w:t>
      </w:r>
      <w:hyperlink r:id="rId6" w:history="1">
        <w:r w:rsidRPr="00E56757">
          <w:rPr>
            <w:rStyle w:val="a5"/>
            <w:rFonts w:ascii="Times New Roman" w:hAnsi="Times New Roman"/>
            <w:b/>
            <w:sz w:val="28"/>
            <w:szCs w:val="28"/>
            <w:bdr w:val="none" w:sz="0" w:space="0" w:color="auto" w:frame="1"/>
            <w:lang w:eastAsia="ru-RU"/>
          </w:rPr>
          <w:t>http://zakon2.rada.gov.ua/laws/show/317-19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8F105E" w:rsidRDefault="008F105E" w:rsidP="008F105E">
      <w:pPr>
        <w:shd w:val="clear" w:color="auto" w:fill="FFFFFF"/>
        <w:spacing w:after="0" w:line="240" w:lineRule="auto"/>
        <w:ind w:left="-142" w:right="450"/>
        <w:jc w:val="both"/>
        <w:textAlignment w:val="baseline"/>
        <w:rPr>
          <w:rStyle w:val="a5"/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6E2A8F">
        <w:rPr>
          <w:rFonts w:ascii="Times New Roman" w:hAnsi="Times New Roman"/>
          <w:sz w:val="28"/>
          <w:szCs w:val="28"/>
        </w:rPr>
        <w:t xml:space="preserve">Про правовий статус </w:t>
      </w:r>
      <w:r>
        <w:rPr>
          <w:rFonts w:ascii="Times New Roman" w:hAnsi="Times New Roman"/>
          <w:sz w:val="28"/>
          <w:szCs w:val="28"/>
        </w:rPr>
        <w:t xml:space="preserve"> та вшанування </w:t>
      </w:r>
      <w:r w:rsidRPr="006E2A8F">
        <w:rPr>
          <w:rFonts w:ascii="Times New Roman" w:hAnsi="Times New Roman"/>
          <w:sz w:val="28"/>
          <w:szCs w:val="28"/>
        </w:rPr>
        <w:t>пам</w:t>
      </w:r>
      <w:r w:rsidRPr="00C506F0">
        <w:rPr>
          <w:rFonts w:ascii="Times New Roman" w:hAnsi="Times New Roman"/>
          <w:sz w:val="28"/>
          <w:szCs w:val="28"/>
        </w:rPr>
        <w:t>’</w:t>
      </w:r>
      <w:r w:rsidRPr="006E2A8F"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z w:val="28"/>
          <w:szCs w:val="28"/>
        </w:rPr>
        <w:t>і</w:t>
      </w:r>
      <w:r w:rsidRPr="006E2A8F">
        <w:rPr>
          <w:rFonts w:ascii="Times New Roman" w:hAnsi="Times New Roman"/>
          <w:sz w:val="28"/>
          <w:szCs w:val="28"/>
        </w:rPr>
        <w:t xml:space="preserve"> борців за незалежність України у ХХ столітті</w:t>
      </w:r>
      <w:r>
        <w:rPr>
          <w:rFonts w:ascii="Times New Roman" w:hAnsi="Times New Roman"/>
          <w:sz w:val="28"/>
          <w:szCs w:val="28"/>
        </w:rPr>
        <w:t xml:space="preserve">». – </w:t>
      </w:r>
      <w:hyperlink r:id="rId7" w:history="1">
        <w:r w:rsidRPr="00781AD4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http</w:t>
        </w:r>
        <w:r w:rsidRPr="006E2A8F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://</w:t>
        </w:r>
        <w:r w:rsidRPr="00781AD4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zakon</w:t>
        </w:r>
        <w:r w:rsidRPr="006E2A8F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3.</w:t>
        </w:r>
        <w:r w:rsidRPr="00781AD4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rada</w:t>
        </w:r>
        <w:r w:rsidRPr="006E2A8F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.</w:t>
        </w:r>
        <w:r w:rsidRPr="00781AD4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gov</w:t>
        </w:r>
        <w:r w:rsidRPr="006E2A8F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.</w:t>
        </w:r>
        <w:r w:rsidRPr="00781AD4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ua</w:t>
        </w:r>
        <w:r w:rsidRPr="006E2A8F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/</w:t>
        </w:r>
        <w:r w:rsidRPr="00781AD4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laws</w:t>
        </w:r>
        <w:r w:rsidRPr="006E2A8F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/</w:t>
        </w:r>
        <w:r w:rsidRPr="00781AD4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show</w:t>
        </w:r>
        <w:r w:rsidRPr="006E2A8F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/314-19/</w:t>
        </w:r>
        <w:r w:rsidRPr="00781AD4">
          <w:rPr>
            <w:rStyle w:val="a5"/>
            <w:rFonts w:ascii="Times New Roman" w:hAnsi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conv</w:t>
        </w:r>
      </w:hyperlink>
    </w:p>
    <w:p w:rsidR="008F105E" w:rsidRPr="006E2A8F" w:rsidRDefault="008F105E" w:rsidP="008F105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Pr="006E2A8F">
        <w:rPr>
          <w:rStyle w:val="a5"/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 увічнення перемоги над нацизмом у Другій світовій війні 1939-</w:t>
      </w:r>
      <w:r>
        <w:rPr>
          <w:rStyle w:val="a5"/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6E2A8F">
        <w:rPr>
          <w:rStyle w:val="a5"/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945рр.</w:t>
      </w:r>
      <w:r>
        <w:rPr>
          <w:rStyle w:val="a5"/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9D2B4B">
        <w:rPr>
          <w:rStyle w:val="a5"/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– </w:t>
      </w:r>
      <w:hyperlink r:id="rId8" w:history="1">
        <w:r w:rsidRPr="00633B71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http</w:t>
        </w:r>
        <w:r w:rsidRPr="006E2A8F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://</w:t>
        </w:r>
        <w:r w:rsidRPr="00633B71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zakon</w:t>
        </w:r>
        <w:r w:rsidRPr="006E2A8F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0.</w:t>
        </w:r>
        <w:r w:rsidRPr="00633B71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rada</w:t>
        </w:r>
        <w:r w:rsidRPr="006E2A8F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633B71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gov</w:t>
        </w:r>
        <w:r w:rsidRPr="006E2A8F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633B71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ua</w:t>
        </w:r>
        <w:r w:rsidRPr="006E2A8F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/</w:t>
        </w:r>
        <w:r w:rsidRPr="00633B71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laws</w:t>
        </w:r>
        <w:r w:rsidRPr="006E2A8F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/</w:t>
        </w:r>
        <w:r w:rsidRPr="00633B71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show</w:t>
        </w:r>
        <w:r w:rsidRPr="006E2A8F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/315-19/</w:t>
        </w:r>
        <w:r w:rsidRPr="00633B71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conv</w:t>
        </w:r>
      </w:hyperlink>
    </w:p>
    <w:p w:rsidR="008F105E" w:rsidRPr="00633B71" w:rsidRDefault="008F105E" w:rsidP="00C80915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Pr="006E2A8F">
        <w:rPr>
          <w:rStyle w:val="a5"/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 доступ до архівів репресивних орган</w:t>
      </w:r>
      <w:r>
        <w:rPr>
          <w:rStyle w:val="a5"/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ів комуністичного тоталітарного </w:t>
      </w:r>
      <w:r w:rsidRPr="006E2A8F">
        <w:rPr>
          <w:rStyle w:val="a5"/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режиму 1917-1991років</w:t>
      </w:r>
      <w:r>
        <w:rPr>
          <w:rStyle w:val="a5"/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» –</w:t>
      </w:r>
      <w:r w:rsidR="00C80915" w:rsidRPr="00C80915">
        <w:t xml:space="preserve"> </w:t>
      </w:r>
      <w:r w:rsidR="00C80915" w:rsidRPr="00C80915">
        <w:rPr>
          <w:rStyle w:val="a5"/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http://</w:t>
      </w:r>
      <w:hyperlink r:id="rId9" w:history="1">
        <w:r w:rsidRPr="00633B71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http://zakon0.rada.gov.ua/laws/show/315-19/conv</w:t>
        </w:r>
      </w:hyperlink>
    </w:p>
    <w:p w:rsidR="008F105E" w:rsidRPr="006E2A8F" w:rsidRDefault="008F105E" w:rsidP="008F105E">
      <w:pPr>
        <w:shd w:val="clear" w:color="auto" w:fill="FFFFFF"/>
        <w:spacing w:after="0" w:line="240" w:lineRule="auto"/>
        <w:ind w:left="-142" w:right="45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F105E" w:rsidRDefault="008F105E" w:rsidP="008F1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6CB">
        <w:rPr>
          <w:rFonts w:ascii="Times New Roman" w:hAnsi="Times New Roman"/>
          <w:sz w:val="28"/>
          <w:szCs w:val="28"/>
        </w:rPr>
        <w:lastRenderedPageBreak/>
        <w:t xml:space="preserve">Рекомендуємо </w:t>
      </w:r>
      <w:r w:rsidRPr="008F105E">
        <w:rPr>
          <w:rFonts w:ascii="Times New Roman" w:hAnsi="Times New Roman"/>
          <w:b/>
          <w:sz w:val="28"/>
          <w:szCs w:val="28"/>
        </w:rPr>
        <w:t>представникам адміністрації освітніх закладів та вчителям історії/відповідальним  за створення та функціонування музеїв</w:t>
      </w:r>
      <w:r w:rsidR="00C80915" w:rsidRPr="00C80915">
        <w:rPr>
          <w:rFonts w:ascii="Times New Roman" w:hAnsi="Times New Roman"/>
          <w:b/>
          <w:sz w:val="28"/>
          <w:szCs w:val="28"/>
        </w:rPr>
        <w:t xml:space="preserve"> </w:t>
      </w:r>
      <w:r w:rsidRPr="008F105E">
        <w:rPr>
          <w:rFonts w:ascii="Times New Roman" w:hAnsi="Times New Roman"/>
          <w:b/>
          <w:sz w:val="28"/>
          <w:szCs w:val="28"/>
        </w:rPr>
        <w:t>історичного профілю, класним</w:t>
      </w:r>
      <w:r w:rsidRPr="009926CB">
        <w:rPr>
          <w:rFonts w:ascii="Times New Roman" w:hAnsi="Times New Roman"/>
          <w:sz w:val="28"/>
          <w:szCs w:val="28"/>
        </w:rPr>
        <w:t xml:space="preserve"> </w:t>
      </w:r>
      <w:r w:rsidRPr="008F105E">
        <w:rPr>
          <w:rFonts w:ascii="Times New Roman" w:hAnsi="Times New Roman"/>
          <w:b/>
          <w:sz w:val="28"/>
          <w:szCs w:val="28"/>
        </w:rPr>
        <w:t>керівникам, педагогам</w:t>
      </w:r>
      <w:r w:rsidRPr="009926CB">
        <w:rPr>
          <w:rFonts w:ascii="Times New Roman" w:hAnsi="Times New Roman"/>
          <w:sz w:val="28"/>
          <w:szCs w:val="28"/>
        </w:rPr>
        <w:t>-</w:t>
      </w:r>
      <w:r w:rsidRPr="008F105E">
        <w:rPr>
          <w:rFonts w:ascii="Times New Roman" w:hAnsi="Times New Roman"/>
          <w:b/>
          <w:sz w:val="28"/>
          <w:szCs w:val="28"/>
        </w:rPr>
        <w:t>організаторам, керівникам історичних гуртків, наукових товариств</w:t>
      </w:r>
      <w:r w:rsidRPr="009926CB">
        <w:rPr>
          <w:rFonts w:ascii="Times New Roman" w:hAnsi="Times New Roman"/>
          <w:sz w:val="28"/>
          <w:szCs w:val="28"/>
        </w:rPr>
        <w:t xml:space="preserve"> ще раз уважно  опрацювати  текст   цих нормативно-правових актів   вищої юридичної сили   </w:t>
      </w:r>
      <w:r>
        <w:rPr>
          <w:rFonts w:ascii="Times New Roman" w:hAnsi="Times New Roman"/>
          <w:sz w:val="28"/>
          <w:szCs w:val="28"/>
        </w:rPr>
        <w:t>та прийняти їх до неухильного виконання як норми прямої дії</w:t>
      </w:r>
      <w:r w:rsidRPr="009926CB">
        <w:rPr>
          <w:rFonts w:ascii="Times New Roman" w:hAnsi="Times New Roman"/>
          <w:sz w:val="28"/>
          <w:szCs w:val="28"/>
        </w:rPr>
        <w:t xml:space="preserve">. </w:t>
      </w:r>
    </w:p>
    <w:p w:rsidR="008F105E" w:rsidRDefault="008F105E" w:rsidP="008F105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підсилення  </w:t>
      </w:r>
      <w:proofErr w:type="spellStart"/>
      <w:r>
        <w:rPr>
          <w:rFonts w:ascii="Times New Roman" w:hAnsi="Times New Roman"/>
          <w:sz w:val="28"/>
          <w:szCs w:val="28"/>
        </w:rPr>
        <w:t>україноцентристського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погляду  на  матеріали, представлені у музеях, рекомендуємо також використовувати методичні  напрацювання Українського інституту національної пам</w:t>
      </w:r>
      <w:r w:rsidRPr="00DC73D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яті (сторінка «Декомунізація») –</w:t>
      </w:r>
      <w:r w:rsidRPr="00DC73D9">
        <w:rPr>
          <w:rFonts w:ascii="Times New Roman" w:hAnsi="Times New Roman"/>
          <w:b/>
          <w:sz w:val="28"/>
          <w:szCs w:val="28"/>
        </w:rPr>
        <w:t>http://www.memory.gov.ua/page/dekomunizatsiya-0</w:t>
      </w:r>
      <w:r w:rsidRPr="00C33494">
        <w:rPr>
          <w:rFonts w:ascii="Times New Roman" w:hAnsi="Times New Roman"/>
          <w:sz w:val="28"/>
          <w:szCs w:val="28"/>
        </w:rPr>
        <w:t>.</w:t>
      </w:r>
    </w:p>
    <w:p w:rsidR="008F105E" w:rsidRDefault="008F105E" w:rsidP="008F1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Звертаємо  увагу на  вимогу  МОН України щодо встановлення рубіжної дати, до якої на сайтах освітніх закладів  повинні бути оприлюднені  результати  проведеної такого роду «інвентаризації» музейних експозицій – </w:t>
      </w:r>
      <w:r w:rsidRPr="003430ED">
        <w:rPr>
          <w:rFonts w:ascii="Times New Roman" w:hAnsi="Times New Roman"/>
          <w:b/>
          <w:sz w:val="28"/>
          <w:szCs w:val="28"/>
        </w:rPr>
        <w:t>15 вересня 2018р.</w:t>
      </w:r>
      <w:r w:rsidR="00BF4EB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30ED">
        <w:rPr>
          <w:rFonts w:ascii="Times New Roman" w:hAnsi="Times New Roman"/>
          <w:sz w:val="28"/>
          <w:szCs w:val="28"/>
        </w:rPr>
        <w:t xml:space="preserve">та нагадуємо  про </w:t>
      </w:r>
      <w:r w:rsidRPr="008F105E">
        <w:rPr>
          <w:rFonts w:ascii="Times New Roman" w:hAnsi="Times New Roman"/>
          <w:b/>
          <w:sz w:val="28"/>
          <w:szCs w:val="28"/>
        </w:rPr>
        <w:t>персональну</w:t>
      </w:r>
      <w:r w:rsidRPr="003430ED">
        <w:rPr>
          <w:rFonts w:ascii="Times New Roman" w:hAnsi="Times New Roman"/>
          <w:sz w:val="28"/>
          <w:szCs w:val="28"/>
        </w:rPr>
        <w:t xml:space="preserve">  </w:t>
      </w:r>
      <w:r w:rsidRPr="008F105E">
        <w:rPr>
          <w:rFonts w:ascii="Times New Roman" w:hAnsi="Times New Roman"/>
          <w:b/>
          <w:sz w:val="28"/>
          <w:szCs w:val="28"/>
        </w:rPr>
        <w:t>відповідальність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F105E">
        <w:rPr>
          <w:rFonts w:ascii="Times New Roman" w:hAnsi="Times New Roman"/>
          <w:b/>
          <w:sz w:val="28"/>
          <w:szCs w:val="28"/>
        </w:rPr>
        <w:t>керівників  освітніх закладів</w:t>
      </w:r>
      <w:r>
        <w:rPr>
          <w:rFonts w:ascii="Times New Roman" w:hAnsi="Times New Roman"/>
          <w:sz w:val="28"/>
          <w:szCs w:val="28"/>
        </w:rPr>
        <w:t xml:space="preserve">   за стан справ на цій ділянці роботи.</w:t>
      </w:r>
    </w:p>
    <w:p w:rsidR="00E26F35" w:rsidRPr="00470EC3" w:rsidRDefault="008F105E" w:rsidP="00C809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C80915" w:rsidRPr="00470EC3" w:rsidRDefault="00C80915" w:rsidP="00C809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0915" w:rsidRDefault="00C80915" w:rsidP="00E26F3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Заступник н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ачальника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 начальник</w:t>
      </w:r>
    </w:p>
    <w:p w:rsidR="00C80915" w:rsidRDefault="00C80915" w:rsidP="00E26F3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відділу загальної середньої</w:t>
      </w:r>
    </w:p>
    <w:p w:rsidR="00E26F35" w:rsidRDefault="00C80915" w:rsidP="00E26F3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освіти </w:t>
      </w:r>
      <w:r w:rsidR="00E26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управління  освіти                                 </w:t>
      </w:r>
    </w:p>
    <w:p w:rsidR="00E26F35" w:rsidRDefault="00E26F35" w:rsidP="00E26F35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Чернівецької міської ради                                              </w:t>
      </w:r>
      <w:r w:rsidR="00C80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809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О.Л.Кузьміна</w:t>
      </w:r>
    </w:p>
    <w:p w:rsidR="00E26F35" w:rsidRDefault="00E26F35" w:rsidP="00E26F35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E26F35" w:rsidRDefault="00E26F35" w:rsidP="00E26F35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E26F35" w:rsidRDefault="00E26F35" w:rsidP="00E26F35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E26F35" w:rsidRDefault="00E26F35" w:rsidP="00E26F35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E26F35" w:rsidRDefault="00E26F35" w:rsidP="00E26F35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E26F35" w:rsidRDefault="00E26F35" w:rsidP="00E26F35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Прокопик Г.М., </w:t>
      </w:r>
    </w:p>
    <w:p w:rsidR="00E26F35" w:rsidRDefault="00E26F35" w:rsidP="00E26F35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53-22-72</w:t>
      </w:r>
    </w:p>
    <w:p w:rsidR="00E26F35" w:rsidRDefault="00E26F35" w:rsidP="00E26F35"/>
    <w:p w:rsidR="005E6663" w:rsidRDefault="005E6663"/>
    <w:sectPr w:rsidR="005E6663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F35"/>
    <w:rsid w:val="000603AF"/>
    <w:rsid w:val="000724B1"/>
    <w:rsid w:val="000B0727"/>
    <w:rsid w:val="00132FE6"/>
    <w:rsid w:val="001E6FCF"/>
    <w:rsid w:val="00222DE4"/>
    <w:rsid w:val="003136BE"/>
    <w:rsid w:val="00340CF1"/>
    <w:rsid w:val="00424527"/>
    <w:rsid w:val="00470EC3"/>
    <w:rsid w:val="00546B33"/>
    <w:rsid w:val="005E6663"/>
    <w:rsid w:val="006248B4"/>
    <w:rsid w:val="00651480"/>
    <w:rsid w:val="006C7823"/>
    <w:rsid w:val="00755898"/>
    <w:rsid w:val="007D1052"/>
    <w:rsid w:val="008F105E"/>
    <w:rsid w:val="009172EF"/>
    <w:rsid w:val="009315C4"/>
    <w:rsid w:val="009D243A"/>
    <w:rsid w:val="00A7479C"/>
    <w:rsid w:val="00AD24B3"/>
    <w:rsid w:val="00BF4EBE"/>
    <w:rsid w:val="00C44AC3"/>
    <w:rsid w:val="00C80915"/>
    <w:rsid w:val="00CC12C7"/>
    <w:rsid w:val="00DC5928"/>
    <w:rsid w:val="00E26F35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3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35"/>
    <w:rPr>
      <w:rFonts w:ascii="Tahoma" w:eastAsia="Calibri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rsid w:val="008F10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15-19/con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314-19/con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17-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315-19/co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2018-08-31T06:55:00Z</cp:lastPrinted>
  <dcterms:created xsi:type="dcterms:W3CDTF">2018-08-31T06:30:00Z</dcterms:created>
  <dcterms:modified xsi:type="dcterms:W3CDTF">2018-09-05T09:57:00Z</dcterms:modified>
</cp:coreProperties>
</file>