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4" w:rsidRDefault="00A46724" w:rsidP="00A467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54E42C8" wp14:editId="26649AE5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24" w:rsidRPr="0031713C" w:rsidRDefault="00A46724" w:rsidP="00A46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A46724" w:rsidRPr="0031713C" w:rsidRDefault="00A46724" w:rsidP="00A4672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A46724" w:rsidRPr="0031713C" w:rsidRDefault="00A46724" w:rsidP="00A46724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970B6B" wp14:editId="499E0BF8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536C03" w:rsidRPr="00A46724" w:rsidRDefault="00536C03" w:rsidP="00536C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x-none"/>
        </w:rPr>
      </w:pPr>
    </w:p>
    <w:p w:rsidR="00536C03" w:rsidRDefault="00536C03" w:rsidP="00536C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val="uk-UA" w:eastAsia="x-none"/>
        </w:rPr>
      </w:pPr>
    </w:p>
    <w:p w:rsidR="00536C03" w:rsidRDefault="00536C03" w:rsidP="00536C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val="uk-UA" w:eastAsia="x-none"/>
        </w:rPr>
      </w:pPr>
      <w:bookmarkStart w:id="0" w:name="_GoBack"/>
      <w:bookmarkEnd w:id="0"/>
    </w:p>
    <w:p w:rsidR="00536C03" w:rsidRDefault="00536C03" w:rsidP="00536C03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  <w:t xml:space="preserve">НАКАЗ </w:t>
      </w:r>
    </w:p>
    <w:p w:rsidR="00536C03" w:rsidRDefault="00536C03" w:rsidP="00536C03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36C03" w:rsidTr="00536C03">
        <w:tc>
          <w:tcPr>
            <w:tcW w:w="7196" w:type="dxa"/>
            <w:hideMark/>
          </w:tcPr>
          <w:p w:rsidR="00536C03" w:rsidRDefault="00536C03" w:rsidP="00536C03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28.08.2018 р.</w:t>
            </w:r>
          </w:p>
        </w:tc>
        <w:tc>
          <w:tcPr>
            <w:tcW w:w="2375" w:type="dxa"/>
            <w:hideMark/>
          </w:tcPr>
          <w:p w:rsidR="00536C03" w:rsidRDefault="00536C03" w:rsidP="00616A48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№ 313 </w:t>
            </w:r>
          </w:p>
        </w:tc>
      </w:tr>
    </w:tbl>
    <w:p w:rsidR="00384EE0" w:rsidRDefault="00384EE0" w:rsidP="000B4710">
      <w:pPr>
        <w:spacing w:after="0"/>
        <w:rPr>
          <w:lang w:val="uk-UA"/>
        </w:rPr>
      </w:pPr>
    </w:p>
    <w:p w:rsidR="00536C03" w:rsidRPr="000B4710" w:rsidRDefault="00536C03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проведення </w:t>
      </w:r>
      <w:r w:rsidR="000B4710" w:rsidRPr="000B471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місячника</w:t>
      </w:r>
    </w:p>
    <w:p w:rsidR="000B4710" w:rsidRPr="00536C03" w:rsidRDefault="000B4710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B471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безпеки дорожнього руху</w:t>
      </w:r>
    </w:p>
    <w:p w:rsidR="000B4710" w:rsidRPr="00536C03" w:rsidRDefault="00536C03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«Увага! Діти - на дорозі!»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36C03" w:rsidRPr="00536C03" w:rsidRDefault="00536C03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36C03" w:rsidRPr="00536C03" w:rsidRDefault="00536C03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536C03" w:rsidRPr="00536C03" w:rsidRDefault="00536C03" w:rsidP="001D0230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листа Департаменту освіти і науки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Чернівецької обласної державної адміністрації від 23.08.2018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01-31/2173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щодо проведення місячника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безпеки дорожнього руху 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«Увага! Діти –</w:t>
      </w:r>
      <w:r w:rsidR="001D0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дорозі!» та з </w:t>
      </w:r>
      <w:r w:rsidR="001D0230" w:rsidRPr="001D0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метою проведення інформаційно-роз`яснювальної роботи щодо дотримання правил безпечної поведінки на дорозі напередодні та в перші дні навчального року, вивчення  Правил дорожнього руху серед дітей та молоді, привернення уваги громадськості до проблем гарантування безпеки руху неповнолітніх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</w:p>
    <w:p w:rsidR="00536C03" w:rsidRPr="00536C03" w:rsidRDefault="00536C03" w:rsidP="001D0230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НАКАЗУЮ:</w:t>
      </w:r>
    </w:p>
    <w:p w:rsidR="00536C03" w:rsidRPr="00536C03" w:rsidRDefault="00536C03" w:rsidP="000B4710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Провести в закладах освіти </w:t>
      </w:r>
      <w:r w:rsidR="001D0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міста 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місячник безпеки дорожнього руху </w:t>
      </w:r>
      <w:r w:rsidRPr="00536C03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з </w:t>
      </w:r>
      <w:r w:rsidR="001D0230" w:rsidRPr="001D0230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03</w:t>
      </w:r>
      <w:r w:rsidRPr="00536C03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="001D0230" w:rsidRPr="001D0230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до 28 вересня 2018</w:t>
      </w:r>
      <w:r w:rsidRPr="00536C03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року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взяти участь у профілактичних заходах «Увага! Діти – на дорозі!».</w:t>
      </w:r>
    </w:p>
    <w:p w:rsidR="00536C03" w:rsidRPr="00536C03" w:rsidRDefault="00536C03" w:rsidP="000B4710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Керівникам навчальних закладів:</w:t>
      </w:r>
    </w:p>
    <w:p w:rsidR="00C741B5" w:rsidRPr="008565BE" w:rsidRDefault="008565BE" w:rsidP="000B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C741B5"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.1. 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Провести</w:t>
      </w:r>
      <w:r w:rsidR="00C741B5"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1D0230" w:rsidRPr="00C741B5" w:rsidRDefault="00536C03" w:rsidP="000B471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741B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</w:t>
      </w:r>
      <w:r w:rsidR="001D0230" w:rsidRPr="00C741B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 вересня 2018 року</w:t>
      </w:r>
      <w:r w:rsidR="001D0230"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Єдиний урок</w:t>
      </w: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</w:t>
      </w:r>
      <w:r w:rsidR="001D0230"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безпеки руху</w:t>
      </w: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D0230"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із залученням представників Управління Національної поліції (пам’ятка безпеки для здобувачів освіти додається, додаток </w:t>
      </w:r>
      <w:r w:rsid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1D0230"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="00C741B5"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C741B5" w:rsidRPr="00C741B5" w:rsidRDefault="00C741B5" w:rsidP="000B4710">
      <w:pPr>
        <w:pStyle w:val="a6"/>
        <w:numPr>
          <w:ilvl w:val="0"/>
          <w:numId w:val="3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урок  «Знаю, вмію, врятую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!</w:t>
      </w: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з вивченням  основ  надання долікарської допомоги;</w:t>
      </w:r>
    </w:p>
    <w:p w:rsidR="00C741B5" w:rsidRPr="00C741B5" w:rsidRDefault="00C741B5" w:rsidP="000B4710">
      <w:pPr>
        <w:pStyle w:val="a6"/>
        <w:numPr>
          <w:ilvl w:val="0"/>
          <w:numId w:val="3"/>
        </w:numPr>
        <w:spacing w:after="225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1B5">
        <w:rPr>
          <w:rFonts w:ascii="Times New Roman" w:hAnsi="Times New Roman" w:cs="Times New Roman"/>
          <w:sz w:val="28"/>
          <w:szCs w:val="28"/>
          <w:lang w:val="uk-UA"/>
        </w:rPr>
        <w:t>тематичні виховні години за темою “Знай та вивчай правила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C741B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741B5" w:rsidRPr="00C741B5" w:rsidRDefault="00C741B5" w:rsidP="000B4710">
      <w:pPr>
        <w:pStyle w:val="a6"/>
        <w:numPr>
          <w:ilvl w:val="0"/>
          <w:numId w:val="3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741B5">
        <w:rPr>
          <w:rFonts w:ascii="Times New Roman" w:hAnsi="Times New Roman" w:cs="Times New Roman"/>
          <w:sz w:val="28"/>
          <w:szCs w:val="28"/>
          <w:lang w:val="uk-UA"/>
        </w:rPr>
        <w:t>тематичні диктанти за темою «Увага, діти на дорозі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C741B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741B5" w:rsidRDefault="00C741B5" w:rsidP="000B4710">
      <w:pPr>
        <w:pStyle w:val="a6"/>
        <w:numPr>
          <w:ilvl w:val="0"/>
          <w:numId w:val="3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виставку малюнків за темами «Правила дорожнього руху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твоя безпека»;</w:t>
      </w:r>
    </w:p>
    <w:p w:rsidR="00C741B5" w:rsidRDefault="00C741B5" w:rsidP="000B4710">
      <w:pPr>
        <w:pStyle w:val="a6"/>
        <w:numPr>
          <w:ilvl w:val="0"/>
          <w:numId w:val="3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741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огляд-конкурс на кращу учнівську презентацію з безпеки дорожнього руху;</w:t>
      </w:r>
    </w:p>
    <w:p w:rsidR="00536C03" w:rsidRPr="00536C03" w:rsidRDefault="008565BE" w:rsidP="000B4710">
      <w:pPr>
        <w:pStyle w:val="a5"/>
        <w:spacing w:before="120" w:beforeAutospacing="0" w:after="0" w:afterAutospacing="0" w:line="23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741B5">
        <w:rPr>
          <w:sz w:val="28"/>
          <w:szCs w:val="28"/>
          <w:lang w:val="uk-UA"/>
        </w:rPr>
        <w:t xml:space="preserve">.2. </w:t>
      </w:r>
      <w:r w:rsidR="00536C03" w:rsidRPr="00536C03">
        <w:rPr>
          <w:sz w:val="28"/>
          <w:szCs w:val="20"/>
          <w:lang w:val="uk-UA"/>
        </w:rPr>
        <w:t xml:space="preserve">Обговорити за участю працівників </w:t>
      </w:r>
      <w:r w:rsidR="00C741B5">
        <w:rPr>
          <w:sz w:val="28"/>
          <w:szCs w:val="20"/>
          <w:lang w:val="uk-UA"/>
        </w:rPr>
        <w:t xml:space="preserve">Управління </w:t>
      </w:r>
      <w:r w:rsidR="0073799C">
        <w:rPr>
          <w:sz w:val="28"/>
          <w:szCs w:val="20"/>
          <w:lang w:val="uk-UA"/>
        </w:rPr>
        <w:t xml:space="preserve">Національної </w:t>
      </w:r>
      <w:r w:rsidR="00536C03" w:rsidRPr="00536C03">
        <w:rPr>
          <w:sz w:val="28"/>
          <w:szCs w:val="20"/>
          <w:lang w:val="uk-UA"/>
        </w:rPr>
        <w:t>поліції на нарадах та батьківських зборах проблеми щодо запобігання загибелі та травмування дітей при автопригодах з визначенням шляхів поліпшення засвоєння учнями норм безпечної поведінки на дорогах.</w:t>
      </w:r>
    </w:p>
    <w:p w:rsidR="0073799C" w:rsidRPr="000B4710" w:rsidRDefault="008565BE" w:rsidP="000B47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3799C" w:rsidRPr="000B47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.3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73799C" w:rsidRPr="000B471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Поновити: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 </w:t>
      </w:r>
      <w:r w:rsidR="00536C03"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  </w:t>
      </w:r>
    </w:p>
    <w:p w:rsidR="00536C03" w:rsidRPr="0073799C" w:rsidRDefault="0073799C" w:rsidP="000B471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схему безпечного маршруту дітей до закладу освіти  та від заклад</w:t>
      </w:r>
      <w:r w:rsidR="00A467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освіти  «Мій шлях зі школи до</w:t>
      </w:r>
      <w:r w:rsidRP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дому»;</w:t>
      </w:r>
    </w:p>
    <w:p w:rsidR="0073799C" w:rsidRPr="0073799C" w:rsidRDefault="0073799C" w:rsidP="000B4710">
      <w:pPr>
        <w:pStyle w:val="a6"/>
        <w:numPr>
          <w:ilvl w:val="0"/>
          <w:numId w:val="4"/>
        </w:numPr>
        <w:spacing w:before="120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інформаційні куточки з безпеки дорожнього руху.</w:t>
      </w:r>
    </w:p>
    <w:p w:rsidR="00536C03" w:rsidRPr="00536C03" w:rsidRDefault="008565BE" w:rsidP="000B471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.4. 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Організувати виступи загонів юних інспекторів руху, команд КВН-ЮІР з  тематики безпеки дорожнього руху.</w:t>
      </w:r>
    </w:p>
    <w:p w:rsidR="0073799C" w:rsidRDefault="008565BE" w:rsidP="000B471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.5. З</w:t>
      </w:r>
      <w:r w:rsidR="0073799C" w:rsidRP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абезпечити розміщення на сайтах закладів освіти   інформації про проведені профілактичні заходи «Увага! Діти – на дорозі!»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D46BCD" w:rsidRDefault="008565BE" w:rsidP="000B471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.6.</w:t>
      </w:r>
      <w:r w:rsidR="00D46BC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Розробити спільні заходи з Управлінням Національної поліції з поліпшення ситуації </w:t>
      </w:r>
      <w:r w:rsidR="009E2F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 навчання дітей дорожнім правилам.</w:t>
      </w:r>
      <w:r w:rsidR="00737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36C03" w:rsidRPr="00536C03" w:rsidRDefault="008565BE" w:rsidP="000B4710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D46BC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.7.  </w:t>
      </w:r>
      <w:r w:rsidR="009E2F06" w:rsidRPr="009E2F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 0</w:t>
      </w:r>
      <w:r w:rsidR="00536C03"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1.</w:t>
      </w:r>
      <w:r w:rsidR="009E2F06" w:rsidRPr="009E2F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</w:t>
      </w:r>
      <w:r w:rsidR="00536C03"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</w:t>
      </w:r>
      <w:r w:rsidR="009E2F06" w:rsidRPr="009E2F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.2018</w:t>
      </w:r>
      <w:r w:rsidR="00536C03" w:rsidRPr="00536C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подати до управління освіти</w:t>
      </w:r>
      <w:r w:rsidR="009E2F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Чернівецької міської ради</w:t>
      </w:r>
      <w:r w:rsidR="00D46BCD" w:rsidRPr="00D46B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="00D46BC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каб</w:t>
      </w:r>
      <w:proofErr w:type="spellEnd"/>
      <w:r w:rsidR="00D46BC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93</w:t>
      </w:r>
      <w:r w:rsidR="00D46BCD" w:rsidRPr="00D46BC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536C03" w:rsidRPr="00536C03" w:rsidRDefault="008565BE" w:rsidP="000B47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.7.1.Звіт про проведення профілактичних заходів «Увага! Діти – на дорозі!».</w:t>
      </w:r>
    </w:p>
    <w:p w:rsidR="00536C03" w:rsidRPr="00536C03" w:rsidRDefault="008565BE" w:rsidP="000B47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.7.2.Інформацію про травмування дітей у дорожньо-транспортних пригодах</w:t>
      </w:r>
    </w:p>
    <w:p w:rsidR="00536C03" w:rsidRPr="00536C03" w:rsidRDefault="00536C03" w:rsidP="000B47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станом на </w:t>
      </w:r>
      <w:r w:rsidR="009E2F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01.10.2018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за в</w:t>
      </w:r>
      <w:r w:rsidR="009E2F0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становленою формою 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(додаток 2</w:t>
      </w: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536C03" w:rsidRPr="00536C03" w:rsidRDefault="008565BE" w:rsidP="000B47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536C03"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.7.3.Інформацію про участь у профілактичних заходах працівників поліції (зазначити посаду, ПІБ, назву заходу).</w:t>
      </w:r>
    </w:p>
    <w:p w:rsidR="00D46BCD" w:rsidRPr="00D46BCD" w:rsidRDefault="00D46BCD" w:rsidP="000B4710">
      <w:pPr>
        <w:pStyle w:val="a6"/>
        <w:numPr>
          <w:ilvl w:val="0"/>
          <w:numId w:val="1"/>
        </w:numPr>
        <w:tabs>
          <w:tab w:val="clear" w:pos="720"/>
          <w:tab w:val="num" w:pos="0"/>
        </w:tabs>
        <w:autoSpaceDN w:val="0"/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6BC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46BC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46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C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46BC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D46BC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D46BC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B4710" w:rsidRDefault="000B4710" w:rsidP="000B4710">
      <w:pPr>
        <w:pStyle w:val="a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B4710" w:rsidRDefault="000B4710" w:rsidP="000B4710">
      <w:pPr>
        <w:pStyle w:val="a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начальника </w:t>
      </w: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О.Л. Кузьміна</w:t>
      </w: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E32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Виконавець:</w:t>
      </w: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</w:p>
    <w:p w:rsidR="000B4710" w:rsidRPr="00AE3277" w:rsidRDefault="000B4710" w:rsidP="000B471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 освіти </w:t>
      </w:r>
    </w:p>
    <w:p w:rsidR="000B4710" w:rsidRPr="00AE3277" w:rsidRDefault="000B4710" w:rsidP="000B471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AE3277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С.В. Білоус</w:t>
      </w:r>
    </w:p>
    <w:p w:rsidR="00616A48" w:rsidRDefault="00616A48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8565BE" w:rsidRDefault="008565BE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8565BE" w:rsidRDefault="008565BE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8565BE" w:rsidRDefault="008565BE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9158CE" w:rsidRDefault="009158CE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46724" w:rsidRDefault="00A46724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46724" w:rsidRDefault="00A46724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46724" w:rsidRDefault="00A46724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A46724" w:rsidRDefault="00A46724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616A48" w:rsidRPr="00616A48" w:rsidRDefault="00616A48" w:rsidP="00616A48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616A48">
        <w:rPr>
          <w:i/>
          <w:lang w:val="uk-UA"/>
        </w:rPr>
        <w:lastRenderedPageBreak/>
        <w:t>Додаток №1</w:t>
      </w:r>
    </w:p>
    <w:p w:rsidR="00616A48" w:rsidRPr="00616A48" w:rsidRDefault="00616A48" w:rsidP="00616A48">
      <w:pPr>
        <w:pStyle w:val="60"/>
        <w:shd w:val="clear" w:color="auto" w:fill="auto"/>
        <w:spacing w:after="0"/>
        <w:rPr>
          <w:i/>
          <w:lang w:val="uk-UA"/>
        </w:rPr>
      </w:pPr>
      <w:r w:rsidRPr="00616A48">
        <w:rPr>
          <w:i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616A48">
        <w:rPr>
          <w:rStyle w:val="61"/>
          <w:b/>
          <w:i/>
        </w:rPr>
        <w:t>освіти</w:t>
      </w:r>
      <w:r w:rsidRPr="00616A48">
        <w:rPr>
          <w:rStyle w:val="61"/>
          <w:i/>
        </w:rPr>
        <w:br/>
      </w:r>
      <w:r w:rsidRPr="00616A48">
        <w:rPr>
          <w:i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616A48">
        <w:rPr>
          <w:i/>
          <w:lang w:val="uk-UA"/>
        </w:rPr>
        <w:br/>
        <w:t xml:space="preserve">                                                                                                                      від 28.08.2018 №313</w:t>
      </w:r>
    </w:p>
    <w:p w:rsidR="00536C03" w:rsidRPr="00536C03" w:rsidRDefault="00536C03" w:rsidP="009E2F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6C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 </w:t>
      </w:r>
    </w:p>
    <w:p w:rsidR="008565BE" w:rsidRPr="008565BE" w:rsidRDefault="008565BE" w:rsidP="00856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Пам’ятка  безпеки для здобувачів освіти</w:t>
      </w:r>
    </w:p>
    <w:p w:rsidR="008565BE" w:rsidRPr="008565BE" w:rsidRDefault="008565BE" w:rsidP="008565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65BE" w:rsidRPr="008565B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Перебуваючи на вулиці й ставши учасником дорожньо-транспортного руху, слід чітко виконувати правила дорожнього руху:</w:t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рухатися по тротуарах і пішохідних доріжках, притримуючись правого боку;</w:t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за межами населених пунктів, рухаючись узбіччям чи краєм проїжджої частини, йти назустріч руху транспортних засобів;</w:t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переходити проїжджу частину тільки по пішохідних переходах, зокрема, підземних і наземних, а у разі їх відсутності – на перехрестях по лінія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 тротуарів або узбіч;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у місцях із регульованими рухами, слід керуватися тільки сигналами регулю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вальника чи світлофора;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виходити на проїжджу частину із-за транспортних засобів, упевнившись, що не наближают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ься інші транспортні засоби;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чекати на транспортний засіб тільки на посадкових майданчиках (зупинках), тротуарах, узбіччях, не створюючи перешкод дл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 дорожнього руху;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на трамвайних зупинках, не обладнаних посадковими майданчиками, можна виходити на проїжджу частину лише з боку дверей і тільки після зупинки тр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амвая;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стини або негайно залишити її;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встановленими місцями;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по проїжджій дорозі на велосипеді рухатися можна тільки дітям, які досягли 16-ти років; мопеди й велосипеди мають бути обладнанні звуковим сигналом та </w:t>
      </w:r>
      <w:proofErr w:type="spellStart"/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світлоповертачами</w:t>
      </w:r>
      <w:proofErr w:type="spellEnd"/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попереду – білого кольору, по боках – оранжевого, позаду – червоного; на голові у водія має бути захисний шолом,  слід чітко дотримувати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ся правил дорожнього руху;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вати інші транспортні засоби;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- заборонено виїжджати на проїжджу частину на інших засобах для катання (</w:t>
      </w:r>
      <w:proofErr w:type="spellStart"/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скейтборд</w:t>
      </w:r>
      <w:proofErr w:type="spellEnd"/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самокат, ролики тощо), обирати місце для катання слід н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 дитячих майданчиках;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х, предметних уроках;</w:t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158CE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дітям заборонено перебувати поблизу залізничних колій без супроводу  дорослих;</w:t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536C03" w:rsidRDefault="008565B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5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750FCF" w:rsidRDefault="00750FCF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9158CE" w:rsidRPr="00616A48" w:rsidRDefault="009158CE" w:rsidP="009158CE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616A48">
        <w:rPr>
          <w:i/>
          <w:lang w:val="uk-UA"/>
        </w:rPr>
        <w:lastRenderedPageBreak/>
        <w:t>Додаток №</w:t>
      </w:r>
      <w:r>
        <w:rPr>
          <w:i/>
          <w:lang w:val="uk-UA"/>
        </w:rPr>
        <w:t>2</w:t>
      </w:r>
    </w:p>
    <w:p w:rsidR="009158CE" w:rsidRPr="00616A48" w:rsidRDefault="009158CE" w:rsidP="009158CE">
      <w:pPr>
        <w:pStyle w:val="60"/>
        <w:shd w:val="clear" w:color="auto" w:fill="auto"/>
        <w:spacing w:after="0"/>
        <w:rPr>
          <w:i/>
          <w:lang w:val="uk-UA"/>
        </w:rPr>
      </w:pPr>
      <w:r w:rsidRPr="00616A48">
        <w:rPr>
          <w:i/>
          <w:lang w:val="uk-UA"/>
        </w:rPr>
        <w:t xml:space="preserve">                                                                                                                       до наказу управління </w:t>
      </w:r>
      <w:r w:rsidRPr="00616A48">
        <w:rPr>
          <w:rStyle w:val="61"/>
          <w:b/>
          <w:i/>
        </w:rPr>
        <w:t>освіти</w:t>
      </w:r>
      <w:r w:rsidRPr="00616A48">
        <w:rPr>
          <w:rStyle w:val="61"/>
          <w:i/>
        </w:rPr>
        <w:br/>
      </w:r>
      <w:r w:rsidRPr="00616A48">
        <w:rPr>
          <w:i/>
          <w:lang w:val="uk-UA"/>
        </w:rPr>
        <w:t xml:space="preserve">                                                                                                                      Чернівецької міської ради</w:t>
      </w:r>
      <w:r w:rsidRPr="00616A48">
        <w:rPr>
          <w:i/>
          <w:lang w:val="uk-UA"/>
        </w:rPr>
        <w:br/>
        <w:t xml:space="preserve">                                                                                                                      від 28.08.2018 №313</w:t>
      </w: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ІНФОРМАЦІЯ</w:t>
      </w:r>
    </w:p>
    <w:p w:rsidR="009158CE" w:rsidRPr="009158CE" w:rsidRDefault="009158CE" w:rsidP="0091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травмування дітей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 закладах загальної середньої освіти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м.Чернівці</w:t>
      </w:r>
      <w:proofErr w:type="spellEnd"/>
    </w:p>
    <w:p w:rsidR="009158CE" w:rsidRDefault="009158CE" w:rsidP="0091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під час дорожньо-транспортних пригод, що ста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лися протягом </w:t>
      </w:r>
    </w:p>
    <w:p w:rsidR="009158CE" w:rsidRDefault="009158CE" w:rsidP="0091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січня-вересня 2018</w:t>
      </w:r>
      <w:r w:rsidRPr="009158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</w:p>
    <w:p w:rsidR="009158CE" w:rsidRPr="009158CE" w:rsidRDefault="009158CE" w:rsidP="0091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154"/>
        <w:gridCol w:w="1156"/>
        <w:gridCol w:w="577"/>
        <w:gridCol w:w="951"/>
        <w:gridCol w:w="689"/>
        <w:gridCol w:w="599"/>
        <w:gridCol w:w="1011"/>
        <w:gridCol w:w="1053"/>
        <w:gridCol w:w="897"/>
        <w:gridCol w:w="1048"/>
      </w:tblGrid>
      <w:tr w:rsidR="009158CE" w:rsidTr="009158CE">
        <w:tc>
          <w:tcPr>
            <w:tcW w:w="436" w:type="dxa"/>
            <w:vAlign w:val="center"/>
          </w:tcPr>
          <w:p w:rsidR="009158CE" w:rsidRPr="009158CE" w:rsidRDefault="009158CE" w:rsidP="009158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№</w:t>
            </w:r>
          </w:p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з/п</w:t>
            </w:r>
          </w:p>
        </w:tc>
        <w:tc>
          <w:tcPr>
            <w:tcW w:w="1154" w:type="dxa"/>
            <w:vAlign w:val="center"/>
          </w:tcPr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ПІБ  потерпілого</w:t>
            </w:r>
          </w:p>
        </w:tc>
        <w:tc>
          <w:tcPr>
            <w:tcW w:w="1156" w:type="dxa"/>
            <w:vAlign w:val="center"/>
          </w:tcPr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577" w:type="dxa"/>
            <w:vAlign w:val="center"/>
          </w:tcPr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</w:t>
            </w:r>
            <w:r w:rsidR="00750FC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НЗ, клас</w:t>
            </w:r>
          </w:p>
        </w:tc>
        <w:tc>
          <w:tcPr>
            <w:tcW w:w="951" w:type="dxa"/>
            <w:vAlign w:val="center"/>
          </w:tcPr>
          <w:p w:rsidR="009158CE" w:rsidRPr="009158CE" w:rsidRDefault="00750FCF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Домашня адреса</w:t>
            </w:r>
          </w:p>
        </w:tc>
        <w:tc>
          <w:tcPr>
            <w:tcW w:w="689" w:type="dxa"/>
            <w:vAlign w:val="center"/>
          </w:tcPr>
          <w:p w:rsidR="009158CE" w:rsidRPr="009158CE" w:rsidRDefault="00750FCF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Місце події</w:t>
            </w:r>
          </w:p>
        </w:tc>
        <w:tc>
          <w:tcPr>
            <w:tcW w:w="599" w:type="dxa"/>
            <w:vAlign w:val="center"/>
          </w:tcPr>
          <w:p w:rsidR="009158CE" w:rsidRPr="009158CE" w:rsidRDefault="00750FCF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Дата та час події</w:t>
            </w:r>
          </w:p>
        </w:tc>
        <w:tc>
          <w:tcPr>
            <w:tcW w:w="1011" w:type="dxa"/>
            <w:vAlign w:val="center"/>
          </w:tcPr>
          <w:p w:rsidR="009158CE" w:rsidRPr="009158CE" w:rsidRDefault="00750FCF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Дата складання акту</w:t>
            </w:r>
          </w:p>
        </w:tc>
        <w:tc>
          <w:tcPr>
            <w:tcW w:w="1053" w:type="dxa"/>
            <w:vAlign w:val="center"/>
          </w:tcPr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Короткі обстав</w:t>
            </w:r>
            <w:r w:rsidR="00750FC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ини і причини нещасного випадку</w:t>
            </w:r>
          </w:p>
        </w:tc>
        <w:tc>
          <w:tcPr>
            <w:tcW w:w="897" w:type="dxa"/>
            <w:vAlign w:val="center"/>
          </w:tcPr>
          <w:p w:rsidR="009158CE" w:rsidRPr="009158CE" w:rsidRDefault="00750FCF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Діагноз та наслідки</w:t>
            </w:r>
          </w:p>
        </w:tc>
        <w:tc>
          <w:tcPr>
            <w:tcW w:w="1048" w:type="dxa"/>
            <w:vAlign w:val="center"/>
          </w:tcPr>
          <w:p w:rsidR="009158CE" w:rsidRPr="009158CE" w:rsidRDefault="009158CE" w:rsidP="00750FC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158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Примітка (за</w:t>
            </w:r>
            <w:r w:rsidR="00750FC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значити з вини водія чи дитини)</w:t>
            </w:r>
          </w:p>
        </w:tc>
      </w:tr>
      <w:tr w:rsidR="009158CE" w:rsidTr="009158CE">
        <w:tc>
          <w:tcPr>
            <w:tcW w:w="436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154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156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77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951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689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99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011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053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897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048" w:type="dxa"/>
          </w:tcPr>
          <w:p w:rsidR="009158CE" w:rsidRPr="009158CE" w:rsidRDefault="009158CE" w:rsidP="009158CE">
            <w:pPr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9158CE" w:rsidRPr="009158CE" w:rsidRDefault="009158CE" w:rsidP="0091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58CE" w:rsidRPr="009158CE" w:rsidRDefault="009158CE" w:rsidP="0075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58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sectPr w:rsidR="009158CE" w:rsidRPr="0091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F88"/>
    <w:multiLevelType w:val="multilevel"/>
    <w:tmpl w:val="5148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F5F4C"/>
    <w:multiLevelType w:val="hybridMultilevel"/>
    <w:tmpl w:val="820219B8"/>
    <w:lvl w:ilvl="0" w:tplc="27321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F7C7A"/>
    <w:multiLevelType w:val="multilevel"/>
    <w:tmpl w:val="521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12927"/>
    <w:multiLevelType w:val="hybridMultilevel"/>
    <w:tmpl w:val="DD1CFC0A"/>
    <w:lvl w:ilvl="0" w:tplc="27321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E78"/>
    <w:multiLevelType w:val="hybridMultilevel"/>
    <w:tmpl w:val="98E4D5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4E7B0E"/>
    <w:multiLevelType w:val="hybridMultilevel"/>
    <w:tmpl w:val="F28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BA"/>
    <w:rsid w:val="000B4710"/>
    <w:rsid w:val="001D0230"/>
    <w:rsid w:val="002A590C"/>
    <w:rsid w:val="00384EE0"/>
    <w:rsid w:val="004F014D"/>
    <w:rsid w:val="00536C03"/>
    <w:rsid w:val="00616A48"/>
    <w:rsid w:val="0073799C"/>
    <w:rsid w:val="00750FCF"/>
    <w:rsid w:val="008565BE"/>
    <w:rsid w:val="009158CE"/>
    <w:rsid w:val="009E2F06"/>
    <w:rsid w:val="00A46724"/>
    <w:rsid w:val="00C741B5"/>
    <w:rsid w:val="00D46BCD"/>
    <w:rsid w:val="00F678B1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3"/>
  </w:style>
  <w:style w:type="paragraph" w:styleId="1">
    <w:name w:val="heading 1"/>
    <w:basedOn w:val="a"/>
    <w:next w:val="a"/>
    <w:link w:val="10"/>
    <w:uiPriority w:val="99"/>
    <w:qFormat/>
    <w:rsid w:val="00A46724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46724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41B5"/>
    <w:pPr>
      <w:ind w:left="720"/>
      <w:contextualSpacing/>
    </w:pPr>
  </w:style>
  <w:style w:type="paragraph" w:styleId="a7">
    <w:name w:val="No Spacing"/>
    <w:uiPriority w:val="1"/>
    <w:qFormat/>
    <w:rsid w:val="000B4710"/>
    <w:pPr>
      <w:spacing w:after="0" w:line="240" w:lineRule="auto"/>
    </w:pPr>
  </w:style>
  <w:style w:type="character" w:customStyle="1" w:styleId="6">
    <w:name w:val="Основной текст (6)_"/>
    <w:link w:val="60"/>
    <w:rsid w:val="0061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616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616A4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61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672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46724"/>
    <w:rPr>
      <w:rFonts w:ascii="NTTimes/Cyrillic" w:eastAsia="Times New Roman" w:hAnsi="NTTimes/Cyrillic" w:cs="NTTimes/Cyrillic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03"/>
  </w:style>
  <w:style w:type="paragraph" w:styleId="1">
    <w:name w:val="heading 1"/>
    <w:basedOn w:val="a"/>
    <w:next w:val="a"/>
    <w:link w:val="10"/>
    <w:uiPriority w:val="99"/>
    <w:qFormat/>
    <w:rsid w:val="00A46724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46724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41B5"/>
    <w:pPr>
      <w:ind w:left="720"/>
      <w:contextualSpacing/>
    </w:pPr>
  </w:style>
  <w:style w:type="paragraph" w:styleId="a7">
    <w:name w:val="No Spacing"/>
    <w:uiPriority w:val="1"/>
    <w:qFormat/>
    <w:rsid w:val="000B4710"/>
    <w:pPr>
      <w:spacing w:after="0" w:line="240" w:lineRule="auto"/>
    </w:pPr>
  </w:style>
  <w:style w:type="character" w:customStyle="1" w:styleId="6">
    <w:name w:val="Основной текст (6)_"/>
    <w:link w:val="60"/>
    <w:rsid w:val="00616A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616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616A4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61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6724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46724"/>
    <w:rPr>
      <w:rFonts w:ascii="NTTimes/Cyrillic" w:eastAsia="Times New Roman" w:hAnsi="NTTimes/Cyrillic" w:cs="NTTimes/Cyrillic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2018-09-04T08:05:00Z</cp:lastPrinted>
  <dcterms:created xsi:type="dcterms:W3CDTF">2018-08-30T07:01:00Z</dcterms:created>
  <dcterms:modified xsi:type="dcterms:W3CDTF">2018-09-04T08:16:00Z</dcterms:modified>
</cp:coreProperties>
</file>