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1C" w:rsidRPr="00876414" w:rsidRDefault="0072231C" w:rsidP="007223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завдань ІІ етапу Всеукраїнської учнівської олімпіади з правознавства у 2018/2019 </w:t>
      </w:r>
      <w:proofErr w:type="spellStart"/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для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876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І. Тести (</w:t>
      </w:r>
      <w:r w:rsidRPr="0072231C">
        <w:rPr>
          <w:rFonts w:ascii="Times New Roman" w:hAnsi="Times New Roman" w:cs="Times New Roman"/>
          <w:b/>
          <w:sz w:val="28"/>
          <w:szCs w:val="28"/>
          <w:lang w:val="uk-UA"/>
        </w:rPr>
        <w:t>9 балів)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Система ідей, уявлень, емоцій і почуттів, які виражають ставлення індивідів, групи, суспільства до чинного, колишнього та бажаного права, а також діяльності, пов’язаної з правом, – це: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А) законність;  В) правопорядок;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Б) дисципліна;      </w:t>
      </w:r>
      <w:r w:rsidRPr="0072231C">
        <w:rPr>
          <w:rFonts w:ascii="Times New Roman" w:hAnsi="Times New Roman" w:cs="Times New Roman"/>
          <w:color w:val="FF0000"/>
          <w:sz w:val="28"/>
          <w:szCs w:val="28"/>
          <w:lang w:val="uk-UA"/>
        </w:rPr>
        <w:t>Г)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правосвідомість.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Вкажіть назву документа, який є підставою для законного займання житлового приміщення: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А) паспорт;       В) договір;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color w:val="FF0000"/>
          <w:sz w:val="28"/>
          <w:szCs w:val="28"/>
          <w:lang w:val="uk-UA"/>
        </w:rPr>
        <w:t>Б)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ордер;      Г) довідка про відсутність житла.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 якому варіанті зазначено конституційні обов’язки громадян України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1 обов'язок захищати Вітчизну, незалежність та територіальну цілісність України;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2 обов'язок додержуватися Конституції та законів України;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3 обов'язок громадян сплачувати податки та збори у розмірах, встановлених законом;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4 обов'язок громадян виховувати дітей в любові;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5 обов'язок дітей поважати батьків.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color w:val="FF0000"/>
          <w:sz w:val="28"/>
          <w:szCs w:val="28"/>
          <w:lang w:val="uk-UA"/>
        </w:rPr>
        <w:t>А)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1, 2, 3    Б) 1, 3, 4     В) 2, 3, 4     Г) 2, 4, 5    Д) 1, 2, 5 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b/>
          <w:sz w:val="28"/>
          <w:szCs w:val="28"/>
          <w:lang w:val="uk-UA"/>
        </w:rPr>
        <w:t>4. Що з перерахованого є органами місцевого самоврядування в Україні :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1 обласна державна адміністрація;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2 міська рада;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3 селищний голова;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4 органи самоорганізації населення;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5 голова районної державної адміністрації.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А) 1, 2, 3    </w:t>
      </w:r>
      <w:r w:rsidRPr="0072231C">
        <w:rPr>
          <w:rFonts w:ascii="Times New Roman" w:hAnsi="Times New Roman" w:cs="Times New Roman"/>
          <w:color w:val="FF0000"/>
          <w:sz w:val="28"/>
          <w:szCs w:val="28"/>
          <w:lang w:val="uk-UA"/>
        </w:rPr>
        <w:t>Б)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2, 3, 4    В) 2, 3, 5    Г) 1, 2, 5     Д) 1, 3, 5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Встановіть послідовність спадкування за законом </w:t>
      </w:r>
    </w:p>
    <w:p w:rsidR="0072231C" w:rsidRPr="0072231C" w:rsidRDefault="0072231C" w:rsidP="0026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b/>
          <w:sz w:val="28"/>
          <w:szCs w:val="28"/>
          <w:lang w:val="uk-UA"/>
        </w:rPr>
        <w:t>Спадкоємці за законом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А.  Той з подружжя, хто пережив спадкодавця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Б.  Батьки (</w:t>
      </w:r>
      <w:proofErr w:type="spellStart"/>
      <w:r w:rsidRPr="0072231C">
        <w:rPr>
          <w:rFonts w:ascii="Times New Roman" w:hAnsi="Times New Roman" w:cs="Times New Roman"/>
          <w:sz w:val="28"/>
          <w:szCs w:val="28"/>
          <w:lang w:val="uk-UA"/>
        </w:rPr>
        <w:t>всиновлювачі</w:t>
      </w:r>
      <w:proofErr w:type="spellEnd"/>
      <w:r w:rsidRPr="007223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В.  Рідні брати й сестри спадкодавця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 Особи, що проживали однією сім’єю із спадкодавців не менше п’яти років 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до дня відкриття спадщини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 Рідні дядько та тітка спадкодавця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 Інші родичі спадкодавця до шостого покоління споріднення включно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 Діти спадкодавця, (у тому числі зачаті за життя спадкодавця та народжені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після його смерті)</w:t>
      </w:r>
    </w:p>
    <w:p w:rsidR="0072231C" w:rsidRPr="0072231C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 Утриманці спадкодавця, які не були членами його сім'ї, але протягом не менше 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>п'яти років отримували від нього матеріальну допомогу, яка була для них основним джерелом існування</w:t>
      </w:r>
    </w:p>
    <w:p w:rsidR="00B035B2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231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231C">
        <w:rPr>
          <w:rFonts w:ascii="Times New Roman" w:hAnsi="Times New Roman" w:cs="Times New Roman"/>
          <w:sz w:val="28"/>
          <w:szCs w:val="28"/>
          <w:lang w:val="uk-UA"/>
        </w:rPr>
        <w:t xml:space="preserve">  Бабця і дід спадкодавця як з боку батька, так і з боку матері.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2231C" w:rsidRPr="00264E72" w:rsidTr="0072231C">
        <w:tc>
          <w:tcPr>
            <w:tcW w:w="1914" w:type="dxa"/>
          </w:tcPr>
          <w:p w:rsidR="0072231C" w:rsidRPr="00264E72" w:rsidRDefault="0072231C" w:rsidP="0026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72231C" w:rsidRPr="00264E72" w:rsidRDefault="0072231C" w:rsidP="0026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72231C" w:rsidRPr="00264E72" w:rsidRDefault="0072231C" w:rsidP="0026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72231C" w:rsidRPr="00264E72" w:rsidRDefault="0072231C" w:rsidP="0026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72231C" w:rsidRPr="00264E72" w:rsidRDefault="0072231C" w:rsidP="0026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231C" w:rsidRPr="00264E72" w:rsidTr="0072231C">
        <w:tc>
          <w:tcPr>
            <w:tcW w:w="1914" w:type="dxa"/>
          </w:tcPr>
          <w:p w:rsidR="0072231C" w:rsidRPr="00674106" w:rsidRDefault="0072231C" w:rsidP="002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410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А,Б,Є</w:t>
            </w:r>
          </w:p>
        </w:tc>
        <w:tc>
          <w:tcPr>
            <w:tcW w:w="1914" w:type="dxa"/>
          </w:tcPr>
          <w:p w:rsidR="0072231C" w:rsidRPr="00674106" w:rsidRDefault="0072231C" w:rsidP="002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410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В,З</w:t>
            </w:r>
          </w:p>
        </w:tc>
        <w:tc>
          <w:tcPr>
            <w:tcW w:w="1914" w:type="dxa"/>
          </w:tcPr>
          <w:p w:rsidR="0072231C" w:rsidRPr="00674106" w:rsidRDefault="0072231C" w:rsidP="002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410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914" w:type="dxa"/>
          </w:tcPr>
          <w:p w:rsidR="0072231C" w:rsidRPr="00674106" w:rsidRDefault="0072231C" w:rsidP="002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410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Г,Ж</w:t>
            </w:r>
          </w:p>
        </w:tc>
        <w:tc>
          <w:tcPr>
            <w:tcW w:w="1915" w:type="dxa"/>
          </w:tcPr>
          <w:p w:rsidR="0072231C" w:rsidRPr="00674106" w:rsidRDefault="0072231C" w:rsidP="002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410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Е</w:t>
            </w:r>
          </w:p>
        </w:tc>
      </w:tr>
    </w:tbl>
    <w:p w:rsidR="00674106" w:rsidRDefault="00674106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31C" w:rsidRPr="00264E72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4E7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64E72">
        <w:rPr>
          <w:rFonts w:ascii="Times New Roman" w:hAnsi="Times New Roman" w:cs="Times New Roman"/>
          <w:b/>
          <w:sz w:val="28"/>
          <w:szCs w:val="28"/>
        </w:rPr>
        <w:t xml:space="preserve"> ІІ (5  </w:t>
      </w:r>
      <w:proofErr w:type="spellStart"/>
      <w:r w:rsidRPr="00264E72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64E72">
        <w:rPr>
          <w:rFonts w:ascii="Times New Roman" w:hAnsi="Times New Roman" w:cs="Times New Roman"/>
          <w:b/>
          <w:sz w:val="28"/>
          <w:szCs w:val="28"/>
        </w:rPr>
        <w:t>)</w:t>
      </w:r>
    </w:p>
    <w:p w:rsidR="0072231C" w:rsidRPr="00264E72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E72">
        <w:rPr>
          <w:rFonts w:ascii="Times New Roman" w:hAnsi="Times New Roman" w:cs="Times New Roman"/>
          <w:sz w:val="28"/>
          <w:szCs w:val="28"/>
        </w:rPr>
        <w:lastRenderedPageBreak/>
        <w:t>Міні</w:t>
      </w:r>
      <w:proofErr w:type="gramStart"/>
      <w:r w:rsidRPr="00264E7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6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короля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Людовіка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XIV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Жан-Батіст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говорив,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общипувати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 гусака  так, 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пір’я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E72">
        <w:rPr>
          <w:rFonts w:ascii="Times New Roman" w:hAnsi="Times New Roman" w:cs="Times New Roman"/>
          <w:sz w:val="28"/>
          <w:szCs w:val="28"/>
        </w:rPr>
        <w:t>мінімумом</w:t>
      </w:r>
      <w:proofErr w:type="spellEnd"/>
      <w:r w:rsidRPr="00264E72">
        <w:rPr>
          <w:rFonts w:ascii="Times New Roman" w:hAnsi="Times New Roman" w:cs="Times New Roman"/>
          <w:sz w:val="28"/>
          <w:szCs w:val="28"/>
        </w:rPr>
        <w:t xml:space="preserve"> писку.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674106" w:rsidRPr="00674106">
        <w:rPr>
          <w:rFonts w:ascii="Times New Roman" w:hAnsi="Times New Roman" w:cs="Times New Roman"/>
          <w:i/>
          <w:sz w:val="28"/>
          <w:szCs w:val="28"/>
          <w:lang w:val="uk-UA"/>
        </w:rPr>
        <w:t>Оподаткування. П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одатк</w:t>
      </w:r>
      <w:r w:rsidR="00674106" w:rsidRPr="0067410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1б.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2. Нормативно-правові акти, Конституція України, Податковий кодекс</w:t>
      </w:r>
      <w:r w:rsidR="00674106" w:rsidRPr="00674106">
        <w:rPr>
          <w:rFonts w:ascii="Times New Roman" w:hAnsi="Times New Roman" w:cs="Times New Roman"/>
          <w:i/>
          <w:sz w:val="28"/>
          <w:szCs w:val="28"/>
          <w:lang w:val="uk-UA"/>
        </w:rPr>
        <w:t>, Закон України «Про державний бюджет»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2б.</w:t>
      </w:r>
    </w:p>
    <w:p w:rsidR="0072231C" w:rsidRPr="00674106" w:rsidRDefault="0072231C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3. Що таке оподаткування. Хто є платником податків. Права та обов’язки платників податків – 2 б.</w:t>
      </w:r>
    </w:p>
    <w:p w:rsidR="0072231C" w:rsidRPr="00264E72" w:rsidRDefault="0072231C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b/>
          <w:sz w:val="28"/>
          <w:szCs w:val="28"/>
          <w:lang w:val="uk-UA"/>
        </w:rPr>
        <w:t>Завдання  ІІІ.  Визначте,  у  якій  із  нижче  запропонованих  ситуацій,  має  місце укладення  фіктивного  шлюбу,  а  в  яких  «шлюбу  за  розрахунком».  Свою  відповідь коротко поясніть і з’ясуйте, у чому принципова різниця цих двох шлюбів?  (10 балів)</w:t>
      </w:r>
    </w:p>
    <w:p w:rsidR="0072231C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72231C"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Визначення фіктивний шлюб або шлюб за розрахунком</w:t>
      </w:r>
      <w:r w:rsidR="0072231C"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 б, пояснення до ситуації –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72231C" w:rsidRPr="00674106">
        <w:rPr>
          <w:rFonts w:ascii="Times New Roman" w:hAnsi="Times New Roman" w:cs="Times New Roman"/>
          <w:i/>
          <w:sz w:val="28"/>
          <w:szCs w:val="28"/>
          <w:lang w:val="uk-UA"/>
        </w:rPr>
        <w:t>б.</w:t>
      </w:r>
    </w:p>
    <w:p w:rsidR="00264E72" w:rsidRPr="00674106" w:rsidRDefault="00264E72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Ситуація 1. –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фіктивний</w:t>
      </w:r>
    </w:p>
    <w:p w:rsidR="00264E72" w:rsidRPr="00264E72" w:rsidRDefault="00264E72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Ситуація 2. –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шлюб за розрахунком</w:t>
      </w:r>
    </w:p>
    <w:p w:rsidR="00264E72" w:rsidRPr="00264E72" w:rsidRDefault="00264E72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Ситуація 3. –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шлюб за розрахунком</w:t>
      </w:r>
    </w:p>
    <w:p w:rsidR="00264E72" w:rsidRPr="00264E72" w:rsidRDefault="00264E72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Ситуація 4. –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шлюб за розрахунком</w:t>
      </w:r>
    </w:p>
    <w:p w:rsidR="00264E72" w:rsidRPr="00264E72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E72"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Ситуація 5. – 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>фіктивний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64E72" w:rsidRPr="00264E72" w:rsidRDefault="00264E72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b/>
          <w:sz w:val="28"/>
          <w:szCs w:val="28"/>
          <w:lang w:val="uk-UA"/>
        </w:rPr>
        <w:t>Завдання ІV. Визначте помилки та/або недоречності, допущені в тексті ( 7 балів).</w:t>
      </w:r>
    </w:p>
    <w:p w:rsidR="00264E72" w:rsidRDefault="00264E72" w:rsidP="00264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Вчора наш клас ходив на екскурсію на машинобудівний завод. Той самий, на якому працює  мій  сусід  Віктор.  У  січні  йому 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виповниться  15 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  він  одразу  ж  отримає 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відпустку – цілих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 тижні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. У школі Віктор вчився погано. Його мама не витримала й віддала  на  завод  до  знайомого  майстра.  Майстер  прийняв  Віктора  на  зварювальну дільницю  з 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випробуванням  на  5  місяців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.  Віктор  випробування  витримав,  хоча 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заробітну плату за цей час не отримував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>, тому й став непоганим 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арювальником. Йому подобається 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на заводі, іноді працює на день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 10-12 годин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, а якщо потрібно – 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у свята та вихідні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. Мама радіє змінам, що трапились із сином. А приятеля його, Миколу, з робот и вигнали (зламав якусь деталь). Віктор отримав подяку, яку записали до нової </w:t>
      </w:r>
      <w:r w:rsidRPr="00264E72">
        <w:rPr>
          <w:rFonts w:ascii="Times New Roman" w:hAnsi="Times New Roman" w:cs="Times New Roman"/>
          <w:color w:val="FF0000"/>
          <w:sz w:val="28"/>
          <w:szCs w:val="28"/>
          <w:lang w:val="uk-UA"/>
        </w:rPr>
        <w:t>трудової книжки</w:t>
      </w:r>
      <w:r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 (першу він носив в кишені, всім показував і десь загубив). Але зараз у хлопця все добре.</w:t>
      </w:r>
    </w:p>
    <w:p w:rsidR="00674106" w:rsidRPr="00674106" w:rsidRDefault="00674106" w:rsidP="006741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За кожну виправлену помилку – 1б.</w:t>
      </w:r>
    </w:p>
    <w:p w:rsidR="00264E72" w:rsidRDefault="00264E72" w:rsidP="00264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b/>
          <w:sz w:val="28"/>
          <w:szCs w:val="28"/>
          <w:lang w:val="uk-UA"/>
        </w:rPr>
        <w:t>Завдання V. Проаналізуйте наведену ситуацію. Визначте вид правопорушення та його склад (13 балів)</w:t>
      </w:r>
    </w:p>
    <w:p w:rsidR="00674106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1. Визначення нормативно-правового документа, яким регулюється дана ситуація – 1б.</w:t>
      </w:r>
    </w:p>
    <w:p w:rsidR="00264E72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Вид правопорушення –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злочин – 1б.</w:t>
      </w:r>
    </w:p>
    <w:p w:rsidR="00674106" w:rsidRDefault="00674106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64E72"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>Склад правопорушення:</w:t>
      </w:r>
      <w:r w:rsidR="00264E72" w:rsidRPr="00264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E72" w:rsidRPr="00674106" w:rsidRDefault="00264E72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суб’єкт –</w:t>
      </w:r>
      <w:r w:rsidR="00674106"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Роман</w:t>
      </w:r>
      <w:r w:rsidR="00674106"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- 25 років. – 1б.</w:t>
      </w:r>
    </w:p>
    <w:p w:rsidR="00674106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>уб’єктивна сторона – вина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(умисел) – 1б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74106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>б’єкт – власність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(гроші) – 1б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264E72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264E72" w:rsidRPr="00674106">
        <w:rPr>
          <w:rFonts w:ascii="Times New Roman" w:hAnsi="Times New Roman" w:cs="Times New Roman"/>
          <w:i/>
          <w:sz w:val="28"/>
          <w:szCs w:val="28"/>
          <w:lang w:val="uk-UA"/>
        </w:rPr>
        <w:t>б’єктивна сторона – суспільно-небезпечне діяння.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1б.</w:t>
      </w:r>
    </w:p>
    <w:p w:rsidR="00674106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Аналіз ситуації – 5 б.</w:t>
      </w:r>
    </w:p>
    <w:p w:rsidR="00674106" w:rsidRPr="00674106" w:rsidRDefault="00674106" w:rsidP="00264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5.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Власна думка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Pr="00674106">
        <w:rPr>
          <w:rFonts w:ascii="Times New Roman" w:hAnsi="Times New Roman" w:cs="Times New Roman"/>
          <w:i/>
          <w:sz w:val="28"/>
          <w:szCs w:val="28"/>
          <w:lang w:val="uk-UA"/>
        </w:rPr>
        <w:t>б.</w:t>
      </w:r>
    </w:p>
    <w:p w:rsidR="0072231C" w:rsidRPr="00264E72" w:rsidRDefault="0072231C" w:rsidP="00264E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E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</w:p>
    <w:sectPr w:rsidR="0072231C" w:rsidRPr="00264E72" w:rsidSect="00264E72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231C"/>
    <w:rsid w:val="000F7CD4"/>
    <w:rsid w:val="001C7191"/>
    <w:rsid w:val="00232844"/>
    <w:rsid w:val="00264E72"/>
    <w:rsid w:val="003C5123"/>
    <w:rsid w:val="00400F25"/>
    <w:rsid w:val="00604D65"/>
    <w:rsid w:val="00674106"/>
    <w:rsid w:val="0072231C"/>
    <w:rsid w:val="007D1E97"/>
    <w:rsid w:val="00F16205"/>
    <w:rsid w:val="00F1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2018-11-24T11:54:00Z</cp:lastPrinted>
  <dcterms:created xsi:type="dcterms:W3CDTF">2018-11-24T11:36:00Z</dcterms:created>
  <dcterms:modified xsi:type="dcterms:W3CDTF">2018-11-24T12:30:00Z</dcterms:modified>
</cp:coreProperties>
</file>