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D5" w:rsidRPr="00FC28ED" w:rsidRDefault="00E165D5" w:rsidP="00E165D5">
      <w:pPr>
        <w:jc w:val="both"/>
        <w:rPr>
          <w:b/>
          <w:szCs w:val="28"/>
        </w:rPr>
      </w:pPr>
      <w:r>
        <w:rPr>
          <w:b/>
          <w:szCs w:val="28"/>
        </w:rPr>
        <w:t>П</w:t>
      </w:r>
      <w:r w:rsidRPr="00FC28ED">
        <w:rPr>
          <w:b/>
          <w:szCs w:val="28"/>
        </w:rPr>
        <w:t>О</w:t>
      </w:r>
      <w:r>
        <w:rPr>
          <w:b/>
          <w:szCs w:val="28"/>
        </w:rPr>
        <w:t xml:space="preserve">ГОДЖУЮ                       </w:t>
      </w:r>
      <w:r w:rsidRPr="00FC28ED">
        <w:rPr>
          <w:b/>
          <w:szCs w:val="28"/>
        </w:rPr>
        <w:t xml:space="preserve">                                </w:t>
      </w:r>
      <w:r>
        <w:rPr>
          <w:b/>
          <w:szCs w:val="28"/>
        </w:rPr>
        <w:t xml:space="preserve">          ЗАТВЕРДЖУЮ</w:t>
      </w:r>
      <w:r w:rsidRPr="00FC28ED">
        <w:rPr>
          <w:b/>
          <w:szCs w:val="28"/>
        </w:rPr>
        <w:t xml:space="preserve">                                                                                 </w:t>
      </w:r>
      <w:r>
        <w:rPr>
          <w:b/>
          <w:szCs w:val="28"/>
        </w:rPr>
        <w:t xml:space="preserve">                     </w:t>
      </w:r>
    </w:p>
    <w:p w:rsidR="00E165D5" w:rsidRPr="0088008B" w:rsidRDefault="00E165D5" w:rsidP="00E165D5">
      <w:pPr>
        <w:rPr>
          <w:b/>
          <w:szCs w:val="28"/>
          <w:lang w:val="uk-UA"/>
        </w:rPr>
      </w:pPr>
      <w:r>
        <w:rPr>
          <w:b/>
          <w:szCs w:val="28"/>
        </w:rPr>
        <w:t>З</w:t>
      </w:r>
      <w:r w:rsidRPr="008B4460">
        <w:rPr>
          <w:b/>
          <w:szCs w:val="28"/>
        </w:rPr>
        <w:t xml:space="preserve">аступник  начальника </w:t>
      </w:r>
      <w:proofErr w:type="spellStart"/>
      <w:r w:rsidRPr="008B4460">
        <w:rPr>
          <w:b/>
          <w:szCs w:val="28"/>
        </w:rPr>
        <w:t>управління</w:t>
      </w:r>
      <w:proofErr w:type="spellEnd"/>
      <w:r w:rsidRPr="008B4460">
        <w:rPr>
          <w:b/>
          <w:szCs w:val="28"/>
        </w:rPr>
        <w:t xml:space="preserve">, </w:t>
      </w:r>
      <w:r>
        <w:rPr>
          <w:b/>
          <w:szCs w:val="28"/>
          <w:lang w:val="uk-UA"/>
        </w:rPr>
        <w:t xml:space="preserve">                        </w:t>
      </w:r>
      <w:r>
        <w:rPr>
          <w:b/>
          <w:szCs w:val="28"/>
        </w:rPr>
        <w:t xml:space="preserve">Начальник </w:t>
      </w:r>
      <w:proofErr w:type="spellStart"/>
      <w:r w:rsidRPr="00FC28ED">
        <w:rPr>
          <w:b/>
          <w:szCs w:val="28"/>
        </w:rPr>
        <w:t>управління</w:t>
      </w:r>
      <w:proofErr w:type="spellEnd"/>
      <w:r>
        <w:rPr>
          <w:b/>
          <w:szCs w:val="28"/>
          <w:lang w:val="uk-UA"/>
        </w:rPr>
        <w:t xml:space="preserve"> </w:t>
      </w:r>
      <w:proofErr w:type="spellStart"/>
      <w:r w:rsidRPr="00FC28ED">
        <w:rPr>
          <w:b/>
          <w:szCs w:val="28"/>
        </w:rPr>
        <w:t>освіти</w:t>
      </w:r>
      <w:proofErr w:type="spellEnd"/>
    </w:p>
    <w:p w:rsidR="00E165D5" w:rsidRDefault="00E165D5" w:rsidP="00E165D5">
      <w:pPr>
        <w:rPr>
          <w:b/>
          <w:szCs w:val="28"/>
        </w:rPr>
      </w:pPr>
      <w:r w:rsidRPr="008B4460">
        <w:rPr>
          <w:b/>
          <w:szCs w:val="28"/>
        </w:rPr>
        <w:t xml:space="preserve">начальник </w:t>
      </w:r>
      <w:proofErr w:type="spellStart"/>
      <w:r w:rsidRPr="008B4460">
        <w:rPr>
          <w:b/>
          <w:szCs w:val="28"/>
        </w:rPr>
        <w:t>відділу</w:t>
      </w:r>
      <w:proofErr w:type="spellEnd"/>
      <w:r w:rsidRPr="008B4460">
        <w:rPr>
          <w:b/>
          <w:szCs w:val="28"/>
        </w:rPr>
        <w:t xml:space="preserve"> </w:t>
      </w:r>
      <w:proofErr w:type="spellStart"/>
      <w:r w:rsidRPr="008B4460">
        <w:rPr>
          <w:b/>
          <w:szCs w:val="28"/>
        </w:rPr>
        <w:t>загальної</w:t>
      </w:r>
      <w:proofErr w:type="spellEnd"/>
      <w:r w:rsidRPr="008B4460">
        <w:rPr>
          <w:b/>
          <w:szCs w:val="28"/>
        </w:rPr>
        <w:t xml:space="preserve"> </w:t>
      </w:r>
      <w:proofErr w:type="spellStart"/>
      <w:r w:rsidRPr="008B4460">
        <w:rPr>
          <w:b/>
          <w:szCs w:val="28"/>
        </w:rPr>
        <w:t>середньої</w:t>
      </w:r>
      <w:proofErr w:type="spellEnd"/>
      <w:r w:rsidRPr="008B4460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</w:t>
      </w:r>
      <w:r>
        <w:rPr>
          <w:b/>
          <w:szCs w:val="28"/>
          <w:lang w:val="uk-UA"/>
        </w:rPr>
        <w:t xml:space="preserve"> </w:t>
      </w:r>
      <w:proofErr w:type="spellStart"/>
      <w:r w:rsidRPr="00FC28ED">
        <w:rPr>
          <w:b/>
          <w:szCs w:val="28"/>
        </w:rPr>
        <w:t>Чернівецької</w:t>
      </w:r>
      <w:proofErr w:type="spellEnd"/>
      <w:r w:rsidRPr="00FC28ED">
        <w:rPr>
          <w:b/>
          <w:szCs w:val="28"/>
        </w:rPr>
        <w:t xml:space="preserve"> </w:t>
      </w:r>
      <w:proofErr w:type="spellStart"/>
      <w:r w:rsidRPr="00FC28ED">
        <w:rPr>
          <w:b/>
          <w:szCs w:val="28"/>
        </w:rPr>
        <w:t>міської</w:t>
      </w:r>
      <w:proofErr w:type="spellEnd"/>
      <w:r w:rsidRPr="00FC28ED">
        <w:rPr>
          <w:b/>
          <w:szCs w:val="28"/>
        </w:rPr>
        <w:t xml:space="preserve"> </w:t>
      </w:r>
      <w:proofErr w:type="gramStart"/>
      <w:r w:rsidRPr="00FC28ED">
        <w:rPr>
          <w:b/>
          <w:szCs w:val="28"/>
        </w:rPr>
        <w:t>ради</w:t>
      </w:r>
      <w:proofErr w:type="gramEnd"/>
      <w:r>
        <w:rPr>
          <w:b/>
          <w:szCs w:val="28"/>
        </w:rPr>
        <w:t xml:space="preserve">               </w:t>
      </w:r>
    </w:p>
    <w:p w:rsidR="00E165D5" w:rsidRDefault="00E165D5" w:rsidP="00E165D5">
      <w:pPr>
        <w:rPr>
          <w:b/>
          <w:szCs w:val="28"/>
        </w:rPr>
      </w:pPr>
      <w:proofErr w:type="spellStart"/>
      <w:r w:rsidRPr="008B4460">
        <w:rPr>
          <w:b/>
          <w:szCs w:val="28"/>
        </w:rPr>
        <w:t>освіти</w:t>
      </w:r>
      <w:proofErr w:type="spellEnd"/>
      <w:r>
        <w:rPr>
          <w:b/>
          <w:szCs w:val="28"/>
        </w:rPr>
        <w:t xml:space="preserve"> </w:t>
      </w:r>
      <w:proofErr w:type="spellStart"/>
      <w:r w:rsidRPr="008B4460">
        <w:rPr>
          <w:b/>
          <w:szCs w:val="28"/>
        </w:rPr>
        <w:t>управління</w:t>
      </w:r>
      <w:proofErr w:type="spellEnd"/>
      <w:r w:rsidRPr="008B4460">
        <w:rPr>
          <w:b/>
          <w:szCs w:val="28"/>
        </w:rPr>
        <w:t xml:space="preserve"> </w:t>
      </w:r>
      <w:proofErr w:type="spellStart"/>
      <w:r w:rsidRPr="008B4460">
        <w:rPr>
          <w:b/>
          <w:szCs w:val="28"/>
        </w:rPr>
        <w:t>освіти</w:t>
      </w:r>
      <w:proofErr w:type="spellEnd"/>
      <w:r>
        <w:rPr>
          <w:b/>
          <w:szCs w:val="28"/>
        </w:rPr>
        <w:t xml:space="preserve">,                                                             </w:t>
      </w:r>
    </w:p>
    <w:p w:rsidR="00E165D5" w:rsidRDefault="00E165D5" w:rsidP="00E165D5">
      <w:pPr>
        <w:rPr>
          <w:b/>
          <w:szCs w:val="28"/>
        </w:rPr>
      </w:pPr>
      <w:r>
        <w:rPr>
          <w:b/>
          <w:szCs w:val="28"/>
        </w:rPr>
        <w:t xml:space="preserve">голова </w:t>
      </w:r>
      <w:proofErr w:type="spellStart"/>
      <w:r>
        <w:rPr>
          <w:b/>
          <w:szCs w:val="28"/>
        </w:rPr>
        <w:t>оргкомітету</w:t>
      </w:r>
      <w:proofErr w:type="spellEnd"/>
      <w:r w:rsidRPr="00FC28ED">
        <w:rPr>
          <w:b/>
          <w:szCs w:val="28"/>
        </w:rPr>
        <w:t xml:space="preserve">               </w:t>
      </w:r>
      <w:r>
        <w:rPr>
          <w:b/>
          <w:szCs w:val="28"/>
        </w:rPr>
        <w:t xml:space="preserve">                                                     </w:t>
      </w:r>
      <w:r w:rsidRPr="00FC28ED">
        <w:rPr>
          <w:b/>
          <w:szCs w:val="28"/>
        </w:rPr>
        <w:t xml:space="preserve"> </w:t>
      </w:r>
      <w:r>
        <w:rPr>
          <w:b/>
          <w:szCs w:val="28"/>
        </w:rPr>
        <w:t xml:space="preserve">    </w:t>
      </w:r>
      <w:r w:rsidRPr="00FC28ED"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65D5" w:rsidRDefault="00E165D5" w:rsidP="00E165D5">
      <w:pPr>
        <w:rPr>
          <w:b/>
          <w:szCs w:val="28"/>
        </w:rPr>
      </w:pPr>
    </w:p>
    <w:p w:rsidR="00E165D5" w:rsidRPr="00FC28ED" w:rsidRDefault="00E165D5" w:rsidP="00E165D5">
      <w:pPr>
        <w:rPr>
          <w:b/>
          <w:szCs w:val="28"/>
        </w:rPr>
      </w:pPr>
      <w:r w:rsidRPr="00FC28ED">
        <w:rPr>
          <w:b/>
          <w:szCs w:val="28"/>
        </w:rPr>
        <w:t xml:space="preserve">_________________ </w:t>
      </w:r>
      <w:r>
        <w:rPr>
          <w:b/>
          <w:szCs w:val="28"/>
        </w:rPr>
        <w:t xml:space="preserve">О. Л. </w:t>
      </w:r>
      <w:proofErr w:type="spellStart"/>
      <w:r>
        <w:rPr>
          <w:b/>
          <w:szCs w:val="28"/>
        </w:rPr>
        <w:t>Кузьміна</w:t>
      </w:r>
      <w:proofErr w:type="spellEnd"/>
      <w:r>
        <w:rPr>
          <w:b/>
          <w:szCs w:val="28"/>
        </w:rPr>
        <w:t xml:space="preserve">                                __</w:t>
      </w:r>
      <w:r w:rsidRPr="00FC28ED">
        <w:rPr>
          <w:b/>
          <w:szCs w:val="28"/>
        </w:rPr>
        <w:t xml:space="preserve">_____________ </w:t>
      </w:r>
      <w:r>
        <w:rPr>
          <w:b/>
          <w:szCs w:val="28"/>
        </w:rPr>
        <w:t xml:space="preserve">С.В. </w:t>
      </w:r>
      <w:proofErr w:type="spellStart"/>
      <w:r>
        <w:rPr>
          <w:b/>
          <w:szCs w:val="28"/>
        </w:rPr>
        <w:t>Мартинюк</w:t>
      </w:r>
      <w:proofErr w:type="spellEnd"/>
    </w:p>
    <w:p w:rsidR="00014C2F" w:rsidRPr="0064112A" w:rsidRDefault="00014C2F" w:rsidP="0064112A">
      <w:pPr>
        <w:rPr>
          <w:b/>
          <w:sz w:val="28"/>
          <w:szCs w:val="28"/>
          <w:lang w:val="uk-UA"/>
        </w:rPr>
      </w:pPr>
    </w:p>
    <w:p w:rsidR="00DC0545" w:rsidRDefault="00DC0545" w:rsidP="00DC054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042DC9">
        <w:rPr>
          <w:b/>
          <w:sz w:val="28"/>
          <w:szCs w:val="28"/>
          <w:lang w:val="uk-UA"/>
        </w:rPr>
        <w:t>орожня карта</w:t>
      </w:r>
    </w:p>
    <w:p w:rsidR="00DC0545" w:rsidRDefault="00DC0545" w:rsidP="00DC0545">
      <w:pPr>
        <w:jc w:val="center"/>
        <w:rPr>
          <w:b/>
          <w:lang w:val="uk-UA"/>
        </w:rPr>
      </w:pPr>
      <w:r>
        <w:rPr>
          <w:b/>
          <w:lang w:val="uk-UA"/>
        </w:rPr>
        <w:t>проведення І</w:t>
      </w:r>
      <w:r>
        <w:rPr>
          <w:b/>
          <w:lang w:val="en-US"/>
        </w:rPr>
        <w:t>I</w:t>
      </w:r>
      <w:r>
        <w:rPr>
          <w:b/>
          <w:lang w:val="uk-UA"/>
        </w:rPr>
        <w:t xml:space="preserve"> етапу Всеукраїнської учнівської</w:t>
      </w:r>
      <w:r w:rsidRPr="00042DC9">
        <w:rPr>
          <w:b/>
          <w:lang w:val="uk-UA"/>
        </w:rPr>
        <w:t xml:space="preserve"> олімпіад</w:t>
      </w:r>
      <w:r>
        <w:rPr>
          <w:b/>
          <w:lang w:val="uk-UA"/>
        </w:rPr>
        <w:t>и</w:t>
      </w:r>
    </w:p>
    <w:p w:rsidR="00DC0545" w:rsidRDefault="00CC7C09" w:rsidP="00DC0545">
      <w:pPr>
        <w:jc w:val="center"/>
        <w:rPr>
          <w:b/>
          <w:lang w:val="uk-UA"/>
        </w:rPr>
      </w:pPr>
      <w:r>
        <w:rPr>
          <w:b/>
          <w:lang w:val="uk-UA"/>
        </w:rPr>
        <w:t>з мов</w:t>
      </w:r>
      <w:r w:rsidR="00DC0545">
        <w:rPr>
          <w:b/>
          <w:lang w:val="uk-UA"/>
        </w:rPr>
        <w:t>и</w:t>
      </w:r>
      <w:r>
        <w:rPr>
          <w:b/>
          <w:lang w:val="uk-UA"/>
        </w:rPr>
        <w:t xml:space="preserve"> іврит </w:t>
      </w:r>
      <w:r w:rsidR="00DC0545">
        <w:rPr>
          <w:b/>
          <w:lang w:val="uk-UA"/>
        </w:rPr>
        <w:t>у 201</w:t>
      </w:r>
      <w:r w:rsidR="00DC0545" w:rsidRPr="00A51826">
        <w:rPr>
          <w:b/>
        </w:rPr>
        <w:t>8</w:t>
      </w:r>
      <w:r w:rsidR="00DC0545">
        <w:rPr>
          <w:b/>
          <w:lang w:val="uk-UA"/>
        </w:rPr>
        <w:t xml:space="preserve">/2019 </w:t>
      </w:r>
      <w:proofErr w:type="spellStart"/>
      <w:r w:rsidR="00DC0545">
        <w:rPr>
          <w:b/>
          <w:lang w:val="uk-UA"/>
        </w:rPr>
        <w:t>н.р</w:t>
      </w:r>
      <w:proofErr w:type="spellEnd"/>
      <w:r w:rsidR="00DC0545">
        <w:rPr>
          <w:b/>
          <w:lang w:val="uk-UA"/>
        </w:rPr>
        <w:t>.</w:t>
      </w:r>
    </w:p>
    <w:p w:rsidR="0064112A" w:rsidRDefault="0064112A" w:rsidP="0064112A">
      <w:pPr>
        <w:ind w:firstLine="709"/>
        <w:jc w:val="right"/>
        <w:rPr>
          <w:b/>
          <w:lang w:val="uk-UA"/>
        </w:rPr>
      </w:pPr>
    </w:p>
    <w:p w:rsidR="0064112A" w:rsidRDefault="00DC0545" w:rsidP="0064112A">
      <w:pPr>
        <w:ind w:firstLine="709"/>
        <w:jc w:val="right"/>
        <w:rPr>
          <w:i/>
          <w:lang w:val="uk-UA"/>
        </w:rPr>
      </w:pPr>
      <w:r>
        <w:rPr>
          <w:b/>
          <w:lang w:val="uk-UA"/>
        </w:rPr>
        <w:t xml:space="preserve">Місце проведення: </w:t>
      </w:r>
      <w:r w:rsidRPr="00EB3F91">
        <w:rPr>
          <w:b/>
          <w:u w:val="single"/>
          <w:lang w:val="uk-UA"/>
        </w:rPr>
        <w:t xml:space="preserve">Чернівецька </w:t>
      </w:r>
      <w:r w:rsidR="00CC7C09">
        <w:rPr>
          <w:b/>
          <w:u w:val="single"/>
          <w:lang w:val="uk-UA"/>
        </w:rPr>
        <w:t xml:space="preserve">СШ ОРТ І-ІІІ ст. </w:t>
      </w:r>
      <w:r w:rsidR="009B4C8E">
        <w:rPr>
          <w:b/>
          <w:u w:val="single"/>
          <w:lang w:val="uk-UA"/>
        </w:rPr>
        <w:t xml:space="preserve"> </w:t>
      </w:r>
      <w:r w:rsidRPr="00EB3F91">
        <w:rPr>
          <w:b/>
          <w:u w:val="single"/>
          <w:lang w:val="uk-UA"/>
        </w:rPr>
        <w:t xml:space="preserve">№ </w:t>
      </w:r>
      <w:r w:rsidR="00CC7C09">
        <w:rPr>
          <w:b/>
          <w:u w:val="single"/>
          <w:lang w:val="uk-UA"/>
        </w:rPr>
        <w:t>41</w:t>
      </w:r>
      <w:r w:rsidR="0064112A">
        <w:rPr>
          <w:b/>
          <w:u w:val="single"/>
          <w:lang w:val="uk-UA"/>
        </w:rPr>
        <w:t xml:space="preserve"> </w:t>
      </w:r>
      <w:r w:rsidR="0064112A">
        <w:rPr>
          <w:i/>
          <w:lang w:val="uk-UA"/>
        </w:rPr>
        <w:t>(вул. Шкільна, 2)</w:t>
      </w:r>
    </w:p>
    <w:p w:rsidR="00DC0545" w:rsidRPr="005E5690" w:rsidRDefault="00DC0545" w:rsidP="0064112A">
      <w:pPr>
        <w:widowControl w:val="0"/>
        <w:autoSpaceDE w:val="0"/>
        <w:autoSpaceDN w:val="0"/>
        <w:adjustRightInd w:val="0"/>
        <w:rPr>
          <w:b/>
          <w:lang w:val="uk-UA"/>
        </w:rPr>
      </w:pPr>
      <w:r>
        <w:rPr>
          <w:bCs/>
          <w:lang w:val="uk-UA"/>
        </w:rPr>
        <w:t xml:space="preserve">              </w:t>
      </w:r>
    </w:p>
    <w:tbl>
      <w:tblPr>
        <w:tblW w:w="101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418"/>
        <w:gridCol w:w="1276"/>
        <w:gridCol w:w="1984"/>
        <w:gridCol w:w="1457"/>
        <w:gridCol w:w="15"/>
      </w:tblGrid>
      <w:tr w:rsidR="00F45F13" w:rsidRPr="00671ED0" w:rsidTr="00DA21F4">
        <w:tc>
          <w:tcPr>
            <w:tcW w:w="567" w:type="dxa"/>
            <w:vAlign w:val="center"/>
          </w:tcPr>
          <w:p w:rsidR="00F45F13" w:rsidRPr="00671ED0" w:rsidRDefault="00F45F13" w:rsidP="00DA21F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71ED0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3402" w:type="dxa"/>
            <w:vAlign w:val="center"/>
          </w:tcPr>
          <w:p w:rsidR="00F45F13" w:rsidRPr="00671ED0" w:rsidRDefault="00F45F13" w:rsidP="00DA21F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71ED0">
              <w:rPr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418" w:type="dxa"/>
            <w:vAlign w:val="center"/>
          </w:tcPr>
          <w:p w:rsidR="00F45F13" w:rsidRPr="00671ED0" w:rsidRDefault="00F45F13" w:rsidP="00DA21F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71ED0">
              <w:rPr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276" w:type="dxa"/>
            <w:vAlign w:val="center"/>
          </w:tcPr>
          <w:p w:rsidR="00F45F13" w:rsidRPr="00671ED0" w:rsidRDefault="00F45F13" w:rsidP="00DA21F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71ED0">
              <w:rPr>
                <w:b/>
                <w:sz w:val="22"/>
                <w:szCs w:val="22"/>
                <w:lang w:val="uk-UA"/>
              </w:rPr>
              <w:t>Час</w:t>
            </w:r>
          </w:p>
        </w:tc>
        <w:tc>
          <w:tcPr>
            <w:tcW w:w="1984" w:type="dxa"/>
            <w:vAlign w:val="center"/>
          </w:tcPr>
          <w:p w:rsidR="00F45F13" w:rsidRPr="00671ED0" w:rsidRDefault="00F45F13" w:rsidP="00DA21F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71ED0">
              <w:rPr>
                <w:b/>
                <w:sz w:val="22"/>
                <w:szCs w:val="22"/>
                <w:lang w:val="uk-UA"/>
              </w:rPr>
              <w:t>Виконавець</w:t>
            </w:r>
          </w:p>
        </w:tc>
        <w:tc>
          <w:tcPr>
            <w:tcW w:w="1472" w:type="dxa"/>
            <w:gridSpan w:val="2"/>
            <w:vAlign w:val="center"/>
          </w:tcPr>
          <w:p w:rsidR="00F45F13" w:rsidRPr="00671ED0" w:rsidRDefault="00F45F13" w:rsidP="00DA21F4">
            <w:pPr>
              <w:rPr>
                <w:b/>
                <w:sz w:val="22"/>
                <w:szCs w:val="22"/>
                <w:lang w:val="uk-UA"/>
              </w:rPr>
            </w:pPr>
            <w:r w:rsidRPr="00671ED0">
              <w:rPr>
                <w:b/>
                <w:sz w:val="22"/>
                <w:szCs w:val="22"/>
                <w:lang w:val="uk-UA"/>
              </w:rPr>
              <w:t>Примітка</w:t>
            </w:r>
          </w:p>
        </w:tc>
      </w:tr>
      <w:tr w:rsidR="006F1EC2" w:rsidRPr="00671ED0" w:rsidTr="00DA21F4">
        <w:trPr>
          <w:gridAfter w:val="1"/>
          <w:wAfter w:w="15" w:type="dxa"/>
          <w:trHeight w:val="562"/>
        </w:trPr>
        <w:tc>
          <w:tcPr>
            <w:tcW w:w="567" w:type="dxa"/>
          </w:tcPr>
          <w:p w:rsidR="006F1EC2" w:rsidRPr="00671ED0" w:rsidRDefault="006F1EC2" w:rsidP="00BE09FC">
            <w:pPr>
              <w:rPr>
                <w:sz w:val="22"/>
                <w:szCs w:val="22"/>
                <w:lang w:val="uk-UA"/>
              </w:rPr>
            </w:pPr>
            <w:r w:rsidRPr="00671ED0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3402" w:type="dxa"/>
          </w:tcPr>
          <w:p w:rsidR="006F1EC2" w:rsidRPr="00AC56E8" w:rsidRDefault="006F1EC2" w:rsidP="00BE09FC">
            <w:pPr>
              <w:rPr>
                <w:lang w:val="uk-UA"/>
              </w:rPr>
            </w:pPr>
            <w:r>
              <w:rPr>
                <w:lang w:val="uk-UA"/>
              </w:rPr>
              <w:t>Отримання</w:t>
            </w:r>
            <w:r w:rsidRPr="00AC56E8">
              <w:rPr>
                <w:lang w:val="uk-UA"/>
              </w:rPr>
              <w:t xml:space="preserve"> олімпіадних завдань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6F1EC2" w:rsidRPr="00AC56E8" w:rsidRDefault="00CC7C09" w:rsidP="00BE09FC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6F1EC2"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6F1EC2" w:rsidRPr="00AC56E8" w:rsidRDefault="006F1EC2" w:rsidP="00BE09FC">
            <w:pPr>
              <w:jc w:val="center"/>
              <w:rPr>
                <w:vertAlign w:val="superscript"/>
                <w:lang w:val="uk-UA"/>
              </w:rPr>
            </w:pPr>
            <w:r w:rsidRPr="00AC56E8">
              <w:rPr>
                <w:lang w:val="uk-UA"/>
              </w:rPr>
              <w:t>8</w:t>
            </w:r>
            <w:r w:rsidRPr="00AC56E8">
              <w:rPr>
                <w:vertAlign w:val="superscript"/>
                <w:lang w:val="uk-UA"/>
              </w:rPr>
              <w:t>00</w:t>
            </w:r>
            <w:r>
              <w:rPr>
                <w:vertAlign w:val="superscript"/>
                <w:lang w:val="uk-UA"/>
              </w:rPr>
              <w:t xml:space="preserve"> </w:t>
            </w:r>
            <w:r w:rsidRPr="00AC56E8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AC56E8">
              <w:rPr>
                <w:lang w:val="uk-UA"/>
              </w:rPr>
              <w:t>8</w:t>
            </w:r>
            <w:r w:rsidRPr="00AC56E8">
              <w:rPr>
                <w:vertAlign w:val="superscript"/>
                <w:lang w:val="uk-UA"/>
              </w:rPr>
              <w:t>40</w:t>
            </w:r>
          </w:p>
        </w:tc>
        <w:tc>
          <w:tcPr>
            <w:tcW w:w="1984" w:type="dxa"/>
            <w:shd w:val="clear" w:color="auto" w:fill="auto"/>
          </w:tcPr>
          <w:p w:rsidR="006F1EC2" w:rsidRPr="00AC56E8" w:rsidRDefault="006F1EC2" w:rsidP="00BE09FC">
            <w:pPr>
              <w:ind w:right="-111"/>
              <w:rPr>
                <w:lang w:val="uk-UA"/>
              </w:rPr>
            </w:pPr>
            <w:proofErr w:type="spellStart"/>
            <w:r>
              <w:t>Організаційний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</w:p>
        </w:tc>
        <w:tc>
          <w:tcPr>
            <w:tcW w:w="1457" w:type="dxa"/>
          </w:tcPr>
          <w:p w:rsidR="006F1EC2" w:rsidRPr="00AC56E8" w:rsidRDefault="006F1EC2" w:rsidP="00DA21F4">
            <w:pPr>
              <w:rPr>
                <w:lang w:val="uk-UA"/>
              </w:rPr>
            </w:pPr>
          </w:p>
          <w:p w:rsidR="006F1EC2" w:rsidRPr="00AC56E8" w:rsidRDefault="006F1EC2" w:rsidP="00DA21F4">
            <w:pPr>
              <w:rPr>
                <w:lang w:val="uk-UA"/>
              </w:rPr>
            </w:pPr>
          </w:p>
        </w:tc>
      </w:tr>
      <w:tr w:rsidR="006F1EC2" w:rsidRPr="00671ED0" w:rsidTr="00DA21F4">
        <w:trPr>
          <w:gridAfter w:val="1"/>
          <w:wAfter w:w="15" w:type="dxa"/>
          <w:trHeight w:val="562"/>
        </w:trPr>
        <w:tc>
          <w:tcPr>
            <w:tcW w:w="567" w:type="dxa"/>
          </w:tcPr>
          <w:p w:rsidR="006F1EC2" w:rsidRPr="00671ED0" w:rsidRDefault="006F1EC2" w:rsidP="00BE09F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3402" w:type="dxa"/>
          </w:tcPr>
          <w:p w:rsidR="006F1EC2" w:rsidRPr="00AC56E8" w:rsidRDefault="006F1EC2" w:rsidP="00BE09FC">
            <w:pPr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AC56E8">
              <w:rPr>
                <w:lang w:val="uk-UA"/>
              </w:rPr>
              <w:t>еєстрація учасників олімпіади</w:t>
            </w:r>
            <w:r>
              <w:rPr>
                <w:lang w:val="uk-UA"/>
              </w:rPr>
              <w:t>.</w:t>
            </w:r>
            <w:r w:rsidRPr="00AC56E8">
              <w:rPr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6F1EC2" w:rsidRPr="00AC56E8" w:rsidRDefault="00CC7C09" w:rsidP="00BE09FC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6F1EC2" w:rsidRPr="00E165D5" w:rsidRDefault="006F1EC2" w:rsidP="00CC7C09">
            <w:pPr>
              <w:jc w:val="center"/>
              <w:rPr>
                <w:lang w:val="en-US"/>
              </w:rPr>
            </w:pPr>
            <w:r w:rsidRPr="00AC56E8">
              <w:rPr>
                <w:lang w:val="uk-UA"/>
              </w:rPr>
              <w:t>8</w:t>
            </w:r>
            <w:r w:rsidR="00CC7C09">
              <w:rPr>
                <w:vertAlign w:val="superscript"/>
                <w:lang w:val="uk-UA"/>
              </w:rPr>
              <w:t>4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 xml:space="preserve">– </w:t>
            </w:r>
            <w:r>
              <w:rPr>
                <w:lang w:val="en-US"/>
              </w:rPr>
              <w:t>9</w:t>
            </w:r>
            <w:r>
              <w:rPr>
                <w:vertAlign w:val="superscript"/>
                <w:lang w:val="en-US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6F1EC2" w:rsidRPr="00AC56E8" w:rsidRDefault="006F1EC2" w:rsidP="00BE09FC">
            <w:pPr>
              <w:ind w:right="-111"/>
              <w:rPr>
                <w:lang w:val="uk-UA"/>
              </w:rPr>
            </w:pPr>
            <w:r w:rsidRPr="00AC56E8">
              <w:rPr>
                <w:lang w:val="uk-UA"/>
              </w:rPr>
              <w:t xml:space="preserve">Відповідальний      </w:t>
            </w:r>
          </w:p>
          <w:p w:rsidR="006F1EC2" w:rsidRPr="00AC56E8" w:rsidRDefault="006F1EC2" w:rsidP="00BE09FC">
            <w:r w:rsidRPr="00AC56E8">
              <w:rPr>
                <w:lang w:val="uk-UA"/>
              </w:rPr>
              <w:t xml:space="preserve">секретар </w:t>
            </w:r>
          </w:p>
        </w:tc>
        <w:tc>
          <w:tcPr>
            <w:tcW w:w="1457" w:type="dxa"/>
          </w:tcPr>
          <w:p w:rsidR="006F1EC2" w:rsidRPr="00AC56E8" w:rsidRDefault="006F1EC2" w:rsidP="00DA21F4">
            <w:pPr>
              <w:rPr>
                <w:lang w:val="uk-UA"/>
              </w:rPr>
            </w:pPr>
          </w:p>
        </w:tc>
      </w:tr>
      <w:tr w:rsidR="006F1EC2" w:rsidRPr="00671ED0" w:rsidTr="00DA21F4">
        <w:trPr>
          <w:gridAfter w:val="1"/>
          <w:wAfter w:w="15" w:type="dxa"/>
          <w:trHeight w:val="562"/>
        </w:trPr>
        <w:tc>
          <w:tcPr>
            <w:tcW w:w="567" w:type="dxa"/>
          </w:tcPr>
          <w:p w:rsidR="006F1EC2" w:rsidRDefault="006F1EC2" w:rsidP="00DA21F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3402" w:type="dxa"/>
          </w:tcPr>
          <w:p w:rsidR="006F1EC2" w:rsidRPr="00AC56E8" w:rsidRDefault="006F1EC2" w:rsidP="00E165D5">
            <w:pPr>
              <w:rPr>
                <w:lang w:val="uk-UA"/>
              </w:rPr>
            </w:pPr>
            <w:r>
              <w:rPr>
                <w:lang w:val="uk-UA"/>
              </w:rPr>
              <w:t>Друк олімпіадних завдань.</w:t>
            </w:r>
          </w:p>
        </w:tc>
        <w:tc>
          <w:tcPr>
            <w:tcW w:w="1418" w:type="dxa"/>
          </w:tcPr>
          <w:p w:rsidR="006F1EC2" w:rsidRPr="00AC56E8" w:rsidRDefault="00CC7C09" w:rsidP="00F45F13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6F1EC2" w:rsidRPr="00AC56E8" w:rsidRDefault="006F1EC2" w:rsidP="00804305">
            <w:pPr>
              <w:jc w:val="center"/>
              <w:rPr>
                <w:lang w:val="uk-UA"/>
              </w:rPr>
            </w:pPr>
            <w:r w:rsidRPr="00AC56E8">
              <w:rPr>
                <w:lang w:val="uk-UA"/>
              </w:rPr>
              <w:t>8</w:t>
            </w:r>
            <w:r>
              <w:rPr>
                <w:vertAlign w:val="superscript"/>
                <w:lang w:val="uk-UA"/>
              </w:rPr>
              <w:t>4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9</w:t>
            </w:r>
            <w:r w:rsidR="00804305">
              <w:rPr>
                <w:vertAlign w:val="superscript"/>
                <w:lang w:val="uk-UA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6F1EC2" w:rsidRDefault="006F1EC2" w:rsidP="00DA21F4">
            <w:pPr>
              <w:ind w:right="-111"/>
              <w:rPr>
                <w:lang w:val="uk-UA"/>
              </w:rPr>
            </w:pPr>
            <w:r>
              <w:rPr>
                <w:lang w:val="uk-UA"/>
              </w:rPr>
              <w:t>Методист ММЦ</w:t>
            </w:r>
            <w:r w:rsidR="00E452FA">
              <w:rPr>
                <w:lang w:val="uk-UA"/>
              </w:rPr>
              <w:t>,</w:t>
            </w:r>
          </w:p>
          <w:p w:rsidR="00E452FA" w:rsidRPr="00AC56E8" w:rsidRDefault="00E452FA" w:rsidP="00DA21F4">
            <w:pPr>
              <w:ind w:right="-111"/>
              <w:rPr>
                <w:lang w:val="uk-UA"/>
              </w:rPr>
            </w:pPr>
            <w:r>
              <w:rPr>
                <w:lang w:val="uk-UA"/>
              </w:rPr>
              <w:t>о</w:t>
            </w:r>
            <w:proofErr w:type="spellStart"/>
            <w:r>
              <w:t>рганізаційний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</w:p>
        </w:tc>
        <w:tc>
          <w:tcPr>
            <w:tcW w:w="1457" w:type="dxa"/>
          </w:tcPr>
          <w:p w:rsidR="006F1EC2" w:rsidRPr="00AC56E8" w:rsidRDefault="006F1EC2" w:rsidP="00DA21F4">
            <w:pPr>
              <w:rPr>
                <w:lang w:val="uk-UA"/>
              </w:rPr>
            </w:pPr>
          </w:p>
        </w:tc>
      </w:tr>
      <w:tr w:rsidR="006F1EC2" w:rsidRPr="00671ED0" w:rsidTr="00DA21F4">
        <w:trPr>
          <w:gridAfter w:val="1"/>
          <w:wAfter w:w="15" w:type="dxa"/>
        </w:trPr>
        <w:tc>
          <w:tcPr>
            <w:tcW w:w="567" w:type="dxa"/>
          </w:tcPr>
          <w:p w:rsidR="006F1EC2" w:rsidRPr="00671ED0" w:rsidRDefault="006F1EC2" w:rsidP="00DA21F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6F1EC2" w:rsidRPr="00AC56E8" w:rsidRDefault="006F1EC2" w:rsidP="00DA21F4">
            <w:pPr>
              <w:rPr>
                <w:lang w:val="uk-UA"/>
              </w:rPr>
            </w:pPr>
            <w:r w:rsidRPr="00AC56E8">
              <w:rPr>
                <w:lang w:val="uk-UA"/>
              </w:rPr>
              <w:t>Інструктаж щодо проведення олімпіади з черговими адміністраторами та інструкторами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6F1EC2" w:rsidRPr="00AC56E8" w:rsidRDefault="00CC7C09" w:rsidP="00F45F13">
            <w:r>
              <w:rPr>
                <w:lang w:val="uk-UA"/>
              </w:rPr>
              <w:t>25</w:t>
            </w:r>
            <w:r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6F1EC2" w:rsidRPr="00AC56E8" w:rsidRDefault="006F1EC2" w:rsidP="006F1EC2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9</w:t>
            </w:r>
            <w:r w:rsidR="00804305">
              <w:rPr>
                <w:vertAlign w:val="superscript"/>
                <w:lang w:val="uk-UA"/>
              </w:rPr>
              <w:t>1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9</w:t>
            </w:r>
            <w:r>
              <w:rPr>
                <w:vertAlign w:val="superscript"/>
                <w:lang w:val="uk-UA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6F1EC2" w:rsidRDefault="006F1EC2" w:rsidP="00DA21F4">
            <w:pPr>
              <w:rPr>
                <w:lang w:val="uk-UA"/>
              </w:rPr>
            </w:pPr>
            <w:r w:rsidRPr="00AC56E8">
              <w:rPr>
                <w:lang w:val="uk-UA"/>
              </w:rPr>
              <w:t>Голова та члени</w:t>
            </w:r>
            <w:r w:rsidRPr="00ED1643">
              <w:t xml:space="preserve"> </w:t>
            </w:r>
            <w:r w:rsidRPr="00AC56E8">
              <w:rPr>
                <w:lang w:val="uk-UA"/>
              </w:rPr>
              <w:t xml:space="preserve">оргкомітету </w:t>
            </w:r>
          </w:p>
          <w:p w:rsidR="006F1EC2" w:rsidRPr="00AC56E8" w:rsidRDefault="006F1EC2" w:rsidP="00DA21F4">
            <w:pPr>
              <w:rPr>
                <w:lang w:val="uk-UA"/>
              </w:rPr>
            </w:pPr>
          </w:p>
        </w:tc>
        <w:tc>
          <w:tcPr>
            <w:tcW w:w="1457" w:type="dxa"/>
          </w:tcPr>
          <w:p w:rsidR="006F1EC2" w:rsidRPr="00AC56E8" w:rsidRDefault="006F1EC2" w:rsidP="00DA21F4">
            <w:pPr>
              <w:rPr>
                <w:lang w:val="uk-UA"/>
              </w:rPr>
            </w:pPr>
          </w:p>
        </w:tc>
      </w:tr>
      <w:tr w:rsidR="006F1EC2" w:rsidRPr="00671ED0" w:rsidTr="00DA21F4">
        <w:trPr>
          <w:gridAfter w:val="1"/>
          <w:wAfter w:w="15" w:type="dxa"/>
        </w:trPr>
        <w:tc>
          <w:tcPr>
            <w:tcW w:w="567" w:type="dxa"/>
          </w:tcPr>
          <w:p w:rsidR="006F1EC2" w:rsidRPr="00671ED0" w:rsidRDefault="006F1EC2" w:rsidP="00DA21F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6F1EC2" w:rsidRPr="00AC56E8" w:rsidRDefault="006F1EC2" w:rsidP="00DA21F4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Відкриття олімпіади. </w:t>
            </w:r>
          </w:p>
          <w:p w:rsidR="006F1EC2" w:rsidRPr="00AC56E8" w:rsidRDefault="006F1EC2" w:rsidP="00DA21F4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Інструктаж </w:t>
            </w:r>
            <w:r>
              <w:rPr>
                <w:lang w:val="uk-UA"/>
              </w:rPr>
              <w:t xml:space="preserve">учасників </w:t>
            </w:r>
            <w:r w:rsidRPr="00AC56E8">
              <w:rPr>
                <w:lang w:val="uk-UA"/>
              </w:rPr>
              <w:t xml:space="preserve">олімпіади щодо </w:t>
            </w:r>
            <w:r>
              <w:rPr>
                <w:lang w:val="uk-UA"/>
              </w:rPr>
              <w:t>її проведення.</w:t>
            </w:r>
          </w:p>
          <w:p w:rsidR="006F1EC2" w:rsidRPr="00AC56E8" w:rsidRDefault="006F1EC2" w:rsidP="00DA21F4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6F1EC2" w:rsidRPr="00AC56E8" w:rsidRDefault="00CC7C09" w:rsidP="00F45F13">
            <w:r>
              <w:rPr>
                <w:lang w:val="uk-UA"/>
              </w:rPr>
              <w:t>25</w:t>
            </w:r>
            <w:r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6F1EC2" w:rsidRPr="00AC56E8" w:rsidRDefault="006F1EC2" w:rsidP="00CE44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>
              <w:rPr>
                <w:vertAlign w:val="superscript"/>
                <w:lang w:val="en-US"/>
              </w:rPr>
              <w:t>2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9</w:t>
            </w:r>
            <w:r>
              <w:rPr>
                <w:vertAlign w:val="superscript"/>
                <w:lang w:val="uk-UA"/>
              </w:rPr>
              <w:t>40</w:t>
            </w:r>
          </w:p>
        </w:tc>
        <w:tc>
          <w:tcPr>
            <w:tcW w:w="1984" w:type="dxa"/>
            <w:shd w:val="clear" w:color="auto" w:fill="auto"/>
          </w:tcPr>
          <w:p w:rsidR="006F1EC2" w:rsidRPr="00AC56E8" w:rsidRDefault="006F1EC2" w:rsidP="00DA21F4">
            <w:pPr>
              <w:ind w:right="-113"/>
              <w:rPr>
                <w:lang w:val="uk-UA"/>
              </w:rPr>
            </w:pPr>
            <w:proofErr w:type="spellStart"/>
            <w:r w:rsidRPr="00AC56E8">
              <w:t>Організаційний</w:t>
            </w:r>
            <w:proofErr w:type="spellEnd"/>
            <w:r w:rsidRPr="00AC56E8">
              <w:t xml:space="preserve"> </w:t>
            </w:r>
            <w:proofErr w:type="spellStart"/>
            <w:r w:rsidRPr="00AC56E8">
              <w:t>комітет</w:t>
            </w:r>
            <w:proofErr w:type="spellEnd"/>
            <w:r w:rsidRPr="00AC56E8">
              <w:t>,</w:t>
            </w:r>
            <w:r w:rsidRPr="00AC56E8">
              <w:rPr>
                <w:lang w:val="uk-UA"/>
              </w:rPr>
              <w:t xml:space="preserve"> </w:t>
            </w:r>
          </w:p>
          <w:p w:rsidR="006F1EC2" w:rsidRPr="00AC56E8" w:rsidRDefault="006F1EC2" w:rsidP="00DA21F4">
            <w:pPr>
              <w:ind w:right="-113"/>
              <w:rPr>
                <w:lang w:val="uk-UA"/>
              </w:rPr>
            </w:pPr>
            <w:r w:rsidRPr="00AC56E8">
              <w:rPr>
                <w:lang w:val="uk-UA"/>
              </w:rPr>
              <w:t xml:space="preserve">відповідальний </w:t>
            </w:r>
          </w:p>
          <w:p w:rsidR="006F1EC2" w:rsidRPr="00AC56E8" w:rsidRDefault="006F1EC2" w:rsidP="00DA21F4">
            <w:pPr>
              <w:rPr>
                <w:lang w:val="uk-UA"/>
              </w:rPr>
            </w:pPr>
            <w:r w:rsidRPr="00AC56E8">
              <w:rPr>
                <w:lang w:val="uk-UA"/>
              </w:rPr>
              <w:t>секретар</w:t>
            </w:r>
          </w:p>
        </w:tc>
        <w:tc>
          <w:tcPr>
            <w:tcW w:w="1457" w:type="dxa"/>
          </w:tcPr>
          <w:p w:rsidR="006F1EC2" w:rsidRPr="00AC56E8" w:rsidRDefault="006F1EC2" w:rsidP="00DA21F4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Актова зала </w:t>
            </w:r>
          </w:p>
        </w:tc>
      </w:tr>
      <w:tr w:rsidR="006F1EC2" w:rsidRPr="00671ED0" w:rsidTr="00DA21F4">
        <w:trPr>
          <w:gridAfter w:val="1"/>
          <w:wAfter w:w="15" w:type="dxa"/>
        </w:trPr>
        <w:tc>
          <w:tcPr>
            <w:tcW w:w="567" w:type="dxa"/>
          </w:tcPr>
          <w:p w:rsidR="006F1EC2" w:rsidRPr="00671ED0" w:rsidRDefault="006F1EC2" w:rsidP="00DA21F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6F1EC2" w:rsidRPr="00AC56E8" w:rsidRDefault="006F1EC2" w:rsidP="00DA21F4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Розміщення учасників по </w:t>
            </w:r>
            <w:r>
              <w:rPr>
                <w:lang w:val="uk-UA"/>
              </w:rPr>
              <w:t xml:space="preserve">кабінетах. </w:t>
            </w:r>
            <w:r w:rsidRPr="00AC56E8">
              <w:rPr>
                <w:lang w:val="uk-UA"/>
              </w:rPr>
              <w:t>Організація підпису зошитів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6F1EC2" w:rsidRPr="00AC56E8" w:rsidRDefault="00CC7C09" w:rsidP="00F45F13">
            <w:r>
              <w:rPr>
                <w:lang w:val="uk-UA"/>
              </w:rPr>
              <w:t>25</w:t>
            </w:r>
            <w:r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6F1EC2" w:rsidRPr="00AC56E8" w:rsidRDefault="006F1EC2" w:rsidP="00DA21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4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9</w:t>
            </w:r>
            <w:r>
              <w:rPr>
                <w:vertAlign w:val="superscript"/>
                <w:lang w:val="uk-UA"/>
              </w:rPr>
              <w:t>55</w:t>
            </w:r>
          </w:p>
        </w:tc>
        <w:tc>
          <w:tcPr>
            <w:tcW w:w="1984" w:type="dxa"/>
            <w:shd w:val="clear" w:color="auto" w:fill="auto"/>
          </w:tcPr>
          <w:p w:rsidR="006F1EC2" w:rsidRPr="00AC56E8" w:rsidRDefault="006F1EC2" w:rsidP="00DA21F4">
            <w:pPr>
              <w:ind w:right="-113"/>
              <w:rPr>
                <w:lang w:val="uk-UA"/>
              </w:rPr>
            </w:pPr>
            <w:r w:rsidRPr="00AC56E8">
              <w:rPr>
                <w:lang w:val="uk-UA"/>
              </w:rPr>
              <w:t xml:space="preserve">Відповідальний </w:t>
            </w:r>
          </w:p>
          <w:p w:rsidR="006F1EC2" w:rsidRPr="00AC56E8" w:rsidRDefault="006F1EC2" w:rsidP="00DA21F4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секретар, інструктори олімпіади  </w:t>
            </w:r>
          </w:p>
        </w:tc>
        <w:tc>
          <w:tcPr>
            <w:tcW w:w="1457" w:type="dxa"/>
          </w:tcPr>
          <w:p w:rsidR="006F1EC2" w:rsidRPr="00AC56E8" w:rsidRDefault="006F1EC2" w:rsidP="000D5A9F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Створення відповідних умов у </w:t>
            </w:r>
            <w:r>
              <w:rPr>
                <w:lang w:val="uk-UA"/>
              </w:rPr>
              <w:t>кабінетах</w:t>
            </w:r>
          </w:p>
        </w:tc>
      </w:tr>
      <w:tr w:rsidR="006F1EC2" w:rsidRPr="00671ED0" w:rsidTr="00DA21F4">
        <w:trPr>
          <w:gridAfter w:val="1"/>
          <w:wAfter w:w="15" w:type="dxa"/>
        </w:trPr>
        <w:tc>
          <w:tcPr>
            <w:tcW w:w="567" w:type="dxa"/>
          </w:tcPr>
          <w:p w:rsidR="006F1EC2" w:rsidRPr="00671ED0" w:rsidRDefault="006F1EC2" w:rsidP="00DA21F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6F1EC2" w:rsidRPr="00AC56E8" w:rsidRDefault="006F1EC2" w:rsidP="00DA21F4">
            <w:pPr>
              <w:rPr>
                <w:lang w:val="uk-UA"/>
              </w:rPr>
            </w:pPr>
            <w:r w:rsidRPr="00AC56E8">
              <w:rPr>
                <w:lang w:val="uk-UA"/>
              </w:rPr>
              <w:t>Виконання олімпіадних завдань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6F1EC2" w:rsidRPr="00AC56E8" w:rsidRDefault="00CC7C09" w:rsidP="00F45F13">
            <w:r>
              <w:rPr>
                <w:lang w:val="uk-UA"/>
              </w:rPr>
              <w:t>25</w:t>
            </w:r>
            <w:r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6F1EC2" w:rsidRPr="00AC56E8" w:rsidRDefault="006F1EC2" w:rsidP="00DA21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t>0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13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6F1EC2" w:rsidRPr="00AC56E8" w:rsidRDefault="006F1EC2" w:rsidP="000D5A9F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Голова журі, </w:t>
            </w:r>
          </w:p>
          <w:p w:rsidR="006F1EC2" w:rsidRPr="00AC56E8" w:rsidRDefault="006F1EC2" w:rsidP="000D5A9F">
            <w:pPr>
              <w:rPr>
                <w:lang w:val="uk-UA"/>
              </w:rPr>
            </w:pPr>
            <w:r>
              <w:rPr>
                <w:lang w:val="uk-UA"/>
              </w:rPr>
              <w:t>ч</w:t>
            </w:r>
            <w:r w:rsidRPr="00AC56E8">
              <w:rPr>
                <w:lang w:val="uk-UA"/>
              </w:rPr>
              <w:t>лени  оргкомітету, відповідальний секретар</w:t>
            </w:r>
          </w:p>
        </w:tc>
        <w:tc>
          <w:tcPr>
            <w:tcW w:w="1457" w:type="dxa"/>
          </w:tcPr>
          <w:p w:rsidR="006F1EC2" w:rsidRPr="00F22958" w:rsidRDefault="006F1EC2" w:rsidP="00DA21F4">
            <w:pPr>
              <w:rPr>
                <w:lang w:val="uk-UA"/>
              </w:rPr>
            </w:pPr>
            <w:r w:rsidRPr="00AC56E8">
              <w:rPr>
                <w:lang w:val="uk-UA"/>
              </w:rPr>
              <w:t>Відповідно до вимог Положення</w:t>
            </w:r>
            <w:r>
              <w:rPr>
                <w:lang w:val="uk-UA"/>
              </w:rPr>
              <w:t xml:space="preserve"> про проведення </w:t>
            </w:r>
            <w:r>
              <w:rPr>
                <w:lang w:val="en-US"/>
              </w:rPr>
              <w:t>I</w:t>
            </w:r>
            <w:r w:rsidRPr="00F22958">
              <w:t>-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етапів олімпіад</w:t>
            </w:r>
          </w:p>
        </w:tc>
      </w:tr>
      <w:tr w:rsidR="006F1EC2" w:rsidRPr="00671ED0" w:rsidTr="00DA21F4">
        <w:trPr>
          <w:gridAfter w:val="1"/>
          <w:wAfter w:w="15" w:type="dxa"/>
        </w:trPr>
        <w:tc>
          <w:tcPr>
            <w:tcW w:w="567" w:type="dxa"/>
          </w:tcPr>
          <w:p w:rsidR="006F1EC2" w:rsidRPr="00671ED0" w:rsidRDefault="006F1EC2" w:rsidP="00DA21F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6F1EC2" w:rsidRPr="00AC56E8" w:rsidRDefault="006F1EC2" w:rsidP="00DA21F4">
            <w:pPr>
              <w:rPr>
                <w:lang w:val="uk-UA"/>
              </w:rPr>
            </w:pPr>
            <w:r w:rsidRPr="00AC56E8">
              <w:rPr>
                <w:lang w:val="uk-UA"/>
              </w:rPr>
              <w:t>Організаційне засідання членів журі, формування робочих груп для перевірки олімпіадних завдань</w:t>
            </w:r>
            <w:r>
              <w:rPr>
                <w:lang w:val="uk-UA"/>
              </w:rPr>
              <w:t>.</w:t>
            </w:r>
          </w:p>
          <w:p w:rsidR="006F1EC2" w:rsidRPr="00AC56E8" w:rsidRDefault="006F1EC2" w:rsidP="00DA21F4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6F1EC2" w:rsidRPr="00AC56E8" w:rsidRDefault="00CC7C09" w:rsidP="00F45F13">
            <w:r>
              <w:rPr>
                <w:lang w:val="uk-UA"/>
              </w:rPr>
              <w:t>25</w:t>
            </w:r>
            <w:r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6F1EC2" w:rsidRPr="001171AE" w:rsidRDefault="006F1EC2" w:rsidP="00AA6173">
            <w:pPr>
              <w:jc w:val="center"/>
              <w:rPr>
                <w:vertAlign w:val="superscript"/>
                <w:lang w:val="en-US"/>
              </w:rPr>
            </w:pPr>
            <w:r>
              <w:rPr>
                <w:lang w:val="uk-UA"/>
              </w:rPr>
              <w:t>12</w:t>
            </w:r>
            <w:r>
              <w:rPr>
                <w:vertAlign w:val="superscript"/>
                <w:lang w:val="uk-UA"/>
              </w:rPr>
              <w:t>0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12</w:t>
            </w:r>
            <w:r>
              <w:rPr>
                <w:vertAlign w:val="superscript"/>
                <w:lang w:val="uk-UA"/>
              </w:rPr>
              <w:t>1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6F1EC2" w:rsidRPr="00AC56E8" w:rsidRDefault="006F1EC2" w:rsidP="00AA6173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Голова журі, </w:t>
            </w:r>
          </w:p>
          <w:p w:rsidR="006F1EC2" w:rsidRPr="00AC56E8" w:rsidRDefault="006F1EC2" w:rsidP="00AA6173">
            <w:pPr>
              <w:rPr>
                <w:lang w:val="uk-UA"/>
              </w:rPr>
            </w:pPr>
            <w:r>
              <w:rPr>
                <w:lang w:val="uk-UA"/>
              </w:rPr>
              <w:t>ч</w:t>
            </w:r>
            <w:r w:rsidRPr="00AC56E8">
              <w:rPr>
                <w:lang w:val="uk-UA"/>
              </w:rPr>
              <w:t>лени  оргкомітету, відповідальний секретар</w:t>
            </w:r>
          </w:p>
        </w:tc>
        <w:tc>
          <w:tcPr>
            <w:tcW w:w="1457" w:type="dxa"/>
          </w:tcPr>
          <w:p w:rsidR="006F1EC2" w:rsidRPr="00AC56E8" w:rsidRDefault="006F1EC2" w:rsidP="00DA21F4">
            <w:pPr>
              <w:spacing w:before="120"/>
              <w:jc w:val="both"/>
              <w:rPr>
                <w:lang w:val="uk-UA"/>
              </w:rPr>
            </w:pPr>
            <w:r w:rsidRPr="00AC56E8">
              <w:rPr>
                <w:lang w:val="uk-UA"/>
              </w:rPr>
              <w:t>Робочі групи журі</w:t>
            </w:r>
          </w:p>
          <w:p w:rsidR="006F1EC2" w:rsidRPr="00AC56E8" w:rsidRDefault="006F1EC2" w:rsidP="00DA21F4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по класах </w:t>
            </w:r>
          </w:p>
        </w:tc>
      </w:tr>
      <w:tr w:rsidR="006F1EC2" w:rsidRPr="00671ED0" w:rsidTr="00DA21F4">
        <w:trPr>
          <w:gridAfter w:val="1"/>
          <w:wAfter w:w="15" w:type="dxa"/>
        </w:trPr>
        <w:tc>
          <w:tcPr>
            <w:tcW w:w="567" w:type="dxa"/>
          </w:tcPr>
          <w:p w:rsidR="006F1EC2" w:rsidRPr="00671ED0" w:rsidRDefault="006F1EC2" w:rsidP="00CA10F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6F1EC2" w:rsidRPr="00AC56E8" w:rsidRDefault="006F1EC2" w:rsidP="00DA21F4">
            <w:pPr>
              <w:rPr>
                <w:lang w:val="uk-UA"/>
              </w:rPr>
            </w:pPr>
            <w:r w:rsidRPr="006467D0">
              <w:rPr>
                <w:lang w:val="uk-UA"/>
              </w:rPr>
              <w:t>Розбір завдань, робота  членів журі щодо підготовки критеріїв оцінювання робіт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6F1EC2" w:rsidRPr="00AC56E8" w:rsidRDefault="00CC7C09" w:rsidP="00F45F13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6F1EC2" w:rsidRDefault="006F1EC2" w:rsidP="00DA21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>
              <w:rPr>
                <w:vertAlign w:val="superscript"/>
                <w:lang w:val="uk-UA"/>
              </w:rPr>
              <w:t>1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13</w:t>
            </w:r>
            <w:r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6F1EC2" w:rsidRPr="00AC56E8" w:rsidRDefault="006F1EC2" w:rsidP="00AA6173">
            <w:pPr>
              <w:rPr>
                <w:lang w:val="uk-UA"/>
              </w:rPr>
            </w:pPr>
            <w:r w:rsidRPr="00B71B93">
              <w:t xml:space="preserve">Голова </w:t>
            </w:r>
            <w:proofErr w:type="spellStart"/>
            <w:r w:rsidRPr="00B71B93">
              <w:t>журі</w:t>
            </w:r>
            <w:proofErr w:type="spellEnd"/>
            <w:r w:rsidRPr="00B71B93">
              <w:t xml:space="preserve">,  члени </w:t>
            </w:r>
            <w:proofErr w:type="spellStart"/>
            <w:r w:rsidRPr="00B71B93">
              <w:t>журі</w:t>
            </w:r>
            <w:proofErr w:type="spellEnd"/>
            <w:r w:rsidRPr="00B71B93">
              <w:t xml:space="preserve"> (за списком)</w:t>
            </w:r>
          </w:p>
        </w:tc>
        <w:tc>
          <w:tcPr>
            <w:tcW w:w="1457" w:type="dxa"/>
          </w:tcPr>
          <w:p w:rsidR="006F1EC2" w:rsidRPr="00AC56E8" w:rsidRDefault="006F1EC2" w:rsidP="00DA21F4">
            <w:pPr>
              <w:spacing w:before="120"/>
              <w:jc w:val="both"/>
              <w:rPr>
                <w:lang w:val="uk-UA"/>
              </w:rPr>
            </w:pPr>
            <w:proofErr w:type="spellStart"/>
            <w:r>
              <w:t>Критер</w:t>
            </w:r>
            <w:r>
              <w:rPr>
                <w:lang w:val="uk-UA"/>
              </w:rPr>
              <w:t>ії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B71B93">
              <w:t>оцінювання</w:t>
            </w:r>
            <w:proofErr w:type="spellEnd"/>
          </w:p>
        </w:tc>
      </w:tr>
      <w:tr w:rsidR="006F1EC2" w:rsidRPr="00AA6173" w:rsidTr="00DA21F4">
        <w:trPr>
          <w:gridAfter w:val="1"/>
          <w:wAfter w:w="15" w:type="dxa"/>
        </w:trPr>
        <w:tc>
          <w:tcPr>
            <w:tcW w:w="567" w:type="dxa"/>
          </w:tcPr>
          <w:p w:rsidR="006F1EC2" w:rsidRPr="00671ED0" w:rsidRDefault="006F1EC2" w:rsidP="00CA10F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  <w:p w:rsidR="006F1EC2" w:rsidRPr="00671ED0" w:rsidRDefault="006F1EC2" w:rsidP="00CA10F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6F1EC2" w:rsidRPr="00AC56E8" w:rsidRDefault="006F1EC2" w:rsidP="00DA21F4">
            <w:pPr>
              <w:rPr>
                <w:lang w:val="uk-UA"/>
              </w:rPr>
            </w:pPr>
            <w:r w:rsidRPr="00AC56E8">
              <w:rPr>
                <w:lang w:val="uk-UA"/>
              </w:rPr>
              <w:t>Збір зошитів.  Шифрування      робіт учасників олімпіади</w:t>
            </w:r>
            <w:r>
              <w:rPr>
                <w:lang w:val="uk-UA"/>
              </w:rPr>
              <w:t>.</w:t>
            </w:r>
            <w:r w:rsidRPr="00AC56E8">
              <w:rPr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6F1EC2" w:rsidRPr="00AA6173" w:rsidRDefault="00CC7C09" w:rsidP="00F45F13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6F1EC2" w:rsidRPr="00AC56E8" w:rsidRDefault="006F1EC2" w:rsidP="00DA21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0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13</w:t>
            </w:r>
            <w:r>
              <w:rPr>
                <w:vertAlign w:val="superscript"/>
                <w:lang w:val="uk-UA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6F1EC2" w:rsidRPr="00AC56E8" w:rsidRDefault="006F1EC2" w:rsidP="00DA21F4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Члени оргкомітету </w:t>
            </w:r>
          </w:p>
        </w:tc>
        <w:tc>
          <w:tcPr>
            <w:tcW w:w="1457" w:type="dxa"/>
          </w:tcPr>
          <w:p w:rsidR="006F1EC2" w:rsidRPr="00AC56E8" w:rsidRDefault="006F1EC2" w:rsidP="00DA21F4">
            <w:pPr>
              <w:rPr>
                <w:lang w:val="uk-UA"/>
              </w:rPr>
            </w:pPr>
            <w:r w:rsidRPr="00AC56E8">
              <w:rPr>
                <w:lang w:val="uk-UA"/>
              </w:rPr>
              <w:t>Шифровані зошити</w:t>
            </w:r>
          </w:p>
        </w:tc>
      </w:tr>
      <w:tr w:rsidR="006F1EC2" w:rsidRPr="00671ED0" w:rsidTr="00DA21F4">
        <w:trPr>
          <w:gridAfter w:val="1"/>
          <w:wAfter w:w="15" w:type="dxa"/>
          <w:trHeight w:val="843"/>
        </w:trPr>
        <w:tc>
          <w:tcPr>
            <w:tcW w:w="567" w:type="dxa"/>
          </w:tcPr>
          <w:p w:rsidR="006F1EC2" w:rsidRPr="00671ED0" w:rsidRDefault="006F1EC2" w:rsidP="00DA21F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11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6F1EC2" w:rsidRPr="00AC56E8" w:rsidRDefault="006F1EC2" w:rsidP="00DA21F4">
            <w:pPr>
              <w:rPr>
                <w:lang w:val="uk-UA"/>
              </w:rPr>
            </w:pPr>
            <w:r w:rsidRPr="00AC56E8">
              <w:rPr>
                <w:lang w:val="uk-UA"/>
              </w:rPr>
              <w:t>Передача робіт для перевірки членам журі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6F1EC2" w:rsidRPr="00AA6173" w:rsidRDefault="00CC7C09" w:rsidP="00F45F13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6F1EC2" w:rsidRPr="00AC56E8" w:rsidRDefault="006F1EC2" w:rsidP="00DA21F4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2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13</w:t>
            </w:r>
            <w:r>
              <w:rPr>
                <w:vertAlign w:val="superscript"/>
                <w:lang w:val="uk-UA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6F1EC2" w:rsidRPr="00AC56E8" w:rsidRDefault="006F1EC2" w:rsidP="00DA21F4">
            <w:pPr>
              <w:rPr>
                <w:lang w:val="uk-UA"/>
              </w:rPr>
            </w:pPr>
            <w:r w:rsidRPr="00AC56E8">
              <w:rPr>
                <w:lang w:val="uk-UA"/>
              </w:rPr>
              <w:t>Голова журі</w:t>
            </w:r>
          </w:p>
        </w:tc>
        <w:tc>
          <w:tcPr>
            <w:tcW w:w="1457" w:type="dxa"/>
          </w:tcPr>
          <w:p w:rsidR="006F1EC2" w:rsidRPr="00AC56E8" w:rsidRDefault="006F1EC2" w:rsidP="00DA21F4">
            <w:pPr>
              <w:rPr>
                <w:lang w:val="uk-UA"/>
              </w:rPr>
            </w:pPr>
            <w:r w:rsidRPr="00AC56E8">
              <w:rPr>
                <w:lang w:val="uk-UA"/>
              </w:rPr>
              <w:t>Відповідно до вимог Положення</w:t>
            </w:r>
            <w:r>
              <w:rPr>
                <w:lang w:val="uk-UA"/>
              </w:rPr>
              <w:t xml:space="preserve"> про проведення </w:t>
            </w:r>
            <w:r>
              <w:rPr>
                <w:lang w:val="en-US"/>
              </w:rPr>
              <w:t>I</w:t>
            </w:r>
            <w:r w:rsidRPr="00F22958">
              <w:t>-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етапів </w:t>
            </w:r>
            <w:proofErr w:type="spellStart"/>
            <w:r>
              <w:rPr>
                <w:lang w:val="uk-UA"/>
              </w:rPr>
              <w:t>оліміпад</w:t>
            </w:r>
            <w:proofErr w:type="spellEnd"/>
          </w:p>
        </w:tc>
      </w:tr>
      <w:tr w:rsidR="006F1EC2" w:rsidRPr="00671ED0" w:rsidTr="00DA21F4">
        <w:trPr>
          <w:gridAfter w:val="1"/>
          <w:wAfter w:w="15" w:type="dxa"/>
        </w:trPr>
        <w:tc>
          <w:tcPr>
            <w:tcW w:w="567" w:type="dxa"/>
          </w:tcPr>
          <w:p w:rsidR="006F1EC2" w:rsidRPr="00671ED0" w:rsidRDefault="006F1EC2" w:rsidP="00DA21F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6F1EC2" w:rsidRPr="00AC56E8" w:rsidRDefault="006F1EC2" w:rsidP="00DA21F4">
            <w:pPr>
              <w:rPr>
                <w:lang w:val="uk-UA"/>
              </w:rPr>
            </w:pPr>
            <w:r w:rsidRPr="00AC56E8">
              <w:rPr>
                <w:lang w:val="uk-UA"/>
              </w:rPr>
              <w:t>Перевірка виконання завдань олімпіади.</w:t>
            </w:r>
          </w:p>
          <w:p w:rsidR="006F1EC2" w:rsidRPr="00AC56E8" w:rsidRDefault="006F1EC2" w:rsidP="00DA21F4">
            <w:pPr>
              <w:rPr>
                <w:lang w:val="uk-UA"/>
              </w:rPr>
            </w:pPr>
            <w:r w:rsidRPr="00AC56E8">
              <w:rPr>
                <w:lang w:val="uk-UA"/>
              </w:rPr>
              <w:t>Заповнення протоколів за шифром</w:t>
            </w:r>
            <w:r>
              <w:rPr>
                <w:lang w:val="uk-UA"/>
              </w:rPr>
              <w:t>.</w:t>
            </w:r>
          </w:p>
          <w:p w:rsidR="006F1EC2" w:rsidRPr="00AC56E8" w:rsidRDefault="006F1EC2" w:rsidP="00DA21F4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6F1EC2" w:rsidRPr="00AC56E8" w:rsidRDefault="00CC7C09" w:rsidP="00F45F13">
            <w:r>
              <w:rPr>
                <w:lang w:val="uk-UA"/>
              </w:rPr>
              <w:t>25</w:t>
            </w:r>
            <w:r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6F1EC2" w:rsidRPr="00AC56E8" w:rsidRDefault="006F1EC2" w:rsidP="00DA21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3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19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6F1EC2" w:rsidRPr="00AC56E8" w:rsidRDefault="006F1EC2" w:rsidP="00DA21F4">
            <w:pPr>
              <w:rPr>
                <w:lang w:val="uk-UA"/>
              </w:rPr>
            </w:pPr>
            <w:r w:rsidRPr="00AC56E8">
              <w:rPr>
                <w:lang w:val="uk-UA"/>
              </w:rPr>
              <w:t>Члени оргкомітету, голова та члени журі відповідно до складу робочих груп, відповідальний секретар</w:t>
            </w:r>
          </w:p>
        </w:tc>
        <w:tc>
          <w:tcPr>
            <w:tcW w:w="1457" w:type="dxa"/>
          </w:tcPr>
          <w:p w:rsidR="006F1EC2" w:rsidRPr="00AC56E8" w:rsidRDefault="006F1EC2" w:rsidP="00DA21F4">
            <w:pPr>
              <w:rPr>
                <w:lang w:val="uk-UA"/>
              </w:rPr>
            </w:pPr>
            <w:r w:rsidRPr="00AC56E8">
              <w:rPr>
                <w:lang w:val="uk-UA"/>
              </w:rPr>
              <w:t>Заповнені протоколи без ПІБ учасників</w:t>
            </w:r>
          </w:p>
          <w:p w:rsidR="006F1EC2" w:rsidRPr="00AC56E8" w:rsidRDefault="006F1EC2" w:rsidP="00DA21F4">
            <w:pPr>
              <w:rPr>
                <w:lang w:val="uk-UA"/>
              </w:rPr>
            </w:pPr>
          </w:p>
        </w:tc>
      </w:tr>
      <w:tr w:rsidR="006F1EC2" w:rsidRPr="00671ED0" w:rsidTr="00DA21F4">
        <w:trPr>
          <w:gridAfter w:val="1"/>
          <w:wAfter w:w="15" w:type="dxa"/>
        </w:trPr>
        <w:tc>
          <w:tcPr>
            <w:tcW w:w="567" w:type="dxa"/>
          </w:tcPr>
          <w:p w:rsidR="006F1EC2" w:rsidRDefault="006F1EC2" w:rsidP="00DA21F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6F1EC2" w:rsidRPr="00AC56E8" w:rsidRDefault="006F1EC2" w:rsidP="00CA10F5">
            <w:pPr>
              <w:rPr>
                <w:lang w:val="uk-UA"/>
              </w:rPr>
            </w:pPr>
            <w:r w:rsidRPr="00AC56E8">
              <w:rPr>
                <w:lang w:val="uk-UA"/>
              </w:rPr>
              <w:t>Дешифруван</w:t>
            </w:r>
            <w:r>
              <w:rPr>
                <w:lang w:val="uk-UA"/>
              </w:rPr>
              <w:t>ня робіт, заповнення протоколів.</w:t>
            </w:r>
          </w:p>
        </w:tc>
        <w:tc>
          <w:tcPr>
            <w:tcW w:w="1418" w:type="dxa"/>
          </w:tcPr>
          <w:p w:rsidR="006F1EC2" w:rsidRPr="00AC56E8" w:rsidRDefault="00CC7C09" w:rsidP="00CA10F5">
            <w:r>
              <w:rPr>
                <w:lang w:val="uk-UA"/>
              </w:rPr>
              <w:t>25</w:t>
            </w:r>
            <w:r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6F1EC2" w:rsidRPr="00AC56E8" w:rsidRDefault="006F1EC2" w:rsidP="00CA10F5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19</w:t>
            </w:r>
            <w:r>
              <w:rPr>
                <w:vertAlign w:val="superscript"/>
                <w:lang w:val="uk-UA"/>
              </w:rPr>
              <w:t>0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19</w:t>
            </w:r>
            <w:r>
              <w:rPr>
                <w:vertAlign w:val="superscript"/>
                <w:lang w:val="uk-UA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6F1EC2" w:rsidRPr="00AC56E8" w:rsidRDefault="006F1EC2" w:rsidP="00CA10F5">
            <w:pPr>
              <w:rPr>
                <w:lang w:val="uk-UA"/>
              </w:rPr>
            </w:pPr>
            <w:r w:rsidRPr="00AC56E8">
              <w:rPr>
                <w:lang w:val="uk-UA"/>
              </w:rPr>
              <w:t>Члени оргкомітету, голова журі, члени журі, відповідальний секретар</w:t>
            </w:r>
          </w:p>
        </w:tc>
        <w:tc>
          <w:tcPr>
            <w:tcW w:w="1457" w:type="dxa"/>
          </w:tcPr>
          <w:p w:rsidR="006F1EC2" w:rsidRPr="00AC56E8" w:rsidRDefault="006F1EC2" w:rsidP="00CA10F5">
            <w:pPr>
              <w:spacing w:before="120"/>
              <w:rPr>
                <w:lang w:val="uk-UA"/>
              </w:rPr>
            </w:pPr>
            <w:r w:rsidRPr="00AC56E8">
              <w:rPr>
                <w:lang w:val="uk-UA"/>
              </w:rPr>
              <w:t>Попередні результати учасників олімпіади</w:t>
            </w:r>
          </w:p>
        </w:tc>
      </w:tr>
      <w:tr w:rsidR="006F1EC2" w:rsidRPr="000468D2" w:rsidTr="00DA21F4">
        <w:trPr>
          <w:gridAfter w:val="1"/>
          <w:wAfter w:w="15" w:type="dxa"/>
        </w:trPr>
        <w:tc>
          <w:tcPr>
            <w:tcW w:w="567" w:type="dxa"/>
          </w:tcPr>
          <w:p w:rsidR="006F1EC2" w:rsidRPr="00671ED0" w:rsidRDefault="006F1EC2" w:rsidP="00F3324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</w:t>
            </w:r>
            <w:r>
              <w:rPr>
                <w:sz w:val="22"/>
                <w:szCs w:val="22"/>
                <w:lang w:val="en-US"/>
              </w:rPr>
              <w:t>4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6F1EC2" w:rsidRPr="00AC56E8" w:rsidRDefault="006F1EC2" w:rsidP="003B0F30">
            <w:pPr>
              <w:rPr>
                <w:lang w:val="uk-UA"/>
              </w:rPr>
            </w:pPr>
            <w:r>
              <w:rPr>
                <w:lang w:val="uk-UA"/>
              </w:rPr>
              <w:t>Розміщ</w:t>
            </w:r>
            <w:r w:rsidRPr="00AC56E8">
              <w:rPr>
                <w:lang w:val="uk-UA"/>
              </w:rPr>
              <w:t xml:space="preserve">ення  попередніх результатів олімпіади </w:t>
            </w:r>
            <w:r>
              <w:rPr>
                <w:lang w:val="uk-UA"/>
              </w:rPr>
              <w:t xml:space="preserve">з мови </w:t>
            </w:r>
            <w:r w:rsidR="003B346F">
              <w:rPr>
                <w:lang w:val="uk-UA"/>
              </w:rPr>
              <w:t xml:space="preserve">іврит </w:t>
            </w:r>
            <w:r w:rsidRPr="00AC56E8">
              <w:rPr>
                <w:lang w:val="uk-UA"/>
              </w:rPr>
              <w:t>на сайті</w:t>
            </w:r>
            <w:r>
              <w:rPr>
                <w:lang w:val="uk-UA"/>
              </w:rPr>
              <w:t xml:space="preserve"> управління освіти Чернівецької міської ради.</w:t>
            </w:r>
            <w:r w:rsidRPr="00AC56E8">
              <w:rPr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6F1EC2" w:rsidRPr="0013564F" w:rsidRDefault="00CC7C09" w:rsidP="00F45F13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6F1EC2" w:rsidRPr="00AC56E8" w:rsidRDefault="006F1EC2" w:rsidP="00E52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>
              <w:rPr>
                <w:vertAlign w:val="superscript"/>
                <w:lang w:val="uk-UA"/>
              </w:rPr>
              <w:t>3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20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6F1EC2" w:rsidRPr="00AC56E8" w:rsidRDefault="006F1EC2" w:rsidP="00DA21F4">
            <w:pPr>
              <w:rPr>
                <w:color w:val="000000"/>
                <w:lang w:val="uk-UA"/>
              </w:rPr>
            </w:pPr>
            <w:r w:rsidRPr="00AC56E8">
              <w:rPr>
                <w:lang w:val="uk-UA"/>
              </w:rPr>
              <w:t xml:space="preserve">Члени оргкомітету, </w:t>
            </w:r>
            <w:r w:rsidRPr="00AC56E8">
              <w:rPr>
                <w:color w:val="000000"/>
                <w:lang w:val="uk-UA"/>
              </w:rPr>
              <w:t>відповідальний секретар</w:t>
            </w:r>
          </w:p>
        </w:tc>
        <w:tc>
          <w:tcPr>
            <w:tcW w:w="1457" w:type="dxa"/>
          </w:tcPr>
          <w:p w:rsidR="006F1EC2" w:rsidRPr="00AC56E8" w:rsidRDefault="006F1EC2" w:rsidP="00DA21F4">
            <w:pPr>
              <w:rPr>
                <w:lang w:val="uk-UA"/>
              </w:rPr>
            </w:pPr>
            <w:r w:rsidRPr="00AC56E8">
              <w:rPr>
                <w:lang w:val="uk-UA"/>
              </w:rPr>
              <w:t>Протоколи попередніх результатів учасників олімпіади</w:t>
            </w:r>
          </w:p>
        </w:tc>
      </w:tr>
      <w:tr w:rsidR="006F1EC2" w:rsidRPr="00671ED0" w:rsidTr="00DA21F4">
        <w:trPr>
          <w:gridAfter w:val="1"/>
          <w:wAfter w:w="15" w:type="dxa"/>
          <w:trHeight w:val="275"/>
        </w:trPr>
        <w:tc>
          <w:tcPr>
            <w:tcW w:w="10104" w:type="dxa"/>
            <w:gridSpan w:val="6"/>
          </w:tcPr>
          <w:p w:rsidR="006F1EC2" w:rsidRPr="00AC56E8" w:rsidRDefault="006F1EC2" w:rsidP="00DA21F4">
            <w:pPr>
              <w:jc w:val="center"/>
              <w:rPr>
                <w:lang w:val="uk-UA"/>
              </w:rPr>
            </w:pPr>
            <w:r w:rsidRPr="00AC56E8">
              <w:rPr>
                <w:b/>
                <w:lang w:val="uk-UA"/>
              </w:rPr>
              <w:t>Апеляція. Місце проведення</w:t>
            </w:r>
          </w:p>
        </w:tc>
      </w:tr>
      <w:tr w:rsidR="006F1EC2" w:rsidRPr="00671ED0" w:rsidTr="00DA21F4">
        <w:trPr>
          <w:gridAfter w:val="1"/>
          <w:wAfter w:w="15" w:type="dxa"/>
          <w:trHeight w:val="664"/>
        </w:trPr>
        <w:tc>
          <w:tcPr>
            <w:tcW w:w="567" w:type="dxa"/>
          </w:tcPr>
          <w:p w:rsidR="006F1EC2" w:rsidRPr="00911391" w:rsidRDefault="006F1EC2" w:rsidP="00CA10F5">
            <w:pPr>
              <w:rPr>
                <w:lang w:val="uk-UA"/>
              </w:rPr>
            </w:pPr>
            <w:r w:rsidRPr="00911391">
              <w:rPr>
                <w:lang w:val="en-US"/>
              </w:rPr>
              <w:t>15.</w:t>
            </w:r>
          </w:p>
        </w:tc>
        <w:tc>
          <w:tcPr>
            <w:tcW w:w="3402" w:type="dxa"/>
          </w:tcPr>
          <w:p w:rsidR="006F1EC2" w:rsidRPr="00AC56E8" w:rsidRDefault="006F1EC2" w:rsidP="00DA21F4">
            <w:pPr>
              <w:rPr>
                <w:lang w:val="uk-UA"/>
              </w:rPr>
            </w:pPr>
            <w:r w:rsidRPr="00AC56E8">
              <w:rPr>
                <w:lang w:val="uk-UA"/>
              </w:rPr>
              <w:t>Прийняття електронних заяв на апеляцію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6F1EC2" w:rsidRPr="00AC56E8" w:rsidRDefault="00CC7C09" w:rsidP="00CC7C09">
            <w:r>
              <w:rPr>
                <w:lang w:val="uk-UA"/>
              </w:rPr>
              <w:t>26</w:t>
            </w:r>
            <w:r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6F1EC2" w:rsidRPr="00AC56E8" w:rsidRDefault="006F1EC2" w:rsidP="00DA21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0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13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6F1EC2" w:rsidRPr="00AC56E8" w:rsidRDefault="006F1EC2" w:rsidP="00E52B15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Члени оргкомітету, </w:t>
            </w:r>
            <w:r w:rsidRPr="00AC56E8">
              <w:rPr>
                <w:color w:val="000000"/>
                <w:lang w:val="uk-UA"/>
              </w:rPr>
              <w:t>відповідальний секретар</w:t>
            </w:r>
          </w:p>
        </w:tc>
        <w:tc>
          <w:tcPr>
            <w:tcW w:w="1457" w:type="dxa"/>
          </w:tcPr>
          <w:p w:rsidR="006F1EC2" w:rsidRPr="0081250A" w:rsidRDefault="006F1EC2" w:rsidP="00DA21F4">
            <w:pPr>
              <w:rPr>
                <w:lang w:val="en-US"/>
              </w:rPr>
            </w:pPr>
            <w:r>
              <w:rPr>
                <w:lang w:val="en-US"/>
              </w:rPr>
              <w:t>a.morarash@meta.ua</w:t>
            </w:r>
          </w:p>
        </w:tc>
      </w:tr>
      <w:tr w:rsidR="006F1EC2" w:rsidRPr="00911391" w:rsidTr="00DA21F4">
        <w:trPr>
          <w:gridAfter w:val="1"/>
          <w:wAfter w:w="15" w:type="dxa"/>
          <w:trHeight w:val="643"/>
        </w:trPr>
        <w:tc>
          <w:tcPr>
            <w:tcW w:w="567" w:type="dxa"/>
          </w:tcPr>
          <w:p w:rsidR="006F1EC2" w:rsidRPr="00911391" w:rsidRDefault="006F1EC2" w:rsidP="00CA10F5">
            <w:pPr>
              <w:rPr>
                <w:lang w:val="uk-UA"/>
              </w:rPr>
            </w:pPr>
            <w:r w:rsidRPr="00911391">
              <w:rPr>
                <w:lang w:val="uk-UA"/>
              </w:rPr>
              <w:t>1</w:t>
            </w:r>
            <w:r w:rsidRPr="00911391">
              <w:rPr>
                <w:lang w:val="en-US"/>
              </w:rPr>
              <w:t>6</w:t>
            </w:r>
            <w:r w:rsidRPr="00911391"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6F1EC2" w:rsidRPr="00911391" w:rsidRDefault="006F1EC2" w:rsidP="00DA21F4">
            <w:pPr>
              <w:rPr>
                <w:lang w:val="uk-UA"/>
              </w:rPr>
            </w:pPr>
            <w:r w:rsidRPr="00911391">
              <w:rPr>
                <w:lang w:val="uk-UA"/>
              </w:rPr>
              <w:t>Прийом письмових заяв учнів на апеляцію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6F1EC2" w:rsidRPr="00911391" w:rsidRDefault="00CC7C09" w:rsidP="00CC7C09">
            <w:r>
              <w:rPr>
                <w:lang w:val="uk-UA"/>
              </w:rPr>
              <w:t>26</w:t>
            </w:r>
            <w:r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6F1EC2" w:rsidRPr="00911391" w:rsidRDefault="006F1EC2" w:rsidP="00DA21F4">
            <w:pPr>
              <w:jc w:val="center"/>
              <w:rPr>
                <w:lang w:val="uk-UA"/>
              </w:rPr>
            </w:pPr>
            <w:r w:rsidRPr="00911391">
              <w:rPr>
                <w:lang w:val="uk-UA"/>
              </w:rPr>
              <w:t>9</w:t>
            </w:r>
            <w:r w:rsidRPr="00911391">
              <w:rPr>
                <w:vertAlign w:val="superscript"/>
                <w:lang w:val="uk-UA"/>
              </w:rPr>
              <w:t xml:space="preserve">00 </w:t>
            </w:r>
            <w:r w:rsidRPr="00911391">
              <w:rPr>
                <w:lang w:val="uk-UA"/>
              </w:rPr>
              <w:t>– 13</w:t>
            </w:r>
            <w:r w:rsidRPr="00911391">
              <w:rPr>
                <w:vertAlign w:val="superscript"/>
                <w:lang w:val="uk-UA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6F1EC2" w:rsidRPr="00911391" w:rsidRDefault="006F1EC2" w:rsidP="00DA21F4">
            <w:pPr>
              <w:rPr>
                <w:lang w:val="uk-UA"/>
              </w:rPr>
            </w:pPr>
            <w:r w:rsidRPr="00911391">
              <w:rPr>
                <w:lang w:val="uk-UA"/>
              </w:rPr>
              <w:t>Відповідальний секретар</w:t>
            </w:r>
          </w:p>
          <w:p w:rsidR="006F1EC2" w:rsidRPr="00911391" w:rsidRDefault="006F1EC2" w:rsidP="00DA21F4">
            <w:pPr>
              <w:rPr>
                <w:lang w:val="uk-UA"/>
              </w:rPr>
            </w:pPr>
            <w:r w:rsidRPr="00911391">
              <w:rPr>
                <w:lang w:val="uk-UA"/>
              </w:rPr>
              <w:t>(</w:t>
            </w:r>
            <w:proofErr w:type="spellStart"/>
            <w:r w:rsidRPr="00911391">
              <w:rPr>
                <w:lang w:val="uk-UA"/>
              </w:rPr>
              <w:t>каб</w:t>
            </w:r>
            <w:proofErr w:type="spellEnd"/>
            <w:r w:rsidRPr="00911391">
              <w:rPr>
                <w:lang w:val="uk-UA"/>
              </w:rPr>
              <w:t>. 102)</w:t>
            </w:r>
          </w:p>
        </w:tc>
        <w:tc>
          <w:tcPr>
            <w:tcW w:w="1457" w:type="dxa"/>
          </w:tcPr>
          <w:p w:rsidR="006F1EC2" w:rsidRPr="00911391" w:rsidRDefault="006F1EC2" w:rsidP="00DA21F4">
            <w:pPr>
              <w:rPr>
                <w:lang w:val="uk-UA"/>
              </w:rPr>
            </w:pPr>
            <w:r w:rsidRPr="00911391">
              <w:rPr>
                <w:lang w:val="uk-UA"/>
              </w:rPr>
              <w:t>Письмові заяви</w:t>
            </w:r>
          </w:p>
        </w:tc>
      </w:tr>
      <w:tr w:rsidR="006F1EC2" w:rsidRPr="00911391" w:rsidTr="00DA21F4">
        <w:trPr>
          <w:gridAfter w:val="1"/>
          <w:wAfter w:w="15" w:type="dxa"/>
          <w:trHeight w:val="868"/>
        </w:trPr>
        <w:tc>
          <w:tcPr>
            <w:tcW w:w="567" w:type="dxa"/>
          </w:tcPr>
          <w:p w:rsidR="006F1EC2" w:rsidRPr="00911391" w:rsidRDefault="006F1EC2" w:rsidP="00CA10F5">
            <w:pPr>
              <w:rPr>
                <w:lang w:val="uk-UA"/>
              </w:rPr>
            </w:pPr>
            <w:r w:rsidRPr="00911391">
              <w:rPr>
                <w:lang w:val="uk-UA"/>
              </w:rPr>
              <w:t>1</w:t>
            </w:r>
            <w:r w:rsidRPr="00911391">
              <w:rPr>
                <w:lang w:val="en-US"/>
              </w:rPr>
              <w:t>7</w:t>
            </w:r>
            <w:r w:rsidRPr="00911391"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6F1EC2" w:rsidRPr="00911391" w:rsidRDefault="006F1EC2" w:rsidP="00DA21F4">
            <w:pPr>
              <w:rPr>
                <w:lang w:val="uk-UA"/>
              </w:rPr>
            </w:pPr>
            <w:r w:rsidRPr="00911391">
              <w:rPr>
                <w:lang w:val="uk-UA"/>
              </w:rPr>
              <w:t>Розгляд апеляційних заяв на засіданні комісії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6F1EC2" w:rsidRPr="00911391" w:rsidRDefault="00CC7C09" w:rsidP="00CC7C09">
            <w:r>
              <w:rPr>
                <w:lang w:val="uk-UA"/>
              </w:rPr>
              <w:t>26</w:t>
            </w:r>
            <w:r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6F1EC2" w:rsidRPr="00911391" w:rsidRDefault="006F1EC2" w:rsidP="00CE4482">
            <w:pPr>
              <w:jc w:val="center"/>
              <w:rPr>
                <w:lang w:val="uk-UA"/>
              </w:rPr>
            </w:pPr>
            <w:r w:rsidRPr="00911391">
              <w:rPr>
                <w:lang w:val="uk-UA"/>
              </w:rPr>
              <w:t>15</w:t>
            </w:r>
            <w:r w:rsidRPr="00911391">
              <w:rPr>
                <w:vertAlign w:val="superscript"/>
                <w:lang w:val="uk-UA"/>
              </w:rPr>
              <w:t xml:space="preserve">00 </w:t>
            </w:r>
            <w:r w:rsidRPr="00911391">
              <w:rPr>
                <w:lang w:val="uk-UA"/>
              </w:rPr>
              <w:t>– 16</w:t>
            </w:r>
            <w:r>
              <w:rPr>
                <w:vertAlign w:val="superscript"/>
                <w:lang w:val="en-US"/>
              </w:rPr>
              <w:t>3</w:t>
            </w:r>
            <w:r w:rsidRPr="00911391">
              <w:rPr>
                <w:vertAlign w:val="superscript"/>
                <w:lang w:val="uk-UA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6F1EC2" w:rsidRPr="00911391" w:rsidRDefault="006F1EC2" w:rsidP="00911391">
            <w:pPr>
              <w:rPr>
                <w:lang w:val="uk-UA"/>
              </w:rPr>
            </w:pPr>
            <w:r w:rsidRPr="00911391">
              <w:rPr>
                <w:lang w:val="uk-UA"/>
              </w:rPr>
              <w:t xml:space="preserve">Апеляційна комісія </w:t>
            </w:r>
          </w:p>
        </w:tc>
        <w:tc>
          <w:tcPr>
            <w:tcW w:w="1457" w:type="dxa"/>
          </w:tcPr>
          <w:p w:rsidR="006F1EC2" w:rsidRDefault="006F1EC2" w:rsidP="00DA21F4">
            <w:pPr>
              <w:rPr>
                <w:lang w:val="uk-UA"/>
              </w:rPr>
            </w:pPr>
            <w:r>
              <w:rPr>
                <w:lang w:val="uk-UA"/>
              </w:rPr>
              <w:t>ММЦ</w:t>
            </w:r>
          </w:p>
          <w:p w:rsidR="008C7D75" w:rsidRPr="00911391" w:rsidRDefault="008C7D75" w:rsidP="008C7D75">
            <w:pPr>
              <w:rPr>
                <w:lang w:val="uk-UA"/>
              </w:rPr>
            </w:pPr>
            <w:r w:rsidRPr="00911391">
              <w:rPr>
                <w:lang w:val="uk-UA"/>
              </w:rPr>
              <w:t>(</w:t>
            </w:r>
            <w:proofErr w:type="spellStart"/>
            <w:r w:rsidRPr="00911391">
              <w:rPr>
                <w:lang w:val="uk-UA"/>
              </w:rPr>
              <w:t>каб</w:t>
            </w:r>
            <w:proofErr w:type="spellEnd"/>
            <w:r w:rsidRPr="00911391">
              <w:rPr>
                <w:lang w:val="uk-UA"/>
              </w:rPr>
              <w:t>. 1</w:t>
            </w:r>
            <w:r>
              <w:rPr>
                <w:lang w:val="uk-UA"/>
              </w:rPr>
              <w:t>10</w:t>
            </w:r>
            <w:r w:rsidRPr="00911391">
              <w:rPr>
                <w:lang w:val="uk-UA"/>
              </w:rPr>
              <w:t>)</w:t>
            </w:r>
          </w:p>
        </w:tc>
      </w:tr>
      <w:tr w:rsidR="006F1EC2" w:rsidRPr="003B0F30" w:rsidTr="00DA21F4">
        <w:trPr>
          <w:gridAfter w:val="1"/>
          <w:wAfter w:w="15" w:type="dxa"/>
          <w:trHeight w:val="882"/>
        </w:trPr>
        <w:tc>
          <w:tcPr>
            <w:tcW w:w="567" w:type="dxa"/>
          </w:tcPr>
          <w:p w:rsidR="006F1EC2" w:rsidRPr="00911391" w:rsidRDefault="006F1EC2" w:rsidP="00CE448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8</w:t>
            </w:r>
            <w:r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6F1EC2" w:rsidRPr="00911391" w:rsidRDefault="006F1EC2" w:rsidP="003B0F30">
            <w:pPr>
              <w:rPr>
                <w:lang w:val="uk-UA"/>
              </w:rPr>
            </w:pPr>
            <w:r w:rsidRPr="00911391">
              <w:rPr>
                <w:lang w:val="uk-UA"/>
              </w:rPr>
              <w:t xml:space="preserve">Розміщення остаточних результатів </w:t>
            </w:r>
            <w:r w:rsidR="003B346F">
              <w:rPr>
                <w:lang w:val="uk-UA"/>
              </w:rPr>
              <w:t xml:space="preserve">з мови іврит </w:t>
            </w:r>
            <w:bookmarkStart w:id="0" w:name="_GoBack"/>
            <w:bookmarkEnd w:id="0"/>
            <w:r w:rsidRPr="00911391">
              <w:rPr>
                <w:lang w:val="uk-UA"/>
              </w:rPr>
              <w:t>на сайті управління освіти Чернівецької міської ради</w:t>
            </w:r>
          </w:p>
        </w:tc>
        <w:tc>
          <w:tcPr>
            <w:tcW w:w="1418" w:type="dxa"/>
          </w:tcPr>
          <w:p w:rsidR="006F1EC2" w:rsidRPr="00911391" w:rsidRDefault="00CC7C09" w:rsidP="00CC7C09">
            <w:r>
              <w:rPr>
                <w:lang w:val="uk-UA"/>
              </w:rPr>
              <w:t>26</w:t>
            </w:r>
            <w:r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6F1EC2" w:rsidRPr="00911391" w:rsidRDefault="00CC7C09" w:rsidP="00CC7C09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6F1EC2" w:rsidRPr="00911391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>
              <w:rPr>
                <w:vertAlign w:val="superscript"/>
                <w:lang w:val="uk-UA"/>
              </w:rPr>
              <w:t>0</w:t>
            </w:r>
            <w:r w:rsidR="006F1EC2" w:rsidRPr="00911391">
              <w:rPr>
                <w:vertAlign w:val="superscript"/>
                <w:lang w:val="uk-UA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6F1EC2" w:rsidRPr="00911391" w:rsidRDefault="006F1EC2" w:rsidP="00DA21F4">
            <w:pPr>
              <w:rPr>
                <w:lang w:val="en-US"/>
              </w:rPr>
            </w:pPr>
            <w:r w:rsidRPr="00911391">
              <w:rPr>
                <w:lang w:val="uk-UA"/>
              </w:rPr>
              <w:t>Відповідальний секретар</w:t>
            </w:r>
          </w:p>
        </w:tc>
        <w:tc>
          <w:tcPr>
            <w:tcW w:w="1457" w:type="dxa"/>
          </w:tcPr>
          <w:p w:rsidR="006F1EC2" w:rsidRPr="00911391" w:rsidRDefault="006F1EC2" w:rsidP="00DA21F4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Відповідно до </w:t>
            </w:r>
            <w:r>
              <w:rPr>
                <w:lang w:val="uk-UA"/>
              </w:rPr>
              <w:t>рішення апеляційної комісії</w:t>
            </w:r>
          </w:p>
        </w:tc>
      </w:tr>
    </w:tbl>
    <w:p w:rsidR="00DC0545" w:rsidRPr="00911391" w:rsidRDefault="00DC0545" w:rsidP="00DC0545">
      <w:pPr>
        <w:rPr>
          <w:lang w:val="uk-UA"/>
        </w:rPr>
      </w:pPr>
    </w:p>
    <w:p w:rsidR="002B194D" w:rsidRPr="00911391" w:rsidRDefault="002B194D" w:rsidP="002B194D">
      <w:pPr>
        <w:jc w:val="center"/>
        <w:rPr>
          <w:b/>
          <w:lang w:val="uk-UA"/>
        </w:rPr>
      </w:pPr>
    </w:p>
    <w:p w:rsidR="002B194D" w:rsidRPr="00911391" w:rsidRDefault="002B194D" w:rsidP="002B194D">
      <w:pPr>
        <w:jc w:val="center"/>
        <w:rPr>
          <w:b/>
          <w:lang w:val="uk-UA"/>
        </w:rPr>
      </w:pPr>
    </w:p>
    <w:p w:rsidR="00754EE3" w:rsidRPr="00FC2BA0" w:rsidRDefault="00754EE3" w:rsidP="00754EE3">
      <w:pPr>
        <w:jc w:val="both"/>
        <w:rPr>
          <w:b/>
          <w:lang w:val="uk-UA"/>
        </w:rPr>
      </w:pPr>
      <w:r>
        <w:rPr>
          <w:b/>
        </w:rPr>
        <w:t xml:space="preserve">Методист ММЦ                                                                               </w:t>
      </w:r>
      <w:r>
        <w:rPr>
          <w:b/>
          <w:lang w:val="uk-UA"/>
        </w:rPr>
        <w:t xml:space="preserve">А.К. </w:t>
      </w:r>
      <w:proofErr w:type="spellStart"/>
      <w:r>
        <w:rPr>
          <w:b/>
          <w:lang w:val="uk-UA"/>
        </w:rPr>
        <w:t>Морараш</w:t>
      </w:r>
      <w:proofErr w:type="spellEnd"/>
    </w:p>
    <w:p w:rsidR="00754EE3" w:rsidRPr="00881BD7" w:rsidRDefault="00754EE3" w:rsidP="00754EE3">
      <w:pPr>
        <w:spacing w:before="120"/>
        <w:rPr>
          <w:b/>
          <w:highlight w:val="yellow"/>
        </w:rPr>
      </w:pPr>
    </w:p>
    <w:p w:rsidR="002B194D" w:rsidRPr="00911391" w:rsidRDefault="002B194D" w:rsidP="002B194D">
      <w:pPr>
        <w:jc w:val="center"/>
        <w:rPr>
          <w:b/>
          <w:lang w:val="uk-UA"/>
        </w:rPr>
      </w:pPr>
    </w:p>
    <w:p w:rsidR="002B194D" w:rsidRPr="00911391" w:rsidRDefault="002B194D" w:rsidP="002B194D">
      <w:pPr>
        <w:jc w:val="center"/>
        <w:rPr>
          <w:b/>
          <w:lang w:val="uk-UA"/>
        </w:rPr>
      </w:pPr>
    </w:p>
    <w:p w:rsidR="002B194D" w:rsidRPr="00911391" w:rsidRDefault="002B194D" w:rsidP="002B194D">
      <w:pPr>
        <w:jc w:val="center"/>
        <w:rPr>
          <w:b/>
          <w:lang w:val="uk-UA"/>
        </w:rPr>
      </w:pPr>
    </w:p>
    <w:p w:rsidR="002B194D" w:rsidRDefault="002B194D" w:rsidP="00B73E67">
      <w:pPr>
        <w:rPr>
          <w:b/>
          <w:sz w:val="28"/>
          <w:szCs w:val="28"/>
          <w:lang w:val="uk-UA"/>
        </w:rPr>
      </w:pPr>
    </w:p>
    <w:sectPr w:rsidR="002B194D" w:rsidSect="007A4660">
      <w:footerReference w:type="even" r:id="rId7"/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0EF" w:rsidRDefault="00B940EF">
      <w:r>
        <w:separator/>
      </w:r>
    </w:p>
  </w:endnote>
  <w:endnote w:type="continuationSeparator" w:id="0">
    <w:p w:rsidR="00B940EF" w:rsidRDefault="00B9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CA" w:rsidRDefault="00DC0545" w:rsidP="002C14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10CA" w:rsidRDefault="00B940EF" w:rsidP="00375DB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CA" w:rsidRDefault="00DC0545" w:rsidP="002C14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0F30">
      <w:rPr>
        <w:rStyle w:val="a5"/>
        <w:noProof/>
      </w:rPr>
      <w:t>2</w:t>
    </w:r>
    <w:r>
      <w:rPr>
        <w:rStyle w:val="a5"/>
      </w:rPr>
      <w:fldChar w:fldCharType="end"/>
    </w:r>
  </w:p>
  <w:p w:rsidR="007610CA" w:rsidRDefault="00B940EF" w:rsidP="00375DB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0EF" w:rsidRDefault="00B940EF">
      <w:r>
        <w:separator/>
      </w:r>
    </w:p>
  </w:footnote>
  <w:footnote w:type="continuationSeparator" w:id="0">
    <w:p w:rsidR="00B940EF" w:rsidRDefault="00B94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99"/>
    <w:rsid w:val="00002F5D"/>
    <w:rsid w:val="00014C2F"/>
    <w:rsid w:val="000468D2"/>
    <w:rsid w:val="00090382"/>
    <w:rsid w:val="000D0384"/>
    <w:rsid w:val="000D5A9F"/>
    <w:rsid w:val="001864D8"/>
    <w:rsid w:val="002801AD"/>
    <w:rsid w:val="002B194D"/>
    <w:rsid w:val="00314D4B"/>
    <w:rsid w:val="003A62BA"/>
    <w:rsid w:val="003B0F30"/>
    <w:rsid w:val="003B346F"/>
    <w:rsid w:val="004631DD"/>
    <w:rsid w:val="004707C6"/>
    <w:rsid w:val="0064112A"/>
    <w:rsid w:val="00655AE6"/>
    <w:rsid w:val="00672C23"/>
    <w:rsid w:val="006F1EC2"/>
    <w:rsid w:val="006F652E"/>
    <w:rsid w:val="007004EF"/>
    <w:rsid w:val="00754EE3"/>
    <w:rsid w:val="00804305"/>
    <w:rsid w:val="008A2581"/>
    <w:rsid w:val="008C7D75"/>
    <w:rsid w:val="00906931"/>
    <w:rsid w:val="00911391"/>
    <w:rsid w:val="009B4C8E"/>
    <w:rsid w:val="00A60C99"/>
    <w:rsid w:val="00AA6173"/>
    <w:rsid w:val="00B73E67"/>
    <w:rsid w:val="00B940EF"/>
    <w:rsid w:val="00BA2090"/>
    <w:rsid w:val="00CA6EBC"/>
    <w:rsid w:val="00CC7C09"/>
    <w:rsid w:val="00CE4482"/>
    <w:rsid w:val="00D16D14"/>
    <w:rsid w:val="00DC0545"/>
    <w:rsid w:val="00E165D5"/>
    <w:rsid w:val="00E452FA"/>
    <w:rsid w:val="00E52B15"/>
    <w:rsid w:val="00EC697E"/>
    <w:rsid w:val="00F25094"/>
    <w:rsid w:val="00F3324E"/>
    <w:rsid w:val="00F45F13"/>
    <w:rsid w:val="00F6120C"/>
    <w:rsid w:val="00FB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C05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C05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0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C05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C05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0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2572</Words>
  <Characters>1467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ГРИГОРЯН ІННА</cp:lastModifiedBy>
  <cp:revision>38</cp:revision>
  <dcterms:created xsi:type="dcterms:W3CDTF">2018-10-31T08:56:00Z</dcterms:created>
  <dcterms:modified xsi:type="dcterms:W3CDTF">2018-11-23T11:20:00Z</dcterms:modified>
</cp:coreProperties>
</file>