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70" w:rsidRPr="00267FA3" w:rsidRDefault="00E32970" w:rsidP="00235C33">
      <w:pPr>
        <w:jc w:val="both"/>
        <w:rPr>
          <w:b/>
          <w:sz w:val="28"/>
          <w:szCs w:val="28"/>
          <w:lang w:val="uk-UA"/>
        </w:rPr>
      </w:pPr>
      <w:r w:rsidRPr="00267FA3">
        <w:rPr>
          <w:b/>
          <w:sz w:val="28"/>
          <w:szCs w:val="28"/>
          <w:lang w:val="uk-UA"/>
        </w:rPr>
        <w:t xml:space="preserve">Методичні рекомендації щодо ущільнення вивчення навчального матеріалу з </w:t>
      </w:r>
      <w:r>
        <w:rPr>
          <w:b/>
          <w:sz w:val="28"/>
          <w:szCs w:val="28"/>
          <w:lang w:val="uk-UA"/>
        </w:rPr>
        <w:t xml:space="preserve"> суспільних </w:t>
      </w:r>
      <w:r w:rsidRPr="00267FA3">
        <w:rPr>
          <w:b/>
          <w:sz w:val="28"/>
          <w:szCs w:val="28"/>
          <w:lang w:val="uk-UA"/>
        </w:rPr>
        <w:t xml:space="preserve"> дисциплін</w:t>
      </w:r>
      <w:r>
        <w:rPr>
          <w:b/>
          <w:sz w:val="28"/>
          <w:szCs w:val="28"/>
          <w:lang w:val="uk-UA"/>
        </w:rPr>
        <w:t xml:space="preserve">  2018-2019 навчальному році</w:t>
      </w:r>
    </w:p>
    <w:p w:rsidR="00E32970" w:rsidRDefault="00E32970" w:rsidP="00E32970">
      <w:pPr>
        <w:ind w:firstLine="708"/>
        <w:jc w:val="both"/>
        <w:rPr>
          <w:sz w:val="28"/>
          <w:szCs w:val="28"/>
          <w:lang w:val="uk-UA"/>
        </w:rPr>
      </w:pPr>
    </w:p>
    <w:p w:rsidR="00E32970" w:rsidRPr="00C53602" w:rsidRDefault="00BF5BFA" w:rsidP="00217E37">
      <w:pPr>
        <w:spacing w:line="360" w:lineRule="auto"/>
        <w:ind w:firstLine="708"/>
        <w:rPr>
          <w:sz w:val="28"/>
          <w:szCs w:val="28"/>
          <w:lang w:val="uk-UA"/>
        </w:rPr>
      </w:pPr>
      <w:r w:rsidRPr="000A3207">
        <w:rPr>
          <w:sz w:val="28"/>
          <w:szCs w:val="26"/>
          <w:lang w:val="uk-UA"/>
        </w:rPr>
        <w:t xml:space="preserve">На виконання розпорядження Чернівецького міського голови </w:t>
      </w:r>
      <w:r w:rsidRPr="000A3207">
        <w:rPr>
          <w:color w:val="000000"/>
          <w:sz w:val="28"/>
          <w:szCs w:val="26"/>
          <w:lang w:val="uk-UA"/>
        </w:rPr>
        <w:t xml:space="preserve">від </w:t>
      </w:r>
      <w:r>
        <w:rPr>
          <w:sz w:val="28"/>
          <w:szCs w:val="26"/>
          <w:lang w:val="uk-UA"/>
        </w:rPr>
        <w:t>28</w:t>
      </w:r>
      <w:r w:rsidRPr="000A3207">
        <w:rPr>
          <w:sz w:val="28"/>
          <w:szCs w:val="26"/>
          <w:lang w:val="uk-UA"/>
        </w:rPr>
        <w:t>.01.2019 р.</w:t>
      </w:r>
      <w:r w:rsidRPr="000A3207">
        <w:rPr>
          <w:color w:val="000000"/>
          <w:sz w:val="28"/>
          <w:szCs w:val="26"/>
          <w:lang w:val="uk-UA"/>
        </w:rPr>
        <w:t xml:space="preserve"> №</w:t>
      </w:r>
      <w:r>
        <w:rPr>
          <w:color w:val="000000"/>
          <w:sz w:val="28"/>
          <w:szCs w:val="26"/>
          <w:lang w:val="uk-UA"/>
        </w:rPr>
        <w:t xml:space="preserve"> 23</w:t>
      </w:r>
      <w:r w:rsidRPr="000A3207">
        <w:rPr>
          <w:color w:val="000000"/>
          <w:sz w:val="28"/>
          <w:szCs w:val="26"/>
          <w:lang w:val="uk-UA"/>
        </w:rPr>
        <w:t>-р «</w:t>
      </w:r>
      <w:r w:rsidRPr="000A3207">
        <w:rPr>
          <w:bCs/>
          <w:sz w:val="28"/>
          <w:szCs w:val="28"/>
          <w:lang w:val="uk-UA"/>
        </w:rPr>
        <w:t xml:space="preserve">Про тимчасове припинення освітнього процесу в </w:t>
      </w:r>
      <w:r w:rsidRPr="000A3207">
        <w:rPr>
          <w:color w:val="000000"/>
          <w:sz w:val="28"/>
          <w:szCs w:val="28"/>
          <w:lang w:val="uk-UA"/>
        </w:rPr>
        <w:t xml:space="preserve">закладах загальної середньої освіти міста Чернівців  </w:t>
      </w:r>
      <w:r w:rsidRPr="000A3207">
        <w:rPr>
          <w:bCs/>
          <w:sz w:val="28"/>
          <w:szCs w:val="28"/>
          <w:lang w:val="uk-UA"/>
        </w:rPr>
        <w:t>та здійснення заходів запобігання поширенню гострих респіраторних вірусних інфекцій, в тому числі грипу</w:t>
      </w:r>
      <w:r w:rsidRPr="000A3207">
        <w:rPr>
          <w:color w:val="000000"/>
          <w:sz w:val="28"/>
          <w:szCs w:val="26"/>
          <w:lang w:val="uk-UA"/>
        </w:rPr>
        <w:t>»</w:t>
      </w:r>
      <w:r>
        <w:rPr>
          <w:color w:val="000000"/>
          <w:sz w:val="28"/>
          <w:szCs w:val="26"/>
          <w:lang w:val="uk-UA"/>
        </w:rPr>
        <w:t xml:space="preserve"> та наказом управління освіти Чернівецької міської ради від 28.01.2019 р. №</w:t>
      </w:r>
      <w:r w:rsidRPr="00062C22">
        <w:rPr>
          <w:sz w:val="28"/>
          <w:szCs w:val="28"/>
          <w:shd w:val="clear" w:color="auto" w:fill="FFFFFF"/>
          <w:lang w:val="uk-UA"/>
        </w:rPr>
        <w:t>, згідно</w:t>
      </w:r>
      <w:r>
        <w:rPr>
          <w:sz w:val="28"/>
          <w:szCs w:val="28"/>
          <w:shd w:val="clear" w:color="auto" w:fill="FFFFFF"/>
          <w:lang w:val="uk-UA"/>
        </w:rPr>
        <w:t xml:space="preserve"> з</w:t>
      </w:r>
      <w:r w:rsidRPr="00062C22">
        <w:rPr>
          <w:sz w:val="28"/>
          <w:szCs w:val="28"/>
          <w:shd w:val="clear" w:color="auto" w:fill="FFFFFF"/>
          <w:lang w:val="uk-UA"/>
        </w:rPr>
        <w:t xml:space="preserve"> листом МОН України від 05.02.2016 №1/9-62 «Щодо організації навчального процесу»</w:t>
      </w:r>
      <w:r w:rsidRPr="00BF5BFA">
        <w:rPr>
          <w:sz w:val="28"/>
          <w:szCs w:val="28"/>
          <w:shd w:val="clear" w:color="auto" w:fill="FFFFFF"/>
          <w:lang w:val="uk-UA"/>
        </w:rPr>
        <w:t xml:space="preserve"> </w:t>
      </w:r>
      <w:r w:rsidRPr="00062C22">
        <w:rPr>
          <w:sz w:val="28"/>
          <w:szCs w:val="28"/>
          <w:shd w:val="clear" w:color="auto" w:fill="FFFFFF"/>
          <w:lang w:val="uk-UA"/>
        </w:rPr>
        <w:t>з метою виконання змістовної складової навчального плану  201</w:t>
      </w:r>
      <w:r>
        <w:rPr>
          <w:sz w:val="28"/>
          <w:szCs w:val="28"/>
          <w:shd w:val="clear" w:color="auto" w:fill="FFFFFF"/>
          <w:lang w:val="uk-UA"/>
        </w:rPr>
        <w:t>8</w:t>
      </w:r>
      <w:r w:rsidRPr="00062C22">
        <w:rPr>
          <w:sz w:val="28"/>
          <w:szCs w:val="28"/>
          <w:shd w:val="clear" w:color="auto" w:fill="FFFFFF"/>
          <w:lang w:val="uk-UA"/>
        </w:rPr>
        <w:t>-201</w:t>
      </w:r>
      <w:r>
        <w:rPr>
          <w:sz w:val="28"/>
          <w:szCs w:val="28"/>
          <w:shd w:val="clear" w:color="auto" w:fill="FFFFFF"/>
          <w:lang w:val="uk-UA"/>
        </w:rPr>
        <w:t>9</w:t>
      </w:r>
      <w:r w:rsidRPr="00062C22">
        <w:rPr>
          <w:sz w:val="28"/>
          <w:szCs w:val="28"/>
          <w:shd w:val="clear" w:color="auto" w:fill="FFFFFF"/>
          <w:lang w:val="uk-UA"/>
        </w:rPr>
        <w:t xml:space="preserve"> навчального року рекомендуємо використовувати різні способи ущільнення навчального матеріалу</w:t>
      </w:r>
      <w:r w:rsidR="00E32970" w:rsidRPr="00C53602">
        <w:rPr>
          <w:sz w:val="28"/>
          <w:szCs w:val="28"/>
          <w:lang w:val="uk-UA"/>
        </w:rPr>
        <w:t>, а саме:</w:t>
      </w:r>
    </w:p>
    <w:p w:rsidR="00E32970" w:rsidRDefault="00E32970" w:rsidP="00217E37">
      <w:pPr>
        <w:spacing w:line="360" w:lineRule="auto"/>
        <w:ind w:firstLine="360"/>
        <w:rPr>
          <w:sz w:val="28"/>
          <w:szCs w:val="28"/>
          <w:lang w:val="uk-UA"/>
        </w:rPr>
      </w:pPr>
      <w:r w:rsidRPr="00FB3CCC">
        <w:rPr>
          <w:sz w:val="28"/>
          <w:szCs w:val="28"/>
          <w:lang w:val="uk-UA"/>
        </w:rPr>
        <w:t xml:space="preserve"> </w:t>
      </w:r>
      <w:r>
        <w:rPr>
          <w:sz w:val="28"/>
          <w:szCs w:val="28"/>
          <w:lang w:val="uk-UA"/>
        </w:rPr>
        <w:t xml:space="preserve">– </w:t>
      </w:r>
      <w:r w:rsidRPr="00C53602">
        <w:rPr>
          <w:sz w:val="28"/>
          <w:szCs w:val="28"/>
          <w:lang w:val="uk-UA"/>
        </w:rPr>
        <w:t xml:space="preserve">використання резервних годин навчальної програми та годин, передбачених на проведення окремих уроків </w:t>
      </w:r>
      <w:r>
        <w:rPr>
          <w:sz w:val="28"/>
          <w:szCs w:val="28"/>
          <w:lang w:val="uk-UA"/>
        </w:rPr>
        <w:t>контрольн</w:t>
      </w:r>
      <w:r w:rsidRPr="00C53602">
        <w:rPr>
          <w:sz w:val="28"/>
          <w:szCs w:val="28"/>
          <w:lang w:val="uk-UA"/>
        </w:rPr>
        <w:t>ого оцінювання</w:t>
      </w:r>
      <w:r>
        <w:rPr>
          <w:sz w:val="28"/>
          <w:szCs w:val="28"/>
          <w:lang w:val="uk-UA"/>
        </w:rPr>
        <w:t>;</w:t>
      </w:r>
    </w:p>
    <w:p w:rsidR="00E32970" w:rsidRPr="00C53602" w:rsidRDefault="00E32970" w:rsidP="00217E37">
      <w:pPr>
        <w:spacing w:line="360" w:lineRule="auto"/>
        <w:ind w:firstLine="360"/>
        <w:rPr>
          <w:sz w:val="28"/>
          <w:szCs w:val="28"/>
          <w:lang w:val="uk-UA"/>
        </w:rPr>
      </w:pPr>
      <w:r>
        <w:rPr>
          <w:sz w:val="28"/>
          <w:szCs w:val="28"/>
          <w:lang w:val="uk-UA"/>
        </w:rPr>
        <w:t xml:space="preserve"> –</w:t>
      </w:r>
      <w:r w:rsidRPr="00C53602">
        <w:rPr>
          <w:sz w:val="28"/>
          <w:szCs w:val="28"/>
          <w:lang w:val="uk-UA"/>
        </w:rPr>
        <w:t xml:space="preserve"> об’єднання навчальних тем;</w:t>
      </w:r>
    </w:p>
    <w:p w:rsidR="00E32970" w:rsidRPr="00C53602" w:rsidRDefault="00E32970" w:rsidP="00217E37">
      <w:pPr>
        <w:spacing w:line="360" w:lineRule="auto"/>
        <w:ind w:firstLine="360"/>
        <w:rPr>
          <w:sz w:val="28"/>
          <w:szCs w:val="28"/>
          <w:lang w:val="uk-UA"/>
        </w:rPr>
      </w:pPr>
      <w:r>
        <w:rPr>
          <w:sz w:val="28"/>
          <w:szCs w:val="28"/>
          <w:lang w:val="uk-UA"/>
        </w:rPr>
        <w:t xml:space="preserve"> –</w:t>
      </w:r>
      <w:r w:rsidRPr="00C53602">
        <w:rPr>
          <w:sz w:val="28"/>
          <w:szCs w:val="28"/>
          <w:lang w:val="uk-UA"/>
        </w:rPr>
        <w:t xml:space="preserve"> використання </w:t>
      </w:r>
      <w:proofErr w:type="spellStart"/>
      <w:r w:rsidRPr="00C53602">
        <w:rPr>
          <w:sz w:val="28"/>
          <w:szCs w:val="28"/>
          <w:lang w:val="uk-UA"/>
        </w:rPr>
        <w:t>міжпредметних</w:t>
      </w:r>
      <w:proofErr w:type="spellEnd"/>
      <w:r w:rsidRPr="00C53602">
        <w:rPr>
          <w:sz w:val="28"/>
          <w:szCs w:val="28"/>
          <w:lang w:val="uk-UA"/>
        </w:rPr>
        <w:t xml:space="preserve"> зв’язків, оглядового або самостійного</w:t>
      </w:r>
      <w:r>
        <w:rPr>
          <w:sz w:val="28"/>
          <w:szCs w:val="28"/>
          <w:lang w:val="uk-UA"/>
        </w:rPr>
        <w:t xml:space="preserve"> </w:t>
      </w:r>
      <w:r w:rsidRPr="00C53602">
        <w:rPr>
          <w:sz w:val="28"/>
          <w:szCs w:val="28"/>
          <w:lang w:val="uk-UA"/>
        </w:rPr>
        <w:t>вивчення навчального матеріалу;</w:t>
      </w:r>
    </w:p>
    <w:p w:rsidR="00E32970" w:rsidRPr="00C53602" w:rsidRDefault="00E32970" w:rsidP="00217E37">
      <w:pPr>
        <w:spacing w:line="360" w:lineRule="auto"/>
        <w:ind w:firstLine="360"/>
        <w:rPr>
          <w:sz w:val="28"/>
          <w:szCs w:val="28"/>
          <w:lang w:val="uk-UA"/>
        </w:rPr>
      </w:pPr>
      <w:r>
        <w:rPr>
          <w:sz w:val="28"/>
          <w:szCs w:val="28"/>
          <w:lang w:val="uk-UA"/>
        </w:rPr>
        <w:t xml:space="preserve"> –</w:t>
      </w:r>
      <w:r w:rsidRPr="00C53602">
        <w:rPr>
          <w:sz w:val="28"/>
          <w:szCs w:val="28"/>
          <w:lang w:val="uk-UA"/>
        </w:rPr>
        <w:t xml:space="preserve"> укрупнення дидактичних модулів, </w:t>
      </w:r>
      <w:r>
        <w:rPr>
          <w:sz w:val="28"/>
          <w:szCs w:val="28"/>
          <w:lang w:val="uk-UA"/>
        </w:rPr>
        <w:t xml:space="preserve">шляхом </w:t>
      </w:r>
      <w:r w:rsidRPr="00C53602">
        <w:rPr>
          <w:sz w:val="28"/>
          <w:szCs w:val="28"/>
          <w:lang w:val="uk-UA"/>
        </w:rPr>
        <w:t>об’єдн</w:t>
      </w:r>
      <w:r>
        <w:rPr>
          <w:sz w:val="28"/>
          <w:szCs w:val="28"/>
          <w:lang w:val="uk-UA"/>
        </w:rPr>
        <w:t>ання</w:t>
      </w:r>
      <w:r w:rsidRPr="00C53602">
        <w:rPr>
          <w:sz w:val="28"/>
          <w:szCs w:val="28"/>
          <w:lang w:val="uk-UA"/>
        </w:rPr>
        <w:t xml:space="preserve"> суміжного за</w:t>
      </w:r>
      <w:r>
        <w:rPr>
          <w:sz w:val="28"/>
          <w:szCs w:val="28"/>
          <w:lang w:val="uk-UA"/>
        </w:rPr>
        <w:t xml:space="preserve"> </w:t>
      </w:r>
      <w:r w:rsidRPr="00C53602">
        <w:rPr>
          <w:sz w:val="28"/>
          <w:szCs w:val="28"/>
          <w:lang w:val="uk-UA"/>
        </w:rPr>
        <w:t xml:space="preserve">змістом </w:t>
      </w:r>
      <w:r>
        <w:rPr>
          <w:sz w:val="28"/>
          <w:szCs w:val="28"/>
          <w:lang w:val="uk-UA"/>
        </w:rPr>
        <w:t>навчального матеріалу;</w:t>
      </w:r>
    </w:p>
    <w:p w:rsidR="00E32970" w:rsidRPr="00C53602" w:rsidRDefault="00E32970" w:rsidP="00217E37">
      <w:pPr>
        <w:spacing w:line="360" w:lineRule="auto"/>
        <w:ind w:firstLine="360"/>
        <w:rPr>
          <w:sz w:val="28"/>
          <w:szCs w:val="28"/>
          <w:lang w:val="uk-UA"/>
        </w:rPr>
      </w:pPr>
      <w:r>
        <w:rPr>
          <w:sz w:val="28"/>
          <w:szCs w:val="28"/>
          <w:lang w:val="uk-UA"/>
        </w:rPr>
        <w:t xml:space="preserve"> –</w:t>
      </w:r>
      <w:r w:rsidRPr="00C53602">
        <w:rPr>
          <w:sz w:val="28"/>
          <w:szCs w:val="28"/>
          <w:lang w:val="uk-UA"/>
        </w:rPr>
        <w:t xml:space="preserve"> використання інтерактивних технологій і методик, зокрема</w:t>
      </w:r>
      <w:r>
        <w:rPr>
          <w:sz w:val="28"/>
          <w:szCs w:val="28"/>
          <w:lang w:val="uk-UA"/>
        </w:rPr>
        <w:t xml:space="preserve"> п</w:t>
      </w:r>
      <w:r w:rsidRPr="00C53602">
        <w:rPr>
          <w:sz w:val="28"/>
          <w:szCs w:val="28"/>
          <w:lang w:val="uk-UA"/>
        </w:rPr>
        <w:t>роектної</w:t>
      </w:r>
      <w:r>
        <w:rPr>
          <w:sz w:val="28"/>
          <w:szCs w:val="28"/>
          <w:lang w:val="uk-UA"/>
        </w:rPr>
        <w:t xml:space="preserve"> </w:t>
      </w:r>
      <w:r w:rsidRPr="00C53602">
        <w:rPr>
          <w:sz w:val="28"/>
          <w:szCs w:val="28"/>
          <w:lang w:val="uk-UA"/>
        </w:rPr>
        <w:t>діяльності;</w:t>
      </w:r>
    </w:p>
    <w:p w:rsidR="00E32970" w:rsidRPr="00C53602" w:rsidRDefault="00E32970" w:rsidP="00217E37">
      <w:pPr>
        <w:spacing w:line="360" w:lineRule="auto"/>
        <w:ind w:firstLine="360"/>
        <w:rPr>
          <w:sz w:val="28"/>
          <w:szCs w:val="28"/>
          <w:lang w:val="uk-UA"/>
        </w:rPr>
      </w:pPr>
      <w:r>
        <w:rPr>
          <w:sz w:val="28"/>
          <w:szCs w:val="28"/>
          <w:lang w:val="uk-UA"/>
        </w:rPr>
        <w:t xml:space="preserve"> –</w:t>
      </w:r>
      <w:r w:rsidRPr="00C53602">
        <w:rPr>
          <w:sz w:val="28"/>
          <w:szCs w:val="28"/>
          <w:lang w:val="uk-UA"/>
        </w:rPr>
        <w:t xml:space="preserve"> індивідуалізація навчання;</w:t>
      </w:r>
    </w:p>
    <w:p w:rsidR="00E32970" w:rsidRPr="00C53602" w:rsidRDefault="00E32970" w:rsidP="00217E37">
      <w:pPr>
        <w:spacing w:line="360" w:lineRule="auto"/>
        <w:ind w:firstLine="360"/>
        <w:rPr>
          <w:sz w:val="28"/>
          <w:szCs w:val="28"/>
          <w:lang w:val="uk-UA"/>
        </w:rPr>
      </w:pPr>
      <w:r>
        <w:rPr>
          <w:sz w:val="28"/>
          <w:szCs w:val="28"/>
          <w:lang w:val="uk-UA"/>
        </w:rPr>
        <w:t xml:space="preserve"> –</w:t>
      </w:r>
      <w:r w:rsidRPr="00C53602">
        <w:rPr>
          <w:sz w:val="28"/>
          <w:szCs w:val="28"/>
          <w:lang w:val="uk-UA"/>
        </w:rPr>
        <w:t xml:space="preserve"> самоосвітня </w:t>
      </w:r>
      <w:r>
        <w:rPr>
          <w:sz w:val="28"/>
          <w:szCs w:val="28"/>
          <w:lang w:val="uk-UA"/>
        </w:rPr>
        <w:t>робота</w:t>
      </w:r>
      <w:r w:rsidRPr="00C53602">
        <w:rPr>
          <w:sz w:val="28"/>
          <w:szCs w:val="28"/>
          <w:lang w:val="uk-UA"/>
        </w:rPr>
        <w:t xml:space="preserve"> школярів;</w:t>
      </w:r>
    </w:p>
    <w:p w:rsidR="00E32970" w:rsidRPr="00C53602" w:rsidRDefault="00E32970" w:rsidP="00217E37">
      <w:pPr>
        <w:spacing w:line="360" w:lineRule="auto"/>
        <w:ind w:firstLine="360"/>
        <w:rPr>
          <w:sz w:val="28"/>
          <w:szCs w:val="28"/>
          <w:lang w:val="uk-UA"/>
        </w:rPr>
      </w:pPr>
      <w:r>
        <w:rPr>
          <w:sz w:val="28"/>
          <w:szCs w:val="28"/>
          <w:lang w:val="uk-UA"/>
        </w:rPr>
        <w:t xml:space="preserve"> –</w:t>
      </w:r>
      <w:r w:rsidRPr="00C53602">
        <w:rPr>
          <w:sz w:val="28"/>
          <w:szCs w:val="28"/>
          <w:lang w:val="uk-UA"/>
        </w:rPr>
        <w:t xml:space="preserve"> інтеграція вивчення певних тем у м</w:t>
      </w:r>
      <w:r>
        <w:rPr>
          <w:sz w:val="28"/>
          <w:szCs w:val="28"/>
          <w:lang w:val="uk-UA"/>
        </w:rPr>
        <w:t xml:space="preserve">ежах інших навчальних предметів </w:t>
      </w:r>
      <w:r w:rsidRPr="00C53602">
        <w:rPr>
          <w:sz w:val="28"/>
          <w:szCs w:val="28"/>
          <w:lang w:val="uk-UA"/>
        </w:rPr>
        <w:t>тощо.</w:t>
      </w:r>
    </w:p>
    <w:p w:rsidR="00E32970" w:rsidRPr="00B17376" w:rsidRDefault="00E32970" w:rsidP="00217E37">
      <w:pPr>
        <w:spacing w:line="360" w:lineRule="auto"/>
        <w:ind w:firstLine="708"/>
        <w:rPr>
          <w:sz w:val="28"/>
          <w:szCs w:val="28"/>
          <w:lang w:val="uk-UA"/>
        </w:rPr>
      </w:pPr>
      <w:r w:rsidRPr="00C53602">
        <w:rPr>
          <w:sz w:val="28"/>
          <w:szCs w:val="28"/>
          <w:lang w:val="uk-UA"/>
        </w:rPr>
        <w:t>Усі види контрольних</w:t>
      </w:r>
      <w:r>
        <w:rPr>
          <w:sz w:val="28"/>
          <w:szCs w:val="28"/>
          <w:lang w:val="uk-UA"/>
        </w:rPr>
        <w:t xml:space="preserve">, </w:t>
      </w:r>
      <w:r w:rsidR="00217E37">
        <w:rPr>
          <w:sz w:val="28"/>
          <w:szCs w:val="28"/>
          <w:lang w:val="uk-UA"/>
        </w:rPr>
        <w:t>практичних</w:t>
      </w:r>
      <w:r w:rsidRPr="00C53602">
        <w:rPr>
          <w:sz w:val="28"/>
          <w:szCs w:val="28"/>
          <w:lang w:val="uk-UA"/>
        </w:rPr>
        <w:t xml:space="preserve">, визначених навчальними програмами, </w:t>
      </w:r>
      <w:r w:rsidRPr="00C65849">
        <w:rPr>
          <w:sz w:val="28"/>
          <w:szCs w:val="28"/>
          <w:lang w:val="uk-UA"/>
        </w:rPr>
        <w:t>мають бути виконан</w:t>
      </w:r>
      <w:r w:rsidRPr="00DC70E7">
        <w:rPr>
          <w:sz w:val="28"/>
          <w:szCs w:val="28"/>
          <w:lang w:val="uk-UA"/>
        </w:rPr>
        <w:t>і.</w:t>
      </w:r>
    </w:p>
    <w:p w:rsidR="00E32970" w:rsidRPr="00C53602" w:rsidRDefault="00E32970" w:rsidP="00217E37">
      <w:pPr>
        <w:autoSpaceDE w:val="0"/>
        <w:autoSpaceDN w:val="0"/>
        <w:adjustRightInd w:val="0"/>
        <w:spacing w:line="360" w:lineRule="auto"/>
        <w:ind w:firstLine="360"/>
        <w:rPr>
          <w:rFonts w:ascii="Times New Roman CYR" w:hAnsi="Times New Roman CYR" w:cs="Times New Roman CYR"/>
          <w:sz w:val="28"/>
          <w:szCs w:val="28"/>
          <w:lang w:val="uk-UA"/>
        </w:rPr>
      </w:pPr>
      <w:r w:rsidRPr="00C53602">
        <w:rPr>
          <w:rFonts w:ascii="Times New Roman CYR" w:hAnsi="Times New Roman CYR" w:cs="Times New Roman CYR"/>
          <w:sz w:val="28"/>
          <w:szCs w:val="28"/>
          <w:lang w:val="uk-UA"/>
        </w:rPr>
        <w:t>При скороченні годин на вивчення окремих тем врахувати  пріоритетні теми відповідно до програми ЗНО.</w:t>
      </w:r>
    </w:p>
    <w:p w:rsidR="00217E37" w:rsidRDefault="00217E37" w:rsidP="00217E37">
      <w:pPr>
        <w:spacing w:line="360" w:lineRule="auto"/>
        <w:ind w:firstLine="567"/>
        <w:rPr>
          <w:sz w:val="28"/>
          <w:szCs w:val="28"/>
          <w:lang w:val="uk-UA"/>
        </w:rPr>
      </w:pPr>
      <w:r>
        <w:rPr>
          <w:sz w:val="28"/>
          <w:szCs w:val="28"/>
          <w:lang w:val="uk-UA"/>
        </w:rPr>
        <w:lastRenderedPageBreak/>
        <w:t>Звертаємо увагу</w:t>
      </w:r>
      <w:r w:rsidRPr="00062C22">
        <w:rPr>
          <w:sz w:val="28"/>
          <w:szCs w:val="28"/>
          <w:lang w:val="uk-UA"/>
        </w:rPr>
        <w:t xml:space="preserve">, що навчальний заклад та вчитель обов’язково мають вжити заходів щодо освоєння учнями змісту кожного навчального предмета </w:t>
      </w:r>
      <w:r>
        <w:rPr>
          <w:sz w:val="28"/>
          <w:szCs w:val="28"/>
          <w:lang w:val="uk-UA"/>
        </w:rPr>
        <w:t xml:space="preserve">в </w:t>
      </w:r>
      <w:r w:rsidRPr="00062C22">
        <w:rPr>
          <w:sz w:val="28"/>
          <w:szCs w:val="28"/>
          <w:lang w:val="uk-UA"/>
        </w:rPr>
        <w:t>повному обсязі, про що здійснюється запис у відповідній колонці класного журналу. При цьому до класного журналу мають бути занесені лише уроки, які були фактично проведені. Кількість фактично проведених уроків зазвичай менша від попередньо запланованої. І це не може слугувати критерієм виконання чи невиконання навчальної програми.</w:t>
      </w:r>
    </w:p>
    <w:p w:rsidR="00217E37" w:rsidRPr="00062C22" w:rsidRDefault="00217E37" w:rsidP="00217E37">
      <w:pPr>
        <w:pStyle w:val="ac"/>
        <w:spacing w:after="0" w:line="360" w:lineRule="auto"/>
        <w:ind w:left="0" w:firstLine="708"/>
        <w:rPr>
          <w:rFonts w:ascii="Times New Roman" w:hAnsi="Times New Roman" w:cs="Times New Roman"/>
          <w:sz w:val="28"/>
          <w:szCs w:val="28"/>
          <w:shd w:val="clear" w:color="auto" w:fill="FFFFFF"/>
          <w:lang w:val="uk-UA"/>
        </w:rPr>
      </w:pPr>
      <w:r w:rsidRPr="00062C22">
        <w:rPr>
          <w:rFonts w:ascii="Times New Roman" w:hAnsi="Times New Roman" w:cs="Times New Roman"/>
          <w:sz w:val="28"/>
          <w:szCs w:val="28"/>
          <w:shd w:val="clear" w:color="auto" w:fill="FFFFFF"/>
          <w:lang w:val="uk-UA"/>
        </w:rPr>
        <w:t>У ході ущільнення вивчення матеріалу вчитель може коригувати планування роботи самостійно, за рахунок годин, виділених на закріплення та узагальнення вивченого матеріалу, віддаючи перевагу самостійним та індивідуальним формам роботи. Так, на самостійне опрацювання бажано винести завдання, що не потребують докладних пояснень учителя. При цьому рекомендуємо добирати завдання, що спонукають учнів до роботи з довідниковою літературою, мультимедійними програмами та ресурсами мережі Інтернет, самостійно опрацьовуючи мовні засоби та фіксуючи результати власної пошукової роботи в письмовій формі.</w:t>
      </w:r>
    </w:p>
    <w:p w:rsidR="00217E37" w:rsidRDefault="00217E37" w:rsidP="00217E37">
      <w:pPr>
        <w:spacing w:line="360" w:lineRule="auto"/>
        <w:ind w:firstLine="360"/>
        <w:rPr>
          <w:sz w:val="28"/>
          <w:szCs w:val="28"/>
          <w:lang w:val="uk-UA"/>
        </w:rPr>
      </w:pPr>
    </w:p>
    <w:p w:rsidR="00E32970" w:rsidRDefault="00E32970" w:rsidP="00E32970">
      <w:pPr>
        <w:ind w:firstLine="360"/>
        <w:jc w:val="both"/>
        <w:rPr>
          <w:sz w:val="28"/>
          <w:szCs w:val="28"/>
          <w:lang w:val="uk-UA"/>
        </w:rPr>
      </w:pPr>
      <w:r>
        <w:rPr>
          <w:sz w:val="28"/>
          <w:szCs w:val="28"/>
          <w:lang w:val="uk-UA"/>
        </w:rPr>
        <w:t xml:space="preserve">Рекомендуємо </w:t>
      </w:r>
      <w:r w:rsidRPr="00C53602">
        <w:rPr>
          <w:sz w:val="28"/>
          <w:szCs w:val="28"/>
          <w:lang w:val="uk-UA"/>
        </w:rPr>
        <w:t>скор</w:t>
      </w:r>
      <w:r>
        <w:rPr>
          <w:sz w:val="28"/>
          <w:szCs w:val="28"/>
          <w:lang w:val="uk-UA"/>
        </w:rPr>
        <w:t>истатися наступними матеріалами:</w:t>
      </w:r>
    </w:p>
    <w:p w:rsidR="00E32970" w:rsidRDefault="00E32970" w:rsidP="00E32970">
      <w:pPr>
        <w:ind w:firstLine="708"/>
        <w:jc w:val="both"/>
        <w:rPr>
          <w:b/>
          <w:sz w:val="32"/>
          <w:szCs w:val="32"/>
          <w:vertAlign w:val="superscript"/>
          <w:lang w:val="uk-UA"/>
        </w:rPr>
      </w:pPr>
    </w:p>
    <w:p w:rsidR="00E32970" w:rsidRDefault="00E32970" w:rsidP="00E32970">
      <w:pPr>
        <w:ind w:firstLine="708"/>
        <w:jc w:val="both"/>
        <w:rPr>
          <w:b/>
          <w:sz w:val="32"/>
          <w:szCs w:val="32"/>
          <w:vertAlign w:val="superscript"/>
          <w:lang w:val="uk-UA"/>
        </w:rPr>
      </w:pPr>
    </w:p>
    <w:p w:rsidR="00E32970" w:rsidRDefault="00E32970" w:rsidP="00E32970">
      <w:pPr>
        <w:jc w:val="both"/>
        <w:rPr>
          <w:b/>
          <w:sz w:val="28"/>
          <w:szCs w:val="28"/>
          <w:lang w:val="uk-UA"/>
        </w:rPr>
      </w:pPr>
    </w:p>
    <w:p w:rsidR="00E32970" w:rsidRPr="00FF330E" w:rsidRDefault="00E32970" w:rsidP="00E32970">
      <w:pPr>
        <w:jc w:val="center"/>
        <w:rPr>
          <w:b/>
          <w:sz w:val="28"/>
          <w:szCs w:val="28"/>
          <w:lang w:val="uk-UA"/>
        </w:rPr>
      </w:pPr>
      <w:r w:rsidRPr="00FF330E">
        <w:rPr>
          <w:b/>
          <w:sz w:val="28"/>
          <w:szCs w:val="28"/>
          <w:lang w:val="uk-UA"/>
        </w:rPr>
        <w:t>Історія  України. Всесвітня історія</w:t>
      </w:r>
      <w:r>
        <w:rPr>
          <w:b/>
          <w:sz w:val="28"/>
          <w:szCs w:val="28"/>
          <w:lang w:val="uk-UA"/>
        </w:rPr>
        <w:t>. Правознавство</w:t>
      </w:r>
      <w:r w:rsidR="00217E37">
        <w:rPr>
          <w:b/>
          <w:sz w:val="28"/>
          <w:szCs w:val="28"/>
          <w:lang w:val="uk-UA"/>
        </w:rPr>
        <w:t>.                        Громадянська освіта.</w:t>
      </w:r>
      <w:r>
        <w:rPr>
          <w:b/>
          <w:sz w:val="28"/>
          <w:szCs w:val="28"/>
          <w:lang w:val="uk-UA"/>
        </w:rPr>
        <w:t xml:space="preserve"> </w:t>
      </w:r>
      <w:r w:rsidRPr="00FF330E">
        <w:rPr>
          <w:b/>
          <w:sz w:val="28"/>
          <w:szCs w:val="28"/>
          <w:lang w:val="uk-UA"/>
        </w:rPr>
        <w:t xml:space="preserve"> </w:t>
      </w:r>
    </w:p>
    <w:p w:rsidR="00E32970" w:rsidRPr="00FB3CCC" w:rsidRDefault="00E32970" w:rsidP="00E32970">
      <w:pPr>
        <w:ind w:firstLine="708"/>
        <w:jc w:val="both"/>
        <w:rPr>
          <w:sz w:val="16"/>
          <w:szCs w:val="16"/>
          <w:lang w:val="uk-UA"/>
        </w:rPr>
      </w:pPr>
    </w:p>
    <w:tbl>
      <w:tblPr>
        <w:tblStyle w:val="af7"/>
        <w:tblW w:w="9583" w:type="dxa"/>
        <w:tblLook w:val="01E0"/>
      </w:tblPr>
      <w:tblGrid>
        <w:gridCol w:w="5011"/>
        <w:gridCol w:w="4572"/>
      </w:tblGrid>
      <w:tr w:rsidR="00E32970" w:rsidTr="00E05061">
        <w:trPr>
          <w:trHeight w:val="145"/>
        </w:trPr>
        <w:tc>
          <w:tcPr>
            <w:tcW w:w="5011" w:type="dxa"/>
          </w:tcPr>
          <w:p w:rsidR="00E32970" w:rsidRDefault="00E32970" w:rsidP="00EC22DF">
            <w:pPr>
              <w:jc w:val="center"/>
              <w:rPr>
                <w:sz w:val="28"/>
                <w:szCs w:val="28"/>
                <w:lang w:val="uk-UA"/>
              </w:rPr>
            </w:pPr>
            <w:r>
              <w:rPr>
                <w:sz w:val="28"/>
                <w:szCs w:val="28"/>
                <w:lang w:val="uk-UA"/>
              </w:rPr>
              <w:t>Програми</w:t>
            </w:r>
          </w:p>
        </w:tc>
        <w:tc>
          <w:tcPr>
            <w:tcW w:w="4572" w:type="dxa"/>
          </w:tcPr>
          <w:p w:rsidR="00E32970" w:rsidRDefault="00E32970" w:rsidP="00EC22DF">
            <w:pPr>
              <w:jc w:val="center"/>
              <w:rPr>
                <w:sz w:val="28"/>
                <w:szCs w:val="28"/>
                <w:lang w:val="uk-UA"/>
              </w:rPr>
            </w:pPr>
            <w:r>
              <w:rPr>
                <w:sz w:val="28"/>
                <w:szCs w:val="28"/>
                <w:lang w:val="uk-UA"/>
              </w:rPr>
              <w:t>Ущільнення матеріалу</w:t>
            </w:r>
          </w:p>
        </w:tc>
      </w:tr>
      <w:tr w:rsidR="00E32970" w:rsidTr="00E05061">
        <w:trPr>
          <w:trHeight w:val="145"/>
        </w:trPr>
        <w:tc>
          <w:tcPr>
            <w:tcW w:w="9583" w:type="dxa"/>
            <w:gridSpan w:val="2"/>
          </w:tcPr>
          <w:p w:rsidR="00E32970" w:rsidRPr="00FF330E" w:rsidRDefault="00E32970" w:rsidP="00EC22DF">
            <w:pPr>
              <w:jc w:val="center"/>
              <w:rPr>
                <w:b/>
                <w:sz w:val="28"/>
                <w:szCs w:val="28"/>
                <w:lang w:val="uk-UA"/>
              </w:rPr>
            </w:pPr>
          </w:p>
          <w:p w:rsidR="00E32970" w:rsidRDefault="00E32970" w:rsidP="00EC22DF">
            <w:pPr>
              <w:jc w:val="center"/>
              <w:rPr>
                <w:sz w:val="28"/>
                <w:szCs w:val="28"/>
                <w:lang w:val="uk-UA"/>
              </w:rPr>
            </w:pPr>
            <w:r w:rsidRPr="00FF330E">
              <w:rPr>
                <w:b/>
                <w:sz w:val="28"/>
                <w:szCs w:val="28"/>
                <w:lang w:val="uk-UA"/>
              </w:rPr>
              <w:t>Історія  України. Всесвітня історія</w:t>
            </w:r>
            <w:r>
              <w:rPr>
                <w:b/>
                <w:sz w:val="28"/>
                <w:szCs w:val="28"/>
                <w:lang w:val="uk-UA"/>
              </w:rPr>
              <w:t>.</w:t>
            </w:r>
          </w:p>
        </w:tc>
      </w:tr>
      <w:tr w:rsidR="00E32970" w:rsidTr="00E05061">
        <w:trPr>
          <w:trHeight w:val="145"/>
        </w:trPr>
        <w:tc>
          <w:tcPr>
            <w:tcW w:w="5011" w:type="dxa"/>
          </w:tcPr>
          <w:p w:rsidR="00E32970" w:rsidRPr="00E514B3" w:rsidRDefault="00E32970" w:rsidP="00235C33">
            <w:pPr>
              <w:ind w:firstLine="708"/>
              <w:jc w:val="both"/>
              <w:rPr>
                <w:sz w:val="26"/>
                <w:szCs w:val="26"/>
                <w:lang w:val="uk-UA"/>
              </w:rPr>
            </w:pPr>
            <w:r w:rsidRPr="00FF330E">
              <w:rPr>
                <w:sz w:val="28"/>
                <w:szCs w:val="28"/>
                <w:lang w:val="uk-UA"/>
              </w:rPr>
              <w:t xml:space="preserve">Навчальна програма для загальноосвітніх навчальних закладів. Історія  України. Всесвітня історія. 5–9 класи. </w:t>
            </w:r>
          </w:p>
        </w:tc>
        <w:tc>
          <w:tcPr>
            <w:tcW w:w="4572" w:type="dxa"/>
          </w:tcPr>
          <w:p w:rsidR="00E32970" w:rsidRPr="00FF330E" w:rsidRDefault="00E32970" w:rsidP="00EC22DF">
            <w:pPr>
              <w:ind w:firstLine="708"/>
              <w:jc w:val="both"/>
              <w:rPr>
                <w:sz w:val="28"/>
                <w:szCs w:val="28"/>
                <w:lang w:val="uk-UA"/>
              </w:rPr>
            </w:pPr>
            <w:r w:rsidRPr="00FF330E">
              <w:rPr>
                <w:sz w:val="28"/>
                <w:szCs w:val="28"/>
                <w:lang w:val="uk-UA"/>
              </w:rPr>
              <w:t>Ущільнити матеріал програми на 4 год. – об’єднати теми на розсуд учителя, використати резервні години.</w:t>
            </w:r>
          </w:p>
          <w:p w:rsidR="00E32970" w:rsidRDefault="00E32970" w:rsidP="00EC22DF">
            <w:pPr>
              <w:jc w:val="both"/>
              <w:rPr>
                <w:sz w:val="28"/>
                <w:szCs w:val="28"/>
                <w:lang w:val="uk-UA"/>
              </w:rPr>
            </w:pPr>
          </w:p>
        </w:tc>
      </w:tr>
      <w:tr w:rsidR="00E32970" w:rsidTr="00E05061">
        <w:trPr>
          <w:trHeight w:val="145"/>
        </w:trPr>
        <w:tc>
          <w:tcPr>
            <w:tcW w:w="5011" w:type="dxa"/>
          </w:tcPr>
          <w:p w:rsidR="00E32970" w:rsidRPr="00FF330E" w:rsidRDefault="00E32970" w:rsidP="00EC22DF">
            <w:pPr>
              <w:jc w:val="both"/>
              <w:rPr>
                <w:sz w:val="28"/>
                <w:szCs w:val="28"/>
                <w:lang w:val="uk-UA"/>
              </w:rPr>
            </w:pPr>
            <w:r w:rsidRPr="00FF330E">
              <w:rPr>
                <w:sz w:val="28"/>
                <w:szCs w:val="28"/>
                <w:lang w:val="uk-UA"/>
              </w:rPr>
              <w:t xml:space="preserve">Навчальна програма для загальноосвітніх навчальних закладів. </w:t>
            </w:r>
            <w:r w:rsidRPr="00FF330E">
              <w:rPr>
                <w:sz w:val="28"/>
                <w:szCs w:val="28"/>
                <w:lang w:val="uk-UA"/>
              </w:rPr>
              <w:lastRenderedPageBreak/>
              <w:t>Історія  України. 10 – 11 класи. Рівень стандарту</w:t>
            </w:r>
          </w:p>
          <w:p w:rsidR="00E32970" w:rsidRPr="00FF330E" w:rsidRDefault="00E32970" w:rsidP="00EC22DF">
            <w:pPr>
              <w:jc w:val="both"/>
              <w:rPr>
                <w:sz w:val="28"/>
                <w:szCs w:val="28"/>
                <w:lang w:val="uk-UA"/>
              </w:rPr>
            </w:pPr>
          </w:p>
        </w:tc>
        <w:tc>
          <w:tcPr>
            <w:tcW w:w="4572" w:type="dxa"/>
          </w:tcPr>
          <w:p w:rsidR="00E32970" w:rsidRPr="00FF330E" w:rsidRDefault="00E32970" w:rsidP="00EC22DF">
            <w:pPr>
              <w:ind w:firstLine="708"/>
              <w:jc w:val="both"/>
              <w:rPr>
                <w:sz w:val="28"/>
                <w:szCs w:val="28"/>
                <w:lang w:val="uk-UA"/>
              </w:rPr>
            </w:pPr>
            <w:r w:rsidRPr="00FF330E">
              <w:rPr>
                <w:sz w:val="28"/>
                <w:szCs w:val="28"/>
                <w:lang w:val="uk-UA"/>
              </w:rPr>
              <w:lastRenderedPageBreak/>
              <w:t xml:space="preserve">Ущільнити матеріал програми на 3 год. у 11 класі, на 2 год. у 10 </w:t>
            </w:r>
            <w:r w:rsidRPr="00FF330E">
              <w:rPr>
                <w:sz w:val="28"/>
                <w:szCs w:val="28"/>
                <w:lang w:val="uk-UA"/>
              </w:rPr>
              <w:lastRenderedPageBreak/>
              <w:t>кл.  – об’єднати теми на розсуд учителя, використати резервні години.</w:t>
            </w:r>
          </w:p>
          <w:p w:rsidR="00E32970" w:rsidRPr="00FF330E" w:rsidRDefault="00E32970" w:rsidP="00EC22DF">
            <w:pPr>
              <w:ind w:firstLine="708"/>
              <w:jc w:val="both"/>
              <w:rPr>
                <w:sz w:val="28"/>
                <w:szCs w:val="28"/>
                <w:lang w:val="uk-UA"/>
              </w:rPr>
            </w:pPr>
          </w:p>
        </w:tc>
      </w:tr>
      <w:tr w:rsidR="00E32970" w:rsidTr="00E05061">
        <w:trPr>
          <w:trHeight w:val="145"/>
        </w:trPr>
        <w:tc>
          <w:tcPr>
            <w:tcW w:w="5011" w:type="dxa"/>
          </w:tcPr>
          <w:p w:rsidR="00E32970" w:rsidRPr="00FF330E" w:rsidRDefault="00E32970" w:rsidP="00EC22DF">
            <w:pPr>
              <w:jc w:val="both"/>
              <w:rPr>
                <w:sz w:val="28"/>
                <w:szCs w:val="28"/>
                <w:lang w:val="uk-UA"/>
              </w:rPr>
            </w:pPr>
            <w:r w:rsidRPr="00FF330E">
              <w:rPr>
                <w:sz w:val="28"/>
                <w:szCs w:val="28"/>
                <w:lang w:val="uk-UA"/>
              </w:rPr>
              <w:lastRenderedPageBreak/>
              <w:t>Навчальна програма для загальноосвітніх навчальних закладів. Історія  України. 10 – 11 класи. Академічний рівень</w:t>
            </w:r>
          </w:p>
          <w:p w:rsidR="00E32970" w:rsidRPr="00FF330E" w:rsidRDefault="00E32970" w:rsidP="00EC22DF">
            <w:pPr>
              <w:ind w:firstLine="708"/>
              <w:jc w:val="both"/>
              <w:rPr>
                <w:sz w:val="28"/>
                <w:szCs w:val="28"/>
                <w:lang w:val="uk-UA"/>
              </w:rPr>
            </w:pPr>
          </w:p>
        </w:tc>
        <w:tc>
          <w:tcPr>
            <w:tcW w:w="4572" w:type="dxa"/>
          </w:tcPr>
          <w:p w:rsidR="00E32970" w:rsidRPr="00FF330E" w:rsidRDefault="00E32970" w:rsidP="00EC22DF">
            <w:pPr>
              <w:ind w:firstLine="708"/>
              <w:jc w:val="both"/>
              <w:rPr>
                <w:sz w:val="28"/>
                <w:szCs w:val="28"/>
                <w:lang w:val="uk-UA"/>
              </w:rPr>
            </w:pPr>
            <w:r w:rsidRPr="00FF330E">
              <w:rPr>
                <w:sz w:val="28"/>
                <w:szCs w:val="28"/>
                <w:lang w:val="uk-UA"/>
              </w:rPr>
              <w:t>Ущільнити матеріал програми на 6 год. у 11 класі, на 4 год. у 10 кл.  – у програмі виділяється 2 год. – резерв для використання на розсуд учителя, 2 год. – на узагальнення і підсумкове узагальнення і 2 год. – об’єднати теми за вибором учителя.</w:t>
            </w:r>
          </w:p>
          <w:p w:rsidR="00E32970" w:rsidRPr="00FF330E" w:rsidRDefault="00E32970" w:rsidP="00EC22DF">
            <w:pPr>
              <w:ind w:firstLine="708"/>
              <w:jc w:val="both"/>
              <w:rPr>
                <w:sz w:val="28"/>
                <w:szCs w:val="28"/>
                <w:lang w:val="uk-UA"/>
              </w:rPr>
            </w:pPr>
          </w:p>
        </w:tc>
      </w:tr>
      <w:tr w:rsidR="00E32970" w:rsidTr="00E05061">
        <w:trPr>
          <w:trHeight w:val="145"/>
        </w:trPr>
        <w:tc>
          <w:tcPr>
            <w:tcW w:w="5011" w:type="dxa"/>
          </w:tcPr>
          <w:p w:rsidR="00E32970" w:rsidRPr="00FF330E" w:rsidRDefault="00E32970" w:rsidP="00EC22DF">
            <w:pPr>
              <w:jc w:val="both"/>
              <w:rPr>
                <w:sz w:val="28"/>
                <w:szCs w:val="28"/>
                <w:lang w:val="uk-UA"/>
              </w:rPr>
            </w:pPr>
            <w:r w:rsidRPr="00FF330E">
              <w:rPr>
                <w:sz w:val="28"/>
                <w:szCs w:val="28"/>
                <w:lang w:val="uk-UA"/>
              </w:rPr>
              <w:t>Навчальна програма для загальноосвітніх навчальних закладів. Історія  України. 10 – 11 класи. Профільний рівень</w:t>
            </w:r>
          </w:p>
          <w:p w:rsidR="00E32970" w:rsidRPr="00FF330E" w:rsidRDefault="00E32970" w:rsidP="00EC22DF">
            <w:pPr>
              <w:jc w:val="both"/>
              <w:rPr>
                <w:sz w:val="28"/>
                <w:szCs w:val="28"/>
                <w:lang w:val="uk-UA"/>
              </w:rPr>
            </w:pPr>
          </w:p>
        </w:tc>
        <w:tc>
          <w:tcPr>
            <w:tcW w:w="4572" w:type="dxa"/>
          </w:tcPr>
          <w:p w:rsidR="00E32970" w:rsidRPr="00FF330E" w:rsidRDefault="00E32970" w:rsidP="00EC22DF">
            <w:pPr>
              <w:ind w:firstLine="708"/>
              <w:jc w:val="both"/>
              <w:rPr>
                <w:sz w:val="28"/>
                <w:szCs w:val="28"/>
                <w:lang w:val="uk-UA"/>
              </w:rPr>
            </w:pPr>
            <w:r w:rsidRPr="00FF330E">
              <w:rPr>
                <w:sz w:val="28"/>
                <w:szCs w:val="28"/>
                <w:lang w:val="uk-UA"/>
              </w:rPr>
              <w:t>Ущільнити матеріал програми на 12 год. у 11 класі, на 8 год. у 10 кл.  – у програмі виділяється 4 год. – резерв для використання на розсуд учителя, 2 год. – на узагальнення і підсумкове узагальнення і 6 год. (2 год.) – об’єднати теми за вибором учителя.</w:t>
            </w:r>
          </w:p>
          <w:p w:rsidR="00E32970" w:rsidRPr="00FF330E" w:rsidRDefault="00E32970" w:rsidP="00EC22DF">
            <w:pPr>
              <w:ind w:firstLine="708"/>
              <w:jc w:val="both"/>
              <w:rPr>
                <w:sz w:val="28"/>
                <w:szCs w:val="28"/>
                <w:lang w:val="uk-UA"/>
              </w:rPr>
            </w:pPr>
          </w:p>
        </w:tc>
      </w:tr>
      <w:tr w:rsidR="00E32970" w:rsidTr="00E05061">
        <w:trPr>
          <w:trHeight w:val="145"/>
        </w:trPr>
        <w:tc>
          <w:tcPr>
            <w:tcW w:w="5011" w:type="dxa"/>
          </w:tcPr>
          <w:p w:rsidR="00E32970" w:rsidRPr="00FF330E" w:rsidRDefault="00E32970" w:rsidP="00EC22DF">
            <w:pPr>
              <w:jc w:val="both"/>
              <w:rPr>
                <w:sz w:val="28"/>
                <w:szCs w:val="28"/>
                <w:lang w:val="uk-UA"/>
              </w:rPr>
            </w:pPr>
            <w:r w:rsidRPr="00FF330E">
              <w:rPr>
                <w:sz w:val="28"/>
                <w:szCs w:val="28"/>
                <w:lang w:val="uk-UA"/>
              </w:rPr>
              <w:t>Навчальна програма для загальноосвітніх навчальних закладів. Всесвітня історія. 10 – 11 класи. Рівень стандарту, академічний</w:t>
            </w:r>
          </w:p>
          <w:p w:rsidR="00E32970" w:rsidRPr="00FF330E" w:rsidRDefault="00E32970" w:rsidP="00EC22DF">
            <w:pPr>
              <w:jc w:val="both"/>
              <w:rPr>
                <w:sz w:val="28"/>
                <w:szCs w:val="28"/>
                <w:lang w:val="uk-UA"/>
              </w:rPr>
            </w:pPr>
          </w:p>
        </w:tc>
        <w:tc>
          <w:tcPr>
            <w:tcW w:w="4572" w:type="dxa"/>
          </w:tcPr>
          <w:p w:rsidR="00E32970" w:rsidRPr="00FF330E" w:rsidRDefault="00E32970" w:rsidP="00EC22DF">
            <w:pPr>
              <w:ind w:firstLine="708"/>
              <w:jc w:val="both"/>
              <w:rPr>
                <w:sz w:val="28"/>
                <w:szCs w:val="28"/>
                <w:lang w:val="uk-UA"/>
              </w:rPr>
            </w:pPr>
            <w:r w:rsidRPr="00FF330E">
              <w:rPr>
                <w:sz w:val="28"/>
                <w:szCs w:val="28"/>
                <w:lang w:val="uk-UA"/>
              </w:rPr>
              <w:t>Ущільнити матеріал програми на 3 год. у 11 класі, на 2 год. у 10 кл.  – об’єднати теми на розсуд учителя, використати резервні години.</w:t>
            </w:r>
          </w:p>
          <w:p w:rsidR="00E32970" w:rsidRPr="00FF330E" w:rsidRDefault="00E32970" w:rsidP="00EC22DF">
            <w:pPr>
              <w:ind w:firstLine="708"/>
              <w:jc w:val="both"/>
              <w:rPr>
                <w:sz w:val="28"/>
                <w:szCs w:val="28"/>
                <w:lang w:val="uk-UA"/>
              </w:rPr>
            </w:pPr>
          </w:p>
        </w:tc>
      </w:tr>
      <w:tr w:rsidR="00E32970" w:rsidTr="00E05061">
        <w:trPr>
          <w:trHeight w:val="145"/>
        </w:trPr>
        <w:tc>
          <w:tcPr>
            <w:tcW w:w="5011" w:type="dxa"/>
          </w:tcPr>
          <w:p w:rsidR="00E32970" w:rsidRPr="00FF330E" w:rsidRDefault="00E32970" w:rsidP="00EC22DF">
            <w:pPr>
              <w:jc w:val="both"/>
              <w:rPr>
                <w:sz w:val="28"/>
                <w:szCs w:val="28"/>
                <w:lang w:val="uk-UA"/>
              </w:rPr>
            </w:pPr>
            <w:r w:rsidRPr="00FF330E">
              <w:rPr>
                <w:sz w:val="28"/>
                <w:szCs w:val="28"/>
                <w:lang w:val="uk-UA"/>
              </w:rPr>
              <w:t>Навчальна програма для загальноосвітніх навчальних закладів. Всесвітня історія. 10 – 11 класи. Профільний рівень</w:t>
            </w:r>
          </w:p>
          <w:p w:rsidR="00E32970" w:rsidRPr="00FF330E" w:rsidRDefault="00E32970" w:rsidP="00EC22DF">
            <w:pPr>
              <w:jc w:val="both"/>
              <w:rPr>
                <w:sz w:val="28"/>
                <w:szCs w:val="28"/>
                <w:lang w:val="uk-UA"/>
              </w:rPr>
            </w:pPr>
          </w:p>
        </w:tc>
        <w:tc>
          <w:tcPr>
            <w:tcW w:w="4572" w:type="dxa"/>
          </w:tcPr>
          <w:p w:rsidR="00E32970" w:rsidRPr="00FF330E" w:rsidRDefault="00E32970" w:rsidP="00EC22DF">
            <w:pPr>
              <w:ind w:firstLine="708"/>
              <w:jc w:val="both"/>
              <w:rPr>
                <w:sz w:val="28"/>
                <w:szCs w:val="28"/>
                <w:lang w:val="uk-UA"/>
              </w:rPr>
            </w:pPr>
            <w:r w:rsidRPr="00FF330E">
              <w:rPr>
                <w:sz w:val="28"/>
                <w:szCs w:val="28"/>
                <w:lang w:val="uk-UA"/>
              </w:rPr>
              <w:t>Ущільнити матеріал програми на 9 год. у 11 класі, на 6 год. у 10 кл.  – у програмі виділяється 3 год. – резерв для використання на розсуд учителя, 2 год. – на узагальнення і підсумкове узагальнення і 6 год. (1 год.) – об</w:t>
            </w:r>
            <w:r>
              <w:rPr>
                <w:sz w:val="28"/>
                <w:szCs w:val="28"/>
                <w:lang w:val="uk-UA"/>
              </w:rPr>
              <w:t>’єднати теми за вибором учителя.</w:t>
            </w:r>
          </w:p>
        </w:tc>
      </w:tr>
      <w:tr w:rsidR="00E32970" w:rsidTr="00E05061">
        <w:trPr>
          <w:trHeight w:val="145"/>
        </w:trPr>
        <w:tc>
          <w:tcPr>
            <w:tcW w:w="9583" w:type="dxa"/>
            <w:gridSpan w:val="2"/>
          </w:tcPr>
          <w:p w:rsidR="00E32970" w:rsidRPr="00FF330E" w:rsidRDefault="00E32970" w:rsidP="00EC22DF">
            <w:pPr>
              <w:jc w:val="center"/>
              <w:rPr>
                <w:b/>
                <w:sz w:val="28"/>
                <w:szCs w:val="28"/>
                <w:lang w:val="uk-UA"/>
              </w:rPr>
            </w:pPr>
            <w:r>
              <w:rPr>
                <w:b/>
                <w:sz w:val="28"/>
                <w:szCs w:val="28"/>
                <w:lang w:val="uk-UA"/>
              </w:rPr>
              <w:t xml:space="preserve">Правознавство </w:t>
            </w:r>
            <w:r w:rsidRPr="00FF330E">
              <w:rPr>
                <w:b/>
                <w:sz w:val="28"/>
                <w:szCs w:val="28"/>
                <w:lang w:val="uk-UA"/>
              </w:rPr>
              <w:t xml:space="preserve"> </w:t>
            </w:r>
          </w:p>
          <w:p w:rsidR="00E32970" w:rsidRPr="00FF330E" w:rsidRDefault="00E32970" w:rsidP="00EC22DF">
            <w:pPr>
              <w:ind w:firstLine="708"/>
              <w:jc w:val="both"/>
              <w:rPr>
                <w:sz w:val="28"/>
                <w:szCs w:val="28"/>
                <w:lang w:val="uk-UA"/>
              </w:rPr>
            </w:pPr>
          </w:p>
        </w:tc>
      </w:tr>
      <w:tr w:rsidR="00E32970" w:rsidTr="00E05061">
        <w:trPr>
          <w:trHeight w:val="145"/>
        </w:trPr>
        <w:tc>
          <w:tcPr>
            <w:tcW w:w="5011" w:type="dxa"/>
          </w:tcPr>
          <w:p w:rsidR="00E32970" w:rsidRPr="00FF330E" w:rsidRDefault="0010368B" w:rsidP="00EC22DF">
            <w:pPr>
              <w:jc w:val="both"/>
              <w:rPr>
                <w:sz w:val="28"/>
                <w:szCs w:val="28"/>
                <w:lang w:val="uk-UA"/>
              </w:rPr>
            </w:pPr>
            <w:r w:rsidRPr="00666022">
              <w:rPr>
                <w:color w:val="000000"/>
                <w:sz w:val="28"/>
                <w:szCs w:val="28"/>
                <w:lang w:eastAsia="uk-UA"/>
              </w:rPr>
              <w:t>«</w:t>
            </w:r>
            <w:proofErr w:type="spellStart"/>
            <w:r w:rsidRPr="00666022">
              <w:rPr>
                <w:color w:val="000000"/>
                <w:sz w:val="28"/>
                <w:szCs w:val="28"/>
                <w:lang w:eastAsia="uk-UA"/>
              </w:rPr>
              <w:t>Навчальна</w:t>
            </w:r>
            <w:proofErr w:type="spellEnd"/>
            <w:r w:rsidRPr="00666022">
              <w:rPr>
                <w:color w:val="000000"/>
                <w:sz w:val="28"/>
                <w:szCs w:val="28"/>
                <w:lang w:eastAsia="uk-UA"/>
              </w:rPr>
              <w:t xml:space="preserve"> </w:t>
            </w:r>
            <w:proofErr w:type="spellStart"/>
            <w:r w:rsidRPr="00666022">
              <w:rPr>
                <w:color w:val="000000"/>
                <w:sz w:val="28"/>
                <w:szCs w:val="28"/>
                <w:lang w:eastAsia="uk-UA"/>
              </w:rPr>
              <w:t>програма</w:t>
            </w:r>
            <w:proofErr w:type="spellEnd"/>
            <w:r w:rsidRPr="00666022">
              <w:rPr>
                <w:color w:val="000000"/>
                <w:sz w:val="28"/>
                <w:szCs w:val="28"/>
                <w:lang w:eastAsia="uk-UA"/>
              </w:rPr>
              <w:t xml:space="preserve"> </w:t>
            </w:r>
            <w:proofErr w:type="spellStart"/>
            <w:r w:rsidRPr="00666022">
              <w:rPr>
                <w:color w:val="000000"/>
                <w:sz w:val="28"/>
                <w:szCs w:val="28"/>
                <w:lang w:eastAsia="uk-UA"/>
              </w:rPr>
              <w:t>з</w:t>
            </w:r>
            <w:proofErr w:type="spellEnd"/>
            <w:r w:rsidRPr="00666022">
              <w:rPr>
                <w:color w:val="000000"/>
                <w:sz w:val="28"/>
                <w:szCs w:val="28"/>
                <w:lang w:eastAsia="uk-UA"/>
              </w:rPr>
              <w:t xml:space="preserve"> основ </w:t>
            </w:r>
            <w:proofErr w:type="spellStart"/>
            <w:r w:rsidRPr="00666022">
              <w:rPr>
                <w:color w:val="000000"/>
                <w:sz w:val="28"/>
                <w:szCs w:val="28"/>
                <w:lang w:eastAsia="uk-UA"/>
              </w:rPr>
              <w:t>правознавства</w:t>
            </w:r>
            <w:proofErr w:type="spellEnd"/>
            <w:r w:rsidRPr="00666022">
              <w:rPr>
                <w:color w:val="000000"/>
                <w:sz w:val="28"/>
                <w:szCs w:val="28"/>
                <w:lang w:eastAsia="uk-UA"/>
              </w:rPr>
              <w:t>»,</w:t>
            </w:r>
            <w:r w:rsidR="00235C33">
              <w:rPr>
                <w:color w:val="000000"/>
                <w:sz w:val="28"/>
                <w:szCs w:val="28"/>
                <w:lang w:val="uk-UA" w:eastAsia="uk-UA"/>
              </w:rPr>
              <w:t xml:space="preserve"> 9 клас</w:t>
            </w:r>
            <w:r w:rsidRPr="00666022">
              <w:rPr>
                <w:color w:val="000000"/>
                <w:sz w:val="28"/>
                <w:szCs w:val="28"/>
                <w:lang w:eastAsia="uk-UA"/>
              </w:rPr>
              <w:t xml:space="preserve"> </w:t>
            </w:r>
          </w:p>
          <w:p w:rsidR="0010368B" w:rsidRDefault="0010368B" w:rsidP="00E05061">
            <w:pPr>
              <w:pStyle w:val="afc"/>
              <w:spacing w:before="0" w:beforeAutospacing="0" w:after="0" w:afterAutospacing="0"/>
              <w:rPr>
                <w:b/>
                <w:color w:val="000000"/>
                <w:sz w:val="28"/>
                <w:szCs w:val="28"/>
              </w:rPr>
            </w:pPr>
          </w:p>
          <w:p w:rsidR="0010368B" w:rsidRDefault="0010368B" w:rsidP="00E05061">
            <w:pPr>
              <w:pStyle w:val="afc"/>
              <w:spacing w:before="0" w:beforeAutospacing="0" w:after="0" w:afterAutospacing="0"/>
              <w:rPr>
                <w:b/>
                <w:color w:val="000000"/>
                <w:sz w:val="28"/>
                <w:szCs w:val="28"/>
              </w:rPr>
            </w:pPr>
          </w:p>
          <w:p w:rsidR="00E05061" w:rsidRPr="00E05061" w:rsidRDefault="00E05061" w:rsidP="00E05061">
            <w:pPr>
              <w:pStyle w:val="afc"/>
              <w:spacing w:before="0" w:beforeAutospacing="0" w:after="0" w:afterAutospacing="0"/>
              <w:rPr>
                <w:b/>
              </w:rPr>
            </w:pPr>
            <w:r w:rsidRPr="00E05061">
              <w:rPr>
                <w:b/>
                <w:color w:val="000000"/>
                <w:sz w:val="28"/>
                <w:szCs w:val="28"/>
              </w:rPr>
              <w:lastRenderedPageBreak/>
              <w:t>Інтегрований курс «Громадянська освіта».</w:t>
            </w:r>
          </w:p>
          <w:p w:rsidR="00E32970" w:rsidRPr="00FF330E" w:rsidRDefault="00E32970" w:rsidP="00EC22DF">
            <w:pPr>
              <w:ind w:firstLine="708"/>
              <w:jc w:val="both"/>
              <w:rPr>
                <w:sz w:val="28"/>
                <w:szCs w:val="28"/>
                <w:lang w:val="uk-UA"/>
              </w:rPr>
            </w:pPr>
          </w:p>
        </w:tc>
        <w:tc>
          <w:tcPr>
            <w:tcW w:w="4572" w:type="dxa"/>
          </w:tcPr>
          <w:p w:rsidR="00E32970" w:rsidRPr="00FF330E" w:rsidRDefault="00E32970" w:rsidP="00EC22DF">
            <w:pPr>
              <w:ind w:firstLine="708"/>
              <w:jc w:val="both"/>
              <w:rPr>
                <w:sz w:val="28"/>
                <w:szCs w:val="28"/>
                <w:lang w:val="uk-UA"/>
              </w:rPr>
            </w:pPr>
            <w:r w:rsidRPr="00FF330E">
              <w:rPr>
                <w:sz w:val="28"/>
                <w:szCs w:val="28"/>
                <w:lang w:val="uk-UA"/>
              </w:rPr>
              <w:lastRenderedPageBreak/>
              <w:t>Ущільнити матеріал програми на 3 год. – об’єднати теми на розсуд учителя, використати резервні години.</w:t>
            </w:r>
          </w:p>
          <w:p w:rsidR="00E32970" w:rsidRPr="00FF330E" w:rsidRDefault="00E05061" w:rsidP="00BD64EF">
            <w:pPr>
              <w:ind w:firstLine="708"/>
              <w:jc w:val="both"/>
              <w:rPr>
                <w:sz w:val="28"/>
                <w:szCs w:val="28"/>
                <w:lang w:val="uk-UA"/>
              </w:rPr>
            </w:pPr>
            <w:proofErr w:type="spellStart"/>
            <w:r>
              <w:rPr>
                <w:color w:val="000000"/>
                <w:sz w:val="28"/>
                <w:szCs w:val="28"/>
              </w:rPr>
              <w:lastRenderedPageBreak/>
              <w:t>Змі</w:t>
            </w:r>
            <w:proofErr w:type="gramStart"/>
            <w:r>
              <w:rPr>
                <w:color w:val="000000"/>
                <w:sz w:val="28"/>
                <w:szCs w:val="28"/>
              </w:rPr>
              <w:t>ст</w:t>
            </w:r>
            <w:proofErr w:type="spellEnd"/>
            <w:proofErr w:type="gram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громадянської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не </w:t>
            </w:r>
            <w:proofErr w:type="spellStart"/>
            <w:r>
              <w:rPr>
                <w:color w:val="000000"/>
                <w:sz w:val="28"/>
                <w:szCs w:val="28"/>
              </w:rPr>
              <w:t>містить</w:t>
            </w:r>
            <w:proofErr w:type="spellEnd"/>
            <w:r>
              <w:rPr>
                <w:color w:val="000000"/>
                <w:sz w:val="28"/>
                <w:szCs w:val="28"/>
              </w:rPr>
              <w:t xml:space="preserve"> уроки </w:t>
            </w:r>
            <w:proofErr w:type="spellStart"/>
            <w:r>
              <w:rPr>
                <w:color w:val="000000"/>
                <w:sz w:val="28"/>
                <w:szCs w:val="28"/>
              </w:rPr>
              <w:t>узагальнення</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тематичного</w:t>
            </w:r>
            <w:proofErr w:type="spellEnd"/>
            <w:r>
              <w:rPr>
                <w:color w:val="000000"/>
                <w:sz w:val="28"/>
                <w:szCs w:val="28"/>
              </w:rPr>
              <w:t xml:space="preserve"> контролю. Тому </w:t>
            </w:r>
            <w:proofErr w:type="spellStart"/>
            <w:r>
              <w:rPr>
                <w:color w:val="000000"/>
                <w:sz w:val="28"/>
                <w:szCs w:val="28"/>
              </w:rPr>
              <w:t>вчитель</w:t>
            </w:r>
            <w:proofErr w:type="spellEnd"/>
            <w:r>
              <w:rPr>
                <w:color w:val="000000"/>
                <w:sz w:val="28"/>
                <w:szCs w:val="28"/>
              </w:rPr>
              <w:t xml:space="preserve"> на </w:t>
            </w:r>
            <w:proofErr w:type="spellStart"/>
            <w:proofErr w:type="gramStart"/>
            <w:r>
              <w:rPr>
                <w:color w:val="000000"/>
                <w:sz w:val="28"/>
                <w:szCs w:val="28"/>
              </w:rPr>
              <w:t>св</w:t>
            </w:r>
            <w:proofErr w:type="gramEnd"/>
            <w:r>
              <w:rPr>
                <w:color w:val="000000"/>
                <w:sz w:val="28"/>
                <w:szCs w:val="28"/>
              </w:rPr>
              <w:t>ій</w:t>
            </w:r>
            <w:proofErr w:type="spellEnd"/>
            <w:r>
              <w:rPr>
                <w:color w:val="000000"/>
                <w:sz w:val="28"/>
                <w:szCs w:val="28"/>
              </w:rPr>
              <w:t xml:space="preserve"> </w:t>
            </w:r>
            <w:proofErr w:type="spellStart"/>
            <w:r>
              <w:rPr>
                <w:color w:val="000000"/>
                <w:sz w:val="28"/>
                <w:szCs w:val="28"/>
              </w:rPr>
              <w:t>розсуд</w:t>
            </w:r>
            <w:proofErr w:type="spellEnd"/>
            <w:r>
              <w:rPr>
                <w:color w:val="000000"/>
                <w:sz w:val="28"/>
                <w:szCs w:val="28"/>
              </w:rPr>
              <w:t xml:space="preserve"> </w:t>
            </w:r>
            <w:proofErr w:type="spellStart"/>
            <w:r>
              <w:rPr>
                <w:color w:val="000000"/>
                <w:sz w:val="28"/>
                <w:szCs w:val="28"/>
              </w:rPr>
              <w:t>може</w:t>
            </w:r>
            <w:proofErr w:type="spellEnd"/>
            <w:r>
              <w:rPr>
                <w:color w:val="000000"/>
                <w:sz w:val="28"/>
                <w:szCs w:val="28"/>
              </w:rPr>
              <w:t xml:space="preserve"> (за </w:t>
            </w:r>
            <w:proofErr w:type="spellStart"/>
            <w:r>
              <w:rPr>
                <w:color w:val="000000"/>
                <w:sz w:val="28"/>
                <w:szCs w:val="28"/>
              </w:rPr>
              <w:t>необхідності</w:t>
            </w:r>
            <w:proofErr w:type="spellEnd"/>
            <w:r>
              <w:rPr>
                <w:color w:val="000000"/>
                <w:sz w:val="28"/>
                <w:szCs w:val="28"/>
              </w:rPr>
              <w:t xml:space="preserve">) </w:t>
            </w:r>
            <w:proofErr w:type="spellStart"/>
            <w:r>
              <w:rPr>
                <w:color w:val="000000"/>
                <w:sz w:val="28"/>
                <w:szCs w:val="28"/>
              </w:rPr>
              <w:t>планувати</w:t>
            </w:r>
            <w:proofErr w:type="spellEnd"/>
            <w:r>
              <w:rPr>
                <w:color w:val="000000"/>
                <w:sz w:val="28"/>
                <w:szCs w:val="28"/>
              </w:rPr>
              <w:t xml:space="preserve"> </w:t>
            </w:r>
            <w:r w:rsidR="00BD64EF">
              <w:rPr>
                <w:color w:val="000000"/>
                <w:sz w:val="28"/>
                <w:szCs w:val="28"/>
                <w:lang w:val="uk-UA"/>
              </w:rPr>
              <w:t xml:space="preserve">та ущільнювати </w:t>
            </w:r>
            <w:r>
              <w:rPr>
                <w:color w:val="000000"/>
                <w:sz w:val="28"/>
                <w:szCs w:val="28"/>
              </w:rPr>
              <w:t xml:space="preserve">уроки, </w:t>
            </w:r>
            <w:proofErr w:type="spellStart"/>
            <w:r>
              <w:rPr>
                <w:color w:val="000000"/>
                <w:sz w:val="28"/>
                <w:szCs w:val="28"/>
              </w:rPr>
              <w:t>оскільки</w:t>
            </w:r>
            <w:proofErr w:type="spell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не </w:t>
            </w:r>
            <w:proofErr w:type="spellStart"/>
            <w:r>
              <w:rPr>
                <w:color w:val="000000"/>
                <w:sz w:val="28"/>
                <w:szCs w:val="28"/>
              </w:rPr>
              <w:t>містить</w:t>
            </w:r>
            <w:proofErr w:type="spellEnd"/>
            <w:r>
              <w:rPr>
                <w:color w:val="000000"/>
                <w:sz w:val="28"/>
                <w:szCs w:val="28"/>
              </w:rPr>
              <w:t xml:space="preserve">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w:t>
            </w:r>
            <w:proofErr w:type="spellStart"/>
            <w:r>
              <w:rPr>
                <w:color w:val="000000"/>
                <w:sz w:val="28"/>
                <w:szCs w:val="28"/>
              </w:rPr>
              <w:t>матеріалу</w:t>
            </w:r>
            <w:proofErr w:type="spellEnd"/>
            <w:r>
              <w:rPr>
                <w:color w:val="000000"/>
                <w:sz w:val="28"/>
                <w:szCs w:val="28"/>
              </w:rPr>
              <w:t xml:space="preserve"> за годинами</w:t>
            </w:r>
          </w:p>
        </w:tc>
      </w:tr>
    </w:tbl>
    <w:p w:rsidR="00B40548" w:rsidRDefault="00B40548" w:rsidP="00B40548"/>
    <w:p w:rsidR="00B40548" w:rsidRPr="00B40548" w:rsidRDefault="00B40548" w:rsidP="00B40548"/>
    <w:p w:rsidR="00B40548" w:rsidRPr="00B40548" w:rsidRDefault="00B40548" w:rsidP="00B40548">
      <w:pPr>
        <w:rPr>
          <w:b/>
          <w:i/>
        </w:rPr>
      </w:pPr>
    </w:p>
    <w:p w:rsidR="00F856BA" w:rsidRPr="00B40548" w:rsidRDefault="00B40548" w:rsidP="00B40548">
      <w:pPr>
        <w:rPr>
          <w:b/>
          <w:i/>
          <w:lang w:val="uk-UA"/>
        </w:rPr>
      </w:pPr>
      <w:r w:rsidRPr="00B40548">
        <w:rPr>
          <w:b/>
          <w:i/>
          <w:lang w:val="uk-UA"/>
        </w:rPr>
        <w:t xml:space="preserve">Методист ММЦ  </w:t>
      </w:r>
      <w:r>
        <w:rPr>
          <w:b/>
          <w:i/>
          <w:lang w:val="uk-UA"/>
        </w:rPr>
        <w:t xml:space="preserve">   </w:t>
      </w:r>
      <w:proofErr w:type="spellStart"/>
      <w:r w:rsidRPr="00B40548">
        <w:rPr>
          <w:b/>
          <w:i/>
          <w:lang w:val="uk-UA"/>
        </w:rPr>
        <w:t>Карімова</w:t>
      </w:r>
      <w:proofErr w:type="spellEnd"/>
      <w:r w:rsidRPr="00B40548">
        <w:rPr>
          <w:b/>
          <w:i/>
          <w:lang w:val="uk-UA"/>
        </w:rPr>
        <w:t xml:space="preserve"> А.Г.</w:t>
      </w:r>
    </w:p>
    <w:sectPr w:rsidR="00F856BA" w:rsidRPr="00B40548" w:rsidSect="0070657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D9" w:rsidRDefault="00292ED9" w:rsidP="00E05061">
      <w:r>
        <w:separator/>
      </w:r>
    </w:p>
  </w:endnote>
  <w:endnote w:type="continuationSeparator" w:id="0">
    <w:p w:rsidR="00292ED9" w:rsidRDefault="00292ED9" w:rsidP="00E05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D9" w:rsidRDefault="00292ED9" w:rsidP="00E05061">
      <w:r>
        <w:separator/>
      </w:r>
    </w:p>
  </w:footnote>
  <w:footnote w:type="continuationSeparator" w:id="0">
    <w:p w:rsidR="00292ED9" w:rsidRDefault="00292ED9" w:rsidP="00E05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61" w:rsidRDefault="00E05061" w:rsidP="00E05061">
    <w:pPr>
      <w:jc w:val="center"/>
      <w:rPr>
        <w:b/>
        <w:sz w:val="28"/>
        <w:szCs w:val="28"/>
        <w:lang w:val="uk-UA"/>
      </w:rPr>
    </w:pPr>
  </w:p>
  <w:p w:rsidR="00E05061" w:rsidRPr="00FF330E" w:rsidRDefault="00E05061" w:rsidP="00E05061">
    <w:pPr>
      <w:jc w:val="center"/>
      <w:rPr>
        <w:b/>
        <w:sz w:val="28"/>
        <w:szCs w:val="28"/>
        <w:lang w:val="uk-UA"/>
      </w:rPr>
    </w:pPr>
    <w:r>
      <w:rPr>
        <w:b/>
        <w:sz w:val="28"/>
        <w:szCs w:val="28"/>
        <w:lang w:val="uk-UA"/>
      </w:rPr>
      <w:t xml:space="preserve">. </w:t>
    </w:r>
    <w:r w:rsidRPr="00FF330E">
      <w:rPr>
        <w:b/>
        <w:sz w:val="28"/>
        <w:szCs w:val="28"/>
        <w:lang w:val="uk-UA"/>
      </w:rPr>
      <w:t xml:space="preserve"> </w:t>
    </w:r>
  </w:p>
  <w:p w:rsidR="00E05061" w:rsidRPr="00FB3CCC" w:rsidRDefault="00E05061" w:rsidP="00E05061">
    <w:pPr>
      <w:ind w:firstLine="708"/>
      <w:jc w:val="both"/>
      <w:rPr>
        <w:sz w:val="16"/>
        <w:szCs w:val="16"/>
        <w:lang w:val="uk-UA"/>
      </w:rPr>
    </w:pPr>
  </w:p>
  <w:p w:rsidR="00E05061" w:rsidRDefault="00E05061">
    <w:pPr>
      <w:pStyle w:val="af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2970"/>
    <w:rsid w:val="0010368B"/>
    <w:rsid w:val="001F0C17"/>
    <w:rsid w:val="00217E37"/>
    <w:rsid w:val="00235C33"/>
    <w:rsid w:val="00292ED9"/>
    <w:rsid w:val="002B1B18"/>
    <w:rsid w:val="00300D49"/>
    <w:rsid w:val="00352469"/>
    <w:rsid w:val="003524AA"/>
    <w:rsid w:val="003550CD"/>
    <w:rsid w:val="00370955"/>
    <w:rsid w:val="00381279"/>
    <w:rsid w:val="00573D2A"/>
    <w:rsid w:val="00664D9B"/>
    <w:rsid w:val="006B1966"/>
    <w:rsid w:val="00706578"/>
    <w:rsid w:val="007B1C50"/>
    <w:rsid w:val="00820955"/>
    <w:rsid w:val="00875868"/>
    <w:rsid w:val="00B40548"/>
    <w:rsid w:val="00BD64EF"/>
    <w:rsid w:val="00BF5BFA"/>
    <w:rsid w:val="00C65F50"/>
    <w:rsid w:val="00C94238"/>
    <w:rsid w:val="00CA6B16"/>
    <w:rsid w:val="00D00686"/>
    <w:rsid w:val="00DC6272"/>
    <w:rsid w:val="00E05061"/>
    <w:rsid w:val="00E32970"/>
    <w:rsid w:val="00E4246C"/>
    <w:rsid w:val="00E9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70"/>
    <w:pPr>
      <w:spacing w:before="0"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F0C1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HAnsi" w:hAnsiTheme="minorHAnsi" w:cstheme="minorBidi"/>
      <w:b/>
      <w:bCs/>
      <w:caps/>
      <w:color w:val="FFFFFF" w:themeColor="background1"/>
      <w:spacing w:val="15"/>
      <w:sz w:val="22"/>
      <w:szCs w:val="22"/>
      <w:lang w:val="en-US" w:eastAsia="en-US" w:bidi="en-US"/>
    </w:rPr>
  </w:style>
  <w:style w:type="paragraph" w:styleId="2">
    <w:name w:val="heading 2"/>
    <w:basedOn w:val="a"/>
    <w:next w:val="a"/>
    <w:link w:val="20"/>
    <w:uiPriority w:val="9"/>
    <w:semiHidden/>
    <w:unhideWhenUsed/>
    <w:qFormat/>
    <w:rsid w:val="001F0C1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HAnsi" w:hAnsiTheme="minorHAnsi" w:cstheme="minorBidi"/>
      <w:caps/>
      <w:spacing w:val="15"/>
      <w:sz w:val="22"/>
      <w:szCs w:val="22"/>
      <w:lang w:val="en-US" w:eastAsia="en-US" w:bidi="en-US"/>
    </w:rPr>
  </w:style>
  <w:style w:type="paragraph" w:styleId="3">
    <w:name w:val="heading 3"/>
    <w:basedOn w:val="a"/>
    <w:next w:val="a"/>
    <w:link w:val="30"/>
    <w:uiPriority w:val="9"/>
    <w:semiHidden/>
    <w:unhideWhenUsed/>
    <w:qFormat/>
    <w:rsid w:val="001F0C17"/>
    <w:pPr>
      <w:pBdr>
        <w:top w:val="single" w:sz="6" w:space="2" w:color="4F81BD" w:themeColor="accent1"/>
        <w:left w:val="single" w:sz="6" w:space="2" w:color="4F81BD" w:themeColor="accent1"/>
      </w:pBdr>
      <w:spacing w:before="300" w:line="276" w:lineRule="auto"/>
      <w:outlineLvl w:val="2"/>
    </w:pPr>
    <w:rPr>
      <w:rFonts w:asciiTheme="minorHAnsi" w:eastAsiaTheme="minorHAnsi" w:hAnsiTheme="minorHAnsi" w:cstheme="minorBidi"/>
      <w:caps/>
      <w:color w:val="243F60" w:themeColor="accent1" w:themeShade="7F"/>
      <w:spacing w:val="15"/>
      <w:sz w:val="22"/>
      <w:szCs w:val="22"/>
      <w:lang w:val="en-US" w:eastAsia="en-US" w:bidi="en-US"/>
    </w:rPr>
  </w:style>
  <w:style w:type="paragraph" w:styleId="4">
    <w:name w:val="heading 4"/>
    <w:basedOn w:val="a"/>
    <w:next w:val="a"/>
    <w:link w:val="40"/>
    <w:uiPriority w:val="9"/>
    <w:semiHidden/>
    <w:unhideWhenUsed/>
    <w:qFormat/>
    <w:rsid w:val="001F0C17"/>
    <w:pPr>
      <w:pBdr>
        <w:top w:val="dotted" w:sz="6" w:space="2" w:color="4F81BD" w:themeColor="accent1"/>
        <w:left w:val="dotted" w:sz="6" w:space="2" w:color="4F81BD" w:themeColor="accent1"/>
      </w:pBdr>
      <w:spacing w:before="300" w:line="276" w:lineRule="auto"/>
      <w:outlineLvl w:val="3"/>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5">
    <w:name w:val="heading 5"/>
    <w:basedOn w:val="a"/>
    <w:next w:val="a"/>
    <w:link w:val="50"/>
    <w:uiPriority w:val="9"/>
    <w:semiHidden/>
    <w:unhideWhenUsed/>
    <w:qFormat/>
    <w:rsid w:val="001F0C17"/>
    <w:pPr>
      <w:pBdr>
        <w:bottom w:val="single" w:sz="6" w:space="1" w:color="4F81BD" w:themeColor="accent1"/>
      </w:pBdr>
      <w:spacing w:before="300" w:line="276" w:lineRule="auto"/>
      <w:outlineLvl w:val="4"/>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6">
    <w:name w:val="heading 6"/>
    <w:basedOn w:val="a"/>
    <w:next w:val="a"/>
    <w:link w:val="60"/>
    <w:uiPriority w:val="9"/>
    <w:semiHidden/>
    <w:unhideWhenUsed/>
    <w:qFormat/>
    <w:rsid w:val="001F0C17"/>
    <w:pPr>
      <w:pBdr>
        <w:bottom w:val="dotted" w:sz="6" w:space="1" w:color="4F81BD" w:themeColor="accent1"/>
      </w:pBdr>
      <w:spacing w:before="300" w:line="276" w:lineRule="auto"/>
      <w:outlineLvl w:val="5"/>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7">
    <w:name w:val="heading 7"/>
    <w:basedOn w:val="a"/>
    <w:next w:val="a"/>
    <w:link w:val="70"/>
    <w:uiPriority w:val="9"/>
    <w:semiHidden/>
    <w:unhideWhenUsed/>
    <w:qFormat/>
    <w:rsid w:val="001F0C17"/>
    <w:pPr>
      <w:spacing w:before="300" w:line="276" w:lineRule="auto"/>
      <w:outlineLvl w:val="6"/>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8">
    <w:name w:val="heading 8"/>
    <w:basedOn w:val="a"/>
    <w:next w:val="a"/>
    <w:link w:val="80"/>
    <w:uiPriority w:val="9"/>
    <w:semiHidden/>
    <w:unhideWhenUsed/>
    <w:qFormat/>
    <w:rsid w:val="001F0C17"/>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1F0C17"/>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C17"/>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1F0C17"/>
    <w:rPr>
      <w:caps/>
      <w:spacing w:val="15"/>
      <w:shd w:val="clear" w:color="auto" w:fill="DBE5F1" w:themeFill="accent1" w:themeFillTint="33"/>
    </w:rPr>
  </w:style>
  <w:style w:type="character" w:customStyle="1" w:styleId="30">
    <w:name w:val="Заголовок 3 Знак"/>
    <w:basedOn w:val="a0"/>
    <w:link w:val="3"/>
    <w:uiPriority w:val="9"/>
    <w:semiHidden/>
    <w:rsid w:val="001F0C17"/>
    <w:rPr>
      <w:caps/>
      <w:color w:val="243F60" w:themeColor="accent1" w:themeShade="7F"/>
      <w:spacing w:val="15"/>
    </w:rPr>
  </w:style>
  <w:style w:type="character" w:customStyle="1" w:styleId="40">
    <w:name w:val="Заголовок 4 Знак"/>
    <w:basedOn w:val="a0"/>
    <w:link w:val="4"/>
    <w:uiPriority w:val="9"/>
    <w:semiHidden/>
    <w:rsid w:val="001F0C17"/>
    <w:rPr>
      <w:caps/>
      <w:color w:val="365F91" w:themeColor="accent1" w:themeShade="BF"/>
      <w:spacing w:val="10"/>
    </w:rPr>
  </w:style>
  <w:style w:type="character" w:customStyle="1" w:styleId="50">
    <w:name w:val="Заголовок 5 Знак"/>
    <w:basedOn w:val="a0"/>
    <w:link w:val="5"/>
    <w:uiPriority w:val="9"/>
    <w:semiHidden/>
    <w:rsid w:val="001F0C17"/>
    <w:rPr>
      <w:caps/>
      <w:color w:val="365F91" w:themeColor="accent1" w:themeShade="BF"/>
      <w:spacing w:val="10"/>
    </w:rPr>
  </w:style>
  <w:style w:type="character" w:customStyle="1" w:styleId="60">
    <w:name w:val="Заголовок 6 Знак"/>
    <w:basedOn w:val="a0"/>
    <w:link w:val="6"/>
    <w:uiPriority w:val="9"/>
    <w:semiHidden/>
    <w:rsid w:val="001F0C17"/>
    <w:rPr>
      <w:caps/>
      <w:color w:val="365F91" w:themeColor="accent1" w:themeShade="BF"/>
      <w:spacing w:val="10"/>
    </w:rPr>
  </w:style>
  <w:style w:type="character" w:customStyle="1" w:styleId="70">
    <w:name w:val="Заголовок 7 Знак"/>
    <w:basedOn w:val="a0"/>
    <w:link w:val="7"/>
    <w:uiPriority w:val="9"/>
    <w:semiHidden/>
    <w:rsid w:val="001F0C17"/>
    <w:rPr>
      <w:caps/>
      <w:color w:val="365F91" w:themeColor="accent1" w:themeShade="BF"/>
      <w:spacing w:val="10"/>
    </w:rPr>
  </w:style>
  <w:style w:type="character" w:customStyle="1" w:styleId="80">
    <w:name w:val="Заголовок 8 Знак"/>
    <w:basedOn w:val="a0"/>
    <w:link w:val="8"/>
    <w:uiPriority w:val="9"/>
    <w:semiHidden/>
    <w:rsid w:val="001F0C17"/>
    <w:rPr>
      <w:caps/>
      <w:spacing w:val="10"/>
      <w:sz w:val="18"/>
      <w:szCs w:val="18"/>
    </w:rPr>
  </w:style>
  <w:style w:type="character" w:customStyle="1" w:styleId="90">
    <w:name w:val="Заголовок 9 Знак"/>
    <w:basedOn w:val="a0"/>
    <w:link w:val="9"/>
    <w:uiPriority w:val="9"/>
    <w:semiHidden/>
    <w:rsid w:val="001F0C17"/>
    <w:rPr>
      <w:i/>
      <w:caps/>
      <w:spacing w:val="10"/>
      <w:sz w:val="18"/>
      <w:szCs w:val="18"/>
    </w:rPr>
  </w:style>
  <w:style w:type="paragraph" w:styleId="a3">
    <w:name w:val="caption"/>
    <w:basedOn w:val="a"/>
    <w:next w:val="a"/>
    <w:uiPriority w:val="35"/>
    <w:semiHidden/>
    <w:unhideWhenUsed/>
    <w:qFormat/>
    <w:rsid w:val="001F0C17"/>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a4">
    <w:name w:val="Title"/>
    <w:basedOn w:val="a"/>
    <w:next w:val="a"/>
    <w:link w:val="a5"/>
    <w:uiPriority w:val="10"/>
    <w:qFormat/>
    <w:rsid w:val="001F0C17"/>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5">
    <w:name w:val="Название Знак"/>
    <w:basedOn w:val="a0"/>
    <w:link w:val="a4"/>
    <w:uiPriority w:val="10"/>
    <w:rsid w:val="001F0C17"/>
    <w:rPr>
      <w:caps/>
      <w:color w:val="4F81BD" w:themeColor="accent1"/>
      <w:spacing w:val="10"/>
      <w:kern w:val="28"/>
      <w:sz w:val="52"/>
      <w:szCs w:val="52"/>
    </w:rPr>
  </w:style>
  <w:style w:type="paragraph" w:styleId="a6">
    <w:name w:val="Subtitle"/>
    <w:basedOn w:val="a"/>
    <w:next w:val="a"/>
    <w:link w:val="a7"/>
    <w:uiPriority w:val="11"/>
    <w:qFormat/>
    <w:rsid w:val="001F0C17"/>
    <w:pPr>
      <w:spacing w:before="200" w:after="1000"/>
    </w:pPr>
    <w:rPr>
      <w:rFonts w:asciiTheme="minorHAnsi" w:eastAsiaTheme="minorHAnsi" w:hAnsiTheme="minorHAnsi" w:cstheme="minorBidi"/>
      <w:caps/>
      <w:color w:val="595959" w:themeColor="text1" w:themeTint="A6"/>
      <w:spacing w:val="10"/>
      <w:lang w:val="en-US" w:eastAsia="en-US" w:bidi="en-US"/>
    </w:rPr>
  </w:style>
  <w:style w:type="character" w:customStyle="1" w:styleId="a7">
    <w:name w:val="Подзаголовок Знак"/>
    <w:basedOn w:val="a0"/>
    <w:link w:val="a6"/>
    <w:uiPriority w:val="11"/>
    <w:rsid w:val="001F0C17"/>
    <w:rPr>
      <w:caps/>
      <w:color w:val="595959" w:themeColor="text1" w:themeTint="A6"/>
      <w:spacing w:val="10"/>
      <w:sz w:val="24"/>
      <w:szCs w:val="24"/>
    </w:rPr>
  </w:style>
  <w:style w:type="character" w:styleId="a8">
    <w:name w:val="Strong"/>
    <w:uiPriority w:val="22"/>
    <w:qFormat/>
    <w:rsid w:val="001F0C17"/>
    <w:rPr>
      <w:b/>
      <w:bCs/>
    </w:rPr>
  </w:style>
  <w:style w:type="character" w:styleId="a9">
    <w:name w:val="Emphasis"/>
    <w:uiPriority w:val="20"/>
    <w:qFormat/>
    <w:rsid w:val="001F0C17"/>
    <w:rPr>
      <w:caps/>
      <w:color w:val="243F60" w:themeColor="accent1" w:themeShade="7F"/>
      <w:spacing w:val="5"/>
    </w:rPr>
  </w:style>
  <w:style w:type="paragraph" w:styleId="aa">
    <w:name w:val="No Spacing"/>
    <w:basedOn w:val="a"/>
    <w:link w:val="ab"/>
    <w:uiPriority w:val="1"/>
    <w:qFormat/>
    <w:rsid w:val="001F0C17"/>
    <w:rPr>
      <w:rFonts w:asciiTheme="minorHAnsi" w:eastAsiaTheme="minorHAnsi" w:hAnsiTheme="minorHAnsi" w:cstheme="minorBidi"/>
      <w:sz w:val="20"/>
      <w:szCs w:val="20"/>
      <w:lang w:val="en-US" w:eastAsia="en-US" w:bidi="en-US"/>
    </w:rPr>
  </w:style>
  <w:style w:type="paragraph" w:styleId="ac">
    <w:name w:val="List Paragraph"/>
    <w:basedOn w:val="a"/>
    <w:uiPriority w:val="34"/>
    <w:qFormat/>
    <w:rsid w:val="001F0C17"/>
    <w:pPr>
      <w:spacing w:before="200" w:after="200" w:line="276" w:lineRule="auto"/>
      <w:ind w:left="720"/>
      <w:contextualSpacing/>
    </w:pPr>
    <w:rPr>
      <w:rFonts w:asciiTheme="minorHAnsi" w:eastAsiaTheme="minorHAnsi" w:hAnsiTheme="minorHAnsi" w:cstheme="minorBidi"/>
      <w:sz w:val="20"/>
      <w:szCs w:val="20"/>
      <w:lang w:val="en-US" w:eastAsia="en-US" w:bidi="en-US"/>
    </w:rPr>
  </w:style>
  <w:style w:type="paragraph" w:styleId="21">
    <w:name w:val="Quote"/>
    <w:basedOn w:val="a"/>
    <w:next w:val="a"/>
    <w:link w:val="22"/>
    <w:uiPriority w:val="29"/>
    <w:qFormat/>
    <w:rsid w:val="001F0C17"/>
    <w:pPr>
      <w:spacing w:before="200" w:after="200" w:line="276" w:lineRule="auto"/>
    </w:pPr>
    <w:rPr>
      <w:rFonts w:asciiTheme="minorHAnsi" w:eastAsiaTheme="minorHAnsi" w:hAnsiTheme="minorHAnsi" w:cstheme="minorBidi"/>
      <w:i/>
      <w:iCs/>
      <w:sz w:val="20"/>
      <w:szCs w:val="20"/>
      <w:lang w:val="en-US" w:eastAsia="en-US" w:bidi="en-US"/>
    </w:rPr>
  </w:style>
  <w:style w:type="character" w:customStyle="1" w:styleId="22">
    <w:name w:val="Цитата 2 Знак"/>
    <w:basedOn w:val="a0"/>
    <w:link w:val="21"/>
    <w:uiPriority w:val="29"/>
    <w:rsid w:val="001F0C17"/>
    <w:rPr>
      <w:i/>
      <w:iCs/>
      <w:sz w:val="20"/>
      <w:szCs w:val="20"/>
    </w:rPr>
  </w:style>
  <w:style w:type="paragraph" w:styleId="ad">
    <w:name w:val="Intense Quote"/>
    <w:basedOn w:val="a"/>
    <w:next w:val="a"/>
    <w:link w:val="ae"/>
    <w:uiPriority w:val="30"/>
    <w:qFormat/>
    <w:rsid w:val="001F0C17"/>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ae">
    <w:name w:val="Выделенная цитата Знак"/>
    <w:basedOn w:val="a0"/>
    <w:link w:val="ad"/>
    <w:uiPriority w:val="30"/>
    <w:rsid w:val="001F0C17"/>
    <w:rPr>
      <w:i/>
      <w:iCs/>
      <w:color w:val="4F81BD" w:themeColor="accent1"/>
      <w:sz w:val="20"/>
      <w:szCs w:val="20"/>
    </w:rPr>
  </w:style>
  <w:style w:type="character" w:styleId="af">
    <w:name w:val="Subtle Emphasis"/>
    <w:uiPriority w:val="19"/>
    <w:qFormat/>
    <w:rsid w:val="001F0C17"/>
    <w:rPr>
      <w:i/>
      <w:iCs/>
      <w:color w:val="243F60" w:themeColor="accent1" w:themeShade="7F"/>
    </w:rPr>
  </w:style>
  <w:style w:type="character" w:styleId="af0">
    <w:name w:val="Intense Emphasis"/>
    <w:uiPriority w:val="21"/>
    <w:qFormat/>
    <w:rsid w:val="001F0C17"/>
    <w:rPr>
      <w:b/>
      <w:bCs/>
      <w:caps/>
      <w:color w:val="243F60" w:themeColor="accent1" w:themeShade="7F"/>
      <w:spacing w:val="10"/>
    </w:rPr>
  </w:style>
  <w:style w:type="character" w:styleId="af1">
    <w:name w:val="Subtle Reference"/>
    <w:uiPriority w:val="31"/>
    <w:qFormat/>
    <w:rsid w:val="001F0C17"/>
    <w:rPr>
      <w:b/>
      <w:bCs/>
      <w:color w:val="4F81BD" w:themeColor="accent1"/>
    </w:rPr>
  </w:style>
  <w:style w:type="character" w:styleId="af2">
    <w:name w:val="Intense Reference"/>
    <w:uiPriority w:val="32"/>
    <w:qFormat/>
    <w:rsid w:val="001F0C17"/>
    <w:rPr>
      <w:b/>
      <w:bCs/>
      <w:i/>
      <w:iCs/>
      <w:caps/>
      <w:color w:val="4F81BD" w:themeColor="accent1"/>
    </w:rPr>
  </w:style>
  <w:style w:type="character" w:styleId="af3">
    <w:name w:val="Book Title"/>
    <w:uiPriority w:val="33"/>
    <w:qFormat/>
    <w:rsid w:val="001F0C17"/>
    <w:rPr>
      <w:b/>
      <w:bCs/>
      <w:i/>
      <w:iCs/>
      <w:spacing w:val="9"/>
    </w:rPr>
  </w:style>
  <w:style w:type="paragraph" w:styleId="af4">
    <w:name w:val="TOC Heading"/>
    <w:basedOn w:val="1"/>
    <w:next w:val="a"/>
    <w:uiPriority w:val="39"/>
    <w:semiHidden/>
    <w:unhideWhenUsed/>
    <w:qFormat/>
    <w:rsid w:val="001F0C17"/>
    <w:pPr>
      <w:outlineLvl w:val="9"/>
    </w:pPr>
  </w:style>
  <w:style w:type="character" w:customStyle="1" w:styleId="ab">
    <w:name w:val="Без интервала Знак"/>
    <w:basedOn w:val="a0"/>
    <w:link w:val="aa"/>
    <w:uiPriority w:val="1"/>
    <w:rsid w:val="001F0C17"/>
    <w:rPr>
      <w:sz w:val="20"/>
      <w:szCs w:val="20"/>
    </w:rPr>
  </w:style>
  <w:style w:type="paragraph" w:styleId="31">
    <w:name w:val="List 3"/>
    <w:basedOn w:val="a"/>
    <w:uiPriority w:val="99"/>
    <w:rsid w:val="00E32970"/>
    <w:pPr>
      <w:ind w:left="849" w:hanging="283"/>
    </w:pPr>
    <w:rPr>
      <w:lang w:val="uk-UA"/>
    </w:rPr>
  </w:style>
  <w:style w:type="paragraph" w:styleId="af5">
    <w:name w:val="Body Text"/>
    <w:basedOn w:val="a"/>
    <w:link w:val="af6"/>
    <w:uiPriority w:val="99"/>
    <w:rsid w:val="00E32970"/>
    <w:pPr>
      <w:spacing w:after="120"/>
    </w:pPr>
    <w:rPr>
      <w:lang w:val="uk-UA"/>
    </w:rPr>
  </w:style>
  <w:style w:type="character" w:customStyle="1" w:styleId="af6">
    <w:name w:val="Основной текст Знак"/>
    <w:basedOn w:val="a0"/>
    <w:link w:val="af5"/>
    <w:uiPriority w:val="99"/>
    <w:rsid w:val="00E32970"/>
    <w:rPr>
      <w:rFonts w:ascii="Times New Roman" w:eastAsia="Times New Roman" w:hAnsi="Times New Roman" w:cs="Times New Roman"/>
      <w:sz w:val="24"/>
      <w:szCs w:val="24"/>
      <w:lang w:val="uk-UA" w:eastAsia="ru-RU" w:bidi="ar-SA"/>
    </w:rPr>
  </w:style>
  <w:style w:type="table" w:styleId="af7">
    <w:name w:val="Table Grid"/>
    <w:basedOn w:val="a1"/>
    <w:uiPriority w:val="99"/>
    <w:rsid w:val="00E32970"/>
    <w:pPr>
      <w:spacing w:before="0"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semiHidden/>
    <w:unhideWhenUsed/>
    <w:rsid w:val="00E05061"/>
    <w:pPr>
      <w:tabs>
        <w:tab w:val="center" w:pos="4677"/>
        <w:tab w:val="right" w:pos="9355"/>
      </w:tabs>
    </w:pPr>
  </w:style>
  <w:style w:type="character" w:customStyle="1" w:styleId="af9">
    <w:name w:val="Верхний колонтитул Знак"/>
    <w:basedOn w:val="a0"/>
    <w:link w:val="af8"/>
    <w:uiPriority w:val="99"/>
    <w:semiHidden/>
    <w:rsid w:val="00E05061"/>
    <w:rPr>
      <w:rFonts w:ascii="Times New Roman" w:eastAsia="Times New Roman" w:hAnsi="Times New Roman" w:cs="Times New Roman"/>
      <w:sz w:val="24"/>
      <w:szCs w:val="24"/>
      <w:lang w:val="ru-RU" w:eastAsia="ru-RU" w:bidi="ar-SA"/>
    </w:rPr>
  </w:style>
  <w:style w:type="paragraph" w:styleId="afa">
    <w:name w:val="footer"/>
    <w:basedOn w:val="a"/>
    <w:link w:val="afb"/>
    <w:uiPriority w:val="99"/>
    <w:semiHidden/>
    <w:unhideWhenUsed/>
    <w:rsid w:val="00E05061"/>
    <w:pPr>
      <w:tabs>
        <w:tab w:val="center" w:pos="4677"/>
        <w:tab w:val="right" w:pos="9355"/>
      </w:tabs>
    </w:pPr>
  </w:style>
  <w:style w:type="character" w:customStyle="1" w:styleId="afb">
    <w:name w:val="Нижний колонтитул Знак"/>
    <w:basedOn w:val="a0"/>
    <w:link w:val="afa"/>
    <w:uiPriority w:val="99"/>
    <w:semiHidden/>
    <w:rsid w:val="00E05061"/>
    <w:rPr>
      <w:rFonts w:ascii="Times New Roman" w:eastAsia="Times New Roman" w:hAnsi="Times New Roman" w:cs="Times New Roman"/>
      <w:sz w:val="24"/>
      <w:szCs w:val="24"/>
      <w:lang w:val="ru-RU" w:eastAsia="ru-RU" w:bidi="ar-SA"/>
    </w:rPr>
  </w:style>
  <w:style w:type="paragraph" w:styleId="afc">
    <w:name w:val="Normal (Web)"/>
    <w:basedOn w:val="a"/>
    <w:uiPriority w:val="99"/>
    <w:semiHidden/>
    <w:unhideWhenUsed/>
    <w:rsid w:val="00E05061"/>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2EB0E-6A7B-4926-A19E-34D6500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2019-01-29T18:03:00Z</dcterms:created>
  <dcterms:modified xsi:type="dcterms:W3CDTF">2019-01-30T07:26:00Z</dcterms:modified>
</cp:coreProperties>
</file>