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86" w:rsidRDefault="008A5086" w:rsidP="008A50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Зарубіжна </w:t>
      </w:r>
      <w:r w:rsidRPr="004645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література </w:t>
      </w:r>
    </w:p>
    <w:p w:rsidR="008A5086" w:rsidRDefault="008A5086" w:rsidP="008A5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Пропонуємо ущільнити навчальний матеріал:</w:t>
      </w:r>
    </w:p>
    <w:p w:rsidR="008A5086" w:rsidRDefault="008A5086" w:rsidP="008A508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23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годин </w:t>
      </w:r>
      <w:r w:rsidRPr="004645B4">
        <w:rPr>
          <w:rFonts w:ascii="Times New Roman" w:hAnsi="Times New Roman" w:cs="Times New Roman"/>
          <w:sz w:val="28"/>
          <w:szCs w:val="28"/>
        </w:rPr>
        <w:t>резервного часу</w:t>
      </w:r>
      <w:r>
        <w:rPr>
          <w:rFonts w:ascii="Times New Roman" w:hAnsi="Times New Roman" w:cs="Times New Roman"/>
          <w:sz w:val="28"/>
          <w:szCs w:val="28"/>
          <w:lang w:val="uk-UA"/>
        </w:rPr>
        <w:t>, передбачених навчальними програмами;</w:t>
      </w:r>
    </w:p>
    <w:p w:rsidR="008A5086" w:rsidRDefault="008A5086" w:rsidP="008A508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рахунок зменшення кількості годин на повторення та узагальнення вивченого в кінці навчального року;</w:t>
      </w:r>
    </w:p>
    <w:p w:rsidR="008A5086" w:rsidRPr="004645B4" w:rsidRDefault="008A5086" w:rsidP="008A508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рахунок с</w:t>
      </w:r>
      <w:proofErr w:type="spellStart"/>
      <w:r w:rsidRPr="004645B4">
        <w:rPr>
          <w:rFonts w:ascii="Times New Roman" w:hAnsi="Times New Roman" w:cs="Times New Roman"/>
          <w:sz w:val="28"/>
          <w:szCs w:val="28"/>
        </w:rPr>
        <w:t>корочення</w:t>
      </w:r>
      <w:proofErr w:type="spellEnd"/>
      <w:r w:rsidRPr="004645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645B4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4645B4">
        <w:rPr>
          <w:rFonts w:ascii="Times New Roman" w:hAnsi="Times New Roman" w:cs="Times New Roman"/>
          <w:sz w:val="28"/>
          <w:szCs w:val="28"/>
        </w:rPr>
        <w:t xml:space="preserve"> годин, </w:t>
      </w:r>
      <w:proofErr w:type="spellStart"/>
      <w:r w:rsidRPr="004645B4">
        <w:rPr>
          <w:rFonts w:ascii="Times New Roman" w:hAnsi="Times New Roman" w:cs="Times New Roman"/>
          <w:sz w:val="28"/>
          <w:szCs w:val="28"/>
        </w:rPr>
        <w:t>відведених</w:t>
      </w:r>
      <w:proofErr w:type="spellEnd"/>
      <w:r w:rsidRPr="004645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645B4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4645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645B4">
        <w:rPr>
          <w:rFonts w:ascii="Times New Roman" w:hAnsi="Times New Roman" w:cs="Times New Roman"/>
          <w:sz w:val="28"/>
          <w:szCs w:val="28"/>
        </w:rPr>
        <w:t>програмового</w:t>
      </w:r>
      <w:proofErr w:type="spellEnd"/>
      <w:r w:rsidRPr="004645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5B4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4645B4">
        <w:rPr>
          <w:rFonts w:ascii="Times New Roman" w:hAnsi="Times New Roman" w:cs="Times New Roman"/>
          <w:sz w:val="28"/>
          <w:szCs w:val="28"/>
          <w:lang w:val="uk-UA"/>
        </w:rPr>
        <w:t>(об’єднання тем, які легше засвоюються учнями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645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5086" w:rsidRDefault="008A5086" w:rsidP="008A5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Запропоновані нижче варіанти ущільнення навчального матеріалу є орієнтовними. </w:t>
      </w:r>
    </w:p>
    <w:p w:rsidR="008A5086" w:rsidRDefault="008A5086" w:rsidP="008A5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645B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Увага! Кількість контрольних робіт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уроки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розвитку мовлення та позакласного читання, передбачених за програмою, </w:t>
      </w:r>
      <w:r w:rsidRPr="004645B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ма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ють</w:t>
      </w:r>
      <w:r w:rsidRPr="004645B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бути збережен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</w:t>
      </w:r>
      <w:r w:rsidRPr="004645B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780"/>
        <w:gridCol w:w="1806"/>
        <w:gridCol w:w="6303"/>
      </w:tblGrid>
      <w:tr w:rsidR="008A5086" w:rsidTr="007E4F46">
        <w:tc>
          <w:tcPr>
            <w:tcW w:w="9889" w:type="dxa"/>
            <w:gridSpan w:val="3"/>
          </w:tcPr>
          <w:p w:rsidR="008A5086" w:rsidRPr="00157073" w:rsidRDefault="008A5086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Зарубіжна література</w:t>
            </w:r>
          </w:p>
        </w:tc>
      </w:tr>
      <w:tr w:rsidR="008A5086" w:rsidTr="007E4F46">
        <w:tc>
          <w:tcPr>
            <w:tcW w:w="1780" w:type="dxa"/>
          </w:tcPr>
          <w:p w:rsidR="008A5086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806" w:type="dxa"/>
          </w:tcPr>
          <w:p w:rsidR="008A5086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303" w:type="dxa"/>
          </w:tcPr>
          <w:p w:rsidR="008A5086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Теми, рекомендовані для ущільнення</w:t>
            </w:r>
          </w:p>
          <w:p w:rsidR="008A5086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 розсуд вчителя)</w:t>
            </w:r>
          </w:p>
        </w:tc>
      </w:tr>
      <w:tr w:rsidR="008A5086" w:rsidRPr="00A56FC9" w:rsidTr="007E4F46">
        <w:tc>
          <w:tcPr>
            <w:tcW w:w="1780" w:type="dxa"/>
          </w:tcPr>
          <w:p w:rsidR="008A5086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06" w:type="dxa"/>
          </w:tcPr>
          <w:p w:rsidR="008A5086" w:rsidRPr="005D2D31" w:rsidRDefault="008A5086" w:rsidP="007E4F46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303" w:type="dxa"/>
          </w:tcPr>
          <w:p w:rsidR="008A5086" w:rsidRDefault="008A5086" w:rsidP="007E4F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A56FC9">
              <w:rPr>
                <w:rFonts w:ascii="Times New Roman" w:hAnsi="Times New Roman" w:cs="Times New Roman"/>
                <w:sz w:val="28"/>
                <w:szCs w:val="28"/>
              </w:rPr>
              <w:t>б’єднати</w:t>
            </w:r>
            <w:proofErr w:type="spellEnd"/>
            <w:r w:rsidRPr="00A56FC9">
              <w:rPr>
                <w:rFonts w:ascii="Times New Roman" w:hAnsi="Times New Roman" w:cs="Times New Roman"/>
                <w:sz w:val="28"/>
                <w:szCs w:val="28"/>
              </w:rPr>
              <w:t xml:space="preserve"> теми в </w:t>
            </w:r>
            <w:proofErr w:type="spellStart"/>
            <w:r w:rsidRPr="00A56FC9">
              <w:rPr>
                <w:rFonts w:ascii="Times New Roman" w:hAnsi="Times New Roman" w:cs="Times New Roman"/>
                <w:sz w:val="28"/>
                <w:szCs w:val="28"/>
              </w:rPr>
              <w:t>розділ</w:t>
            </w:r>
            <w:proofErr w:type="spellEnd"/>
            <w:r w:rsidRPr="00A56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8A5086" w:rsidRDefault="008A5086" w:rsidP="008A50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56F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A56F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Св</w:t>
            </w:r>
            <w:proofErr w:type="gramEnd"/>
            <w:r w:rsidRPr="00A56F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іт</w:t>
            </w:r>
            <w:proofErr w:type="spellEnd"/>
            <w:r w:rsidRPr="00A56F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56F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дитинства</w:t>
            </w:r>
            <w:proofErr w:type="spellEnd"/>
            <w:r w:rsidRPr="00A56F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»</w:t>
            </w:r>
            <w:r w:rsidRPr="00A56F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(</w:t>
            </w:r>
            <w:r w:rsidRPr="00A56F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9</w:t>
            </w:r>
            <w:r w:rsidRPr="00A56F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годин</w:t>
            </w:r>
            <w:r w:rsidRPr="00A56F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), </w:t>
            </w:r>
          </w:p>
          <w:p w:rsidR="008A5086" w:rsidRPr="00A56FC9" w:rsidRDefault="008A5086" w:rsidP="008A50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56F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«</w:t>
            </w:r>
            <w:proofErr w:type="spellStart"/>
            <w:r w:rsidRPr="00A56FC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Сучасна</w:t>
            </w:r>
            <w:proofErr w:type="spellEnd"/>
            <w:r w:rsidRPr="00A56FC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56FC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література</w:t>
            </w:r>
            <w:proofErr w:type="spellEnd"/>
            <w:r w:rsidRPr="00A56FC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gramStart"/>
            <w:r w:rsidRPr="00A56FC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У</w:t>
            </w:r>
            <w:proofErr w:type="gramEnd"/>
            <w:r w:rsidRPr="00A56FC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56FC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колі</w:t>
            </w:r>
            <w:proofErr w:type="spellEnd"/>
            <w:r w:rsidRPr="00A56FC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56FC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добрих</w:t>
            </w:r>
            <w:proofErr w:type="spellEnd"/>
            <w:r w:rsidRPr="00A56FC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56FC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героїв</w:t>
            </w:r>
            <w:proofErr w:type="spellEnd"/>
            <w:r w:rsidRPr="00A56FC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»</w:t>
            </w:r>
          </w:p>
          <w:p w:rsidR="008A5086" w:rsidRDefault="008A5086" w:rsidP="007E4F46">
            <w:pPr>
              <w:ind w:left="435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56FC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(</w:t>
            </w:r>
            <w:r w:rsidRPr="00A56FC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7</w:t>
            </w:r>
            <w:r w:rsidRPr="00A56FC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годин)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,</w:t>
            </w:r>
          </w:p>
          <w:p w:rsidR="008A5086" w:rsidRPr="00A56FC9" w:rsidRDefault="008A5086" w:rsidP="008A50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«</w:t>
            </w:r>
            <w:proofErr w:type="spellStart"/>
            <w:r w:rsidRPr="00A56FC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Підсумки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»</w:t>
            </w:r>
            <w:r w:rsidRPr="00A56FC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(</w:t>
            </w:r>
            <w:r w:rsidRPr="00A56FC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1</w:t>
            </w:r>
            <w:r w:rsidRPr="00A56FC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годин</w:t>
            </w:r>
            <w:r w:rsidRPr="00A56FC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а</w:t>
            </w:r>
            <w:r w:rsidRPr="00A56FC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8A5086" w:rsidRPr="00A56FC9" w:rsidTr="007E4F46">
        <w:tc>
          <w:tcPr>
            <w:tcW w:w="1780" w:type="dxa"/>
          </w:tcPr>
          <w:p w:rsidR="008A5086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 </w:t>
            </w:r>
          </w:p>
        </w:tc>
        <w:tc>
          <w:tcPr>
            <w:tcW w:w="1806" w:type="dxa"/>
          </w:tcPr>
          <w:p w:rsidR="008A5086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303" w:type="dxa"/>
          </w:tcPr>
          <w:p w:rsidR="008A5086" w:rsidRDefault="008A5086" w:rsidP="007E4F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A56FC9">
              <w:rPr>
                <w:rFonts w:ascii="Times New Roman" w:hAnsi="Times New Roman" w:cs="Times New Roman"/>
                <w:sz w:val="28"/>
                <w:szCs w:val="28"/>
              </w:rPr>
              <w:t>б’єднати</w:t>
            </w:r>
            <w:proofErr w:type="spellEnd"/>
            <w:r w:rsidRPr="00A56FC9">
              <w:rPr>
                <w:rFonts w:ascii="Times New Roman" w:hAnsi="Times New Roman" w:cs="Times New Roman"/>
                <w:sz w:val="28"/>
                <w:szCs w:val="28"/>
              </w:rPr>
              <w:t xml:space="preserve"> теми в </w:t>
            </w:r>
            <w:proofErr w:type="spellStart"/>
            <w:r w:rsidRPr="00A56FC9">
              <w:rPr>
                <w:rFonts w:ascii="Times New Roman" w:hAnsi="Times New Roman" w:cs="Times New Roman"/>
                <w:sz w:val="28"/>
                <w:szCs w:val="28"/>
              </w:rPr>
              <w:t>розділ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ах:</w:t>
            </w:r>
          </w:p>
          <w:p w:rsidR="008A5086" w:rsidRPr="00D35E69" w:rsidRDefault="008A5086" w:rsidP="008A508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«</w:t>
            </w:r>
            <w:proofErr w:type="spellStart"/>
            <w:r w:rsidRPr="00D35E6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Людські</w:t>
            </w:r>
            <w:proofErr w:type="spellEnd"/>
            <w:r w:rsidRPr="00D35E6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35E6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стосунки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»</w:t>
            </w:r>
            <w:r w:rsidRPr="00D35E6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(1</w:t>
            </w:r>
            <w:r w:rsidRPr="00D35E6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1</w:t>
            </w:r>
            <w:r w:rsidRPr="00D35E6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годин)</w:t>
            </w:r>
            <w:r w:rsidRPr="00D35E6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,</w:t>
            </w:r>
          </w:p>
          <w:p w:rsidR="008A5086" w:rsidRPr="00D35E69" w:rsidRDefault="008A5086" w:rsidP="008A508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«</w:t>
            </w:r>
            <w:proofErr w:type="spellStart"/>
            <w:r w:rsidRPr="00D35E6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Поетичне</w:t>
            </w:r>
            <w:proofErr w:type="spellEnd"/>
            <w:r w:rsidRPr="00D35E6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35E6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бачення</w:t>
            </w:r>
            <w:proofErr w:type="spellEnd"/>
            <w:r w:rsidRPr="00D35E6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35E6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світу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»</w:t>
            </w:r>
            <w:r w:rsidRPr="00D35E6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(</w:t>
            </w:r>
            <w:r w:rsidRPr="00D35E6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5</w:t>
            </w:r>
            <w:r w:rsidRPr="00D35E6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годин)</w:t>
            </w:r>
            <w:r w:rsidRPr="00D35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4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або</w:t>
            </w:r>
          </w:p>
          <w:p w:rsidR="008A5086" w:rsidRPr="00427DB0" w:rsidRDefault="008A5086" w:rsidP="008A508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«</w:t>
            </w:r>
            <w:r w:rsidRPr="00D35E6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Образ </w:t>
            </w:r>
            <w:proofErr w:type="spellStart"/>
            <w:r w:rsidRPr="00D35E6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майбутнього</w:t>
            </w:r>
            <w:proofErr w:type="spellEnd"/>
            <w:r w:rsidRPr="00D35E6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D35E6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літературі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»</w:t>
            </w:r>
            <w:r w:rsidRPr="00D35E6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(</w:t>
            </w:r>
            <w:r w:rsidRPr="00D35E6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 </w:t>
            </w:r>
            <w:proofErr w:type="spellStart"/>
            <w:r w:rsidRPr="00D35E6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години</w:t>
            </w:r>
            <w:proofErr w:type="spellEnd"/>
            <w:r w:rsidRPr="00D35E6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6324F5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uk-UA" w:eastAsia="uk-UA"/>
              </w:rPr>
              <w:t>або</w:t>
            </w:r>
          </w:p>
          <w:p w:rsidR="008A5086" w:rsidRPr="00427DB0" w:rsidRDefault="008A5086" w:rsidP="008A508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«</w:t>
            </w:r>
            <w:proofErr w:type="spellStart"/>
            <w:r w:rsidRPr="00427DB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Сучасна</w:t>
            </w:r>
            <w:proofErr w:type="spellEnd"/>
            <w:r w:rsidRPr="00427DB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27DB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література</w:t>
            </w:r>
            <w:proofErr w:type="spellEnd"/>
            <w:r w:rsidRPr="00427DB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427DB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Зростання</w:t>
            </w:r>
            <w:proofErr w:type="spellEnd"/>
            <w:r w:rsidRPr="00427DB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427DB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взаємини</w:t>
            </w:r>
            <w:proofErr w:type="spellEnd"/>
            <w:r w:rsidRPr="00427DB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27DB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зі</w:t>
            </w:r>
            <w:proofErr w:type="spellEnd"/>
            <w:r w:rsidRPr="00427DB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427DB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св</w:t>
            </w:r>
            <w:proofErr w:type="gramEnd"/>
            <w:r w:rsidRPr="00427DB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ітом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»</w:t>
            </w:r>
            <w:r w:rsidRPr="00427DB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(</w:t>
            </w:r>
            <w:r w:rsidRPr="00427DB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3</w:t>
            </w:r>
            <w:r w:rsidRPr="00427DB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27DB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години</w:t>
            </w:r>
            <w:proofErr w:type="spellEnd"/>
            <w:r w:rsidRPr="00427DB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,</w:t>
            </w:r>
          </w:p>
          <w:p w:rsidR="008A5086" w:rsidRPr="00D35E69" w:rsidRDefault="008A5086" w:rsidP="008A508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5E6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«</w:t>
            </w:r>
            <w:proofErr w:type="spellStart"/>
            <w:r w:rsidRPr="00D35E6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Підсумки</w:t>
            </w:r>
            <w:proofErr w:type="spellEnd"/>
            <w:r w:rsidRPr="00D35E6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»</w:t>
            </w:r>
            <w:r w:rsidRPr="00D35E6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(</w:t>
            </w:r>
            <w:r w:rsidRPr="00D35E6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1</w:t>
            </w:r>
            <w:r w:rsidRPr="00D35E6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годин</w:t>
            </w:r>
            <w:r w:rsidRPr="00D35E6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а</w:t>
            </w:r>
            <w:r w:rsidRPr="00D35E6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8A5086" w:rsidRPr="004645B4" w:rsidTr="007E4F46">
        <w:tc>
          <w:tcPr>
            <w:tcW w:w="1780" w:type="dxa"/>
          </w:tcPr>
          <w:p w:rsidR="008A5086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06" w:type="dxa"/>
          </w:tcPr>
          <w:p w:rsidR="008A5086" w:rsidRPr="004C1B52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303" w:type="dxa"/>
          </w:tcPr>
          <w:p w:rsidR="008A5086" w:rsidRDefault="008A5086" w:rsidP="007E4F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A56FC9">
              <w:rPr>
                <w:rFonts w:ascii="Times New Roman" w:hAnsi="Times New Roman" w:cs="Times New Roman"/>
                <w:sz w:val="28"/>
                <w:szCs w:val="28"/>
              </w:rPr>
              <w:t>б’єднати</w:t>
            </w:r>
            <w:proofErr w:type="spellEnd"/>
            <w:r w:rsidRPr="00A56FC9">
              <w:rPr>
                <w:rFonts w:ascii="Times New Roman" w:hAnsi="Times New Roman" w:cs="Times New Roman"/>
                <w:sz w:val="28"/>
                <w:szCs w:val="28"/>
              </w:rPr>
              <w:t xml:space="preserve"> теми в </w:t>
            </w:r>
            <w:proofErr w:type="spellStart"/>
            <w:r w:rsidRPr="00A56FC9">
              <w:rPr>
                <w:rFonts w:ascii="Times New Roman" w:hAnsi="Times New Roman" w:cs="Times New Roman"/>
                <w:sz w:val="28"/>
                <w:szCs w:val="28"/>
              </w:rPr>
              <w:t>розділ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ах:</w:t>
            </w:r>
          </w:p>
          <w:p w:rsidR="008A5086" w:rsidRPr="00A612A4" w:rsidRDefault="008A5086" w:rsidP="008A50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06B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«</w:t>
            </w:r>
            <w:r w:rsidRPr="003606B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Дружба і </w:t>
            </w:r>
            <w:proofErr w:type="spellStart"/>
            <w:r w:rsidRPr="003606B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кохання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»</w:t>
            </w:r>
            <w:r w:rsidRPr="003606B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(</w:t>
            </w:r>
            <w:r w:rsidRPr="003606B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8</w:t>
            </w:r>
            <w:r w:rsidRPr="003606B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годин)</w:t>
            </w:r>
            <w:r w:rsidRPr="003606B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,</w:t>
            </w:r>
          </w:p>
          <w:p w:rsidR="008A5086" w:rsidRPr="00A612A4" w:rsidRDefault="008A5086" w:rsidP="008A50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«</w:t>
            </w:r>
            <w:proofErr w:type="spellStart"/>
            <w:r w:rsidRPr="00A612A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Світова</w:t>
            </w:r>
            <w:proofErr w:type="spellEnd"/>
            <w:r w:rsidRPr="00A612A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новела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»</w:t>
            </w:r>
            <w:r w:rsidRPr="00A612A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(</w:t>
            </w:r>
            <w:r w:rsidRPr="00A612A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5</w:t>
            </w:r>
            <w:r w:rsidRPr="00A612A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годин)</w:t>
            </w:r>
            <w:r w:rsidRPr="00A612A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6324F5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uk-UA" w:eastAsia="uk-UA"/>
              </w:rPr>
              <w:t>або</w:t>
            </w:r>
          </w:p>
          <w:p w:rsidR="008A5086" w:rsidRPr="00A612A4" w:rsidRDefault="008A5086" w:rsidP="008A50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2A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«</w:t>
            </w:r>
            <w:proofErr w:type="spellStart"/>
            <w:r w:rsidRPr="00A612A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Сучасна</w:t>
            </w:r>
            <w:proofErr w:type="spellEnd"/>
            <w:r w:rsidRPr="00A612A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612A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література</w:t>
            </w:r>
            <w:proofErr w:type="spellEnd"/>
            <w:r w:rsidRPr="00A612A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. Я і </w:t>
            </w:r>
            <w:proofErr w:type="spellStart"/>
            <w:proofErr w:type="gramStart"/>
            <w:r w:rsidRPr="00A612A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св</w:t>
            </w:r>
            <w:proofErr w:type="gramEnd"/>
            <w:r w:rsidRPr="00A612A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іт</w:t>
            </w:r>
            <w:proofErr w:type="spellEnd"/>
            <w:r w:rsidRPr="00A612A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(</w:t>
            </w:r>
            <w:r w:rsidRPr="00A612A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5</w:t>
            </w:r>
            <w:r w:rsidRPr="00A612A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годин)</w:t>
            </w:r>
          </w:p>
          <w:p w:rsidR="008A5086" w:rsidRPr="00170856" w:rsidRDefault="008A5086" w:rsidP="008A50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5E6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«</w:t>
            </w:r>
            <w:proofErr w:type="spellStart"/>
            <w:r w:rsidRPr="00D35E6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Підсумки</w:t>
            </w:r>
            <w:proofErr w:type="spellEnd"/>
            <w:r w:rsidRPr="00D35E6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»</w:t>
            </w:r>
            <w:r w:rsidRPr="00D35E6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(</w:t>
            </w:r>
            <w:r w:rsidRPr="00D35E6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1</w:t>
            </w:r>
            <w:r w:rsidRPr="00D35E6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годин</w:t>
            </w:r>
            <w:r w:rsidRPr="00D35E6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а</w:t>
            </w:r>
            <w:r w:rsidRPr="00D35E6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8A5086" w:rsidRPr="00A822A6" w:rsidTr="007E4F46">
        <w:tc>
          <w:tcPr>
            <w:tcW w:w="1780" w:type="dxa"/>
          </w:tcPr>
          <w:p w:rsidR="008A5086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06" w:type="dxa"/>
          </w:tcPr>
          <w:p w:rsidR="008A5086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303" w:type="dxa"/>
          </w:tcPr>
          <w:p w:rsidR="008A5086" w:rsidRDefault="008A5086" w:rsidP="007E4F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A56FC9">
              <w:rPr>
                <w:rFonts w:ascii="Times New Roman" w:hAnsi="Times New Roman" w:cs="Times New Roman"/>
                <w:sz w:val="28"/>
                <w:szCs w:val="28"/>
              </w:rPr>
              <w:t>б’єднати</w:t>
            </w:r>
            <w:proofErr w:type="spellEnd"/>
            <w:r w:rsidRPr="00A56FC9">
              <w:rPr>
                <w:rFonts w:ascii="Times New Roman" w:hAnsi="Times New Roman" w:cs="Times New Roman"/>
                <w:sz w:val="28"/>
                <w:szCs w:val="28"/>
              </w:rPr>
              <w:t xml:space="preserve"> теми в </w:t>
            </w:r>
            <w:proofErr w:type="spellStart"/>
            <w:r w:rsidRPr="00A56FC9">
              <w:rPr>
                <w:rFonts w:ascii="Times New Roman" w:hAnsi="Times New Roman" w:cs="Times New Roman"/>
                <w:sz w:val="28"/>
                <w:szCs w:val="28"/>
              </w:rPr>
              <w:t>розділ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ах:</w:t>
            </w:r>
          </w:p>
          <w:p w:rsidR="008A5086" w:rsidRPr="009A09BA" w:rsidRDefault="008A5086" w:rsidP="008A50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9A09B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«</w:t>
            </w:r>
            <w:proofErr w:type="spellStart"/>
            <w:r w:rsidRPr="009A09B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Відродження</w:t>
            </w:r>
            <w:proofErr w:type="spellEnd"/>
            <w:r w:rsidRPr="009A09B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»</w:t>
            </w:r>
            <w:r w:rsidRPr="009A09B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(1</w:t>
            </w:r>
            <w:r w:rsidRPr="009A09B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1</w:t>
            </w:r>
            <w:r w:rsidRPr="009A09B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годин)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,</w:t>
            </w:r>
          </w:p>
          <w:p w:rsidR="008A5086" w:rsidRPr="009A09BA" w:rsidRDefault="008A5086" w:rsidP="008A50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«</w:t>
            </w:r>
            <w:proofErr w:type="spellStart"/>
            <w:r w:rsidRPr="009A09B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Бароко</w:t>
            </w:r>
            <w:proofErr w:type="spellEnd"/>
            <w:r w:rsidRPr="009A09B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9A09B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класицизм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»</w:t>
            </w:r>
            <w:r w:rsidRPr="009A09B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(</w:t>
            </w:r>
            <w:r w:rsidRPr="009A09B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7</w:t>
            </w:r>
            <w:r w:rsidRPr="009A09B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годин)</w:t>
            </w:r>
            <w:r w:rsidRPr="009A09B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6324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або</w:t>
            </w:r>
          </w:p>
          <w:p w:rsidR="008A5086" w:rsidRPr="006324F5" w:rsidRDefault="008A5086" w:rsidP="008A50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«</w:t>
            </w:r>
            <w:proofErr w:type="spellStart"/>
            <w:r w:rsidRPr="009A09B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Література</w:t>
            </w:r>
            <w:proofErr w:type="spellEnd"/>
            <w:r w:rsidRPr="009A09B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XX</w:t>
            </w:r>
            <w:r w:rsidRPr="009A09BA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uk-UA"/>
              </w:rPr>
              <w:t>–</w:t>
            </w:r>
            <w:r w:rsidRPr="009A09B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XXI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ст</w:t>
            </w:r>
            <w:proofErr w:type="spellEnd"/>
            <w:r w:rsidRPr="009A09B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. </w:t>
            </w:r>
            <w:r w:rsidRPr="009A09B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br/>
              <w:t xml:space="preserve">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пошуках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себе і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високого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польоту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»</w:t>
            </w:r>
            <w:r w:rsidRPr="009A09B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8A5086" w:rsidRPr="006324F5" w:rsidRDefault="008A5086" w:rsidP="007E4F46">
            <w:pPr>
              <w:ind w:left="10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4F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(</w:t>
            </w:r>
            <w:r w:rsidRPr="006324F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5</w:t>
            </w:r>
            <w:r w:rsidRPr="006324F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годин)</w:t>
            </w:r>
            <w:r w:rsidRPr="006324F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,</w:t>
            </w:r>
          </w:p>
          <w:p w:rsidR="008A5086" w:rsidRPr="000A507E" w:rsidRDefault="008A5086" w:rsidP="008A50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9B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«</w:t>
            </w:r>
            <w:proofErr w:type="spellStart"/>
            <w:r w:rsidRPr="009A09B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Підсумки</w:t>
            </w:r>
            <w:proofErr w:type="spellEnd"/>
            <w:r w:rsidRPr="009A09B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»</w:t>
            </w:r>
            <w:r w:rsidRPr="009A09B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(</w:t>
            </w:r>
            <w:r w:rsidRPr="009A09B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1</w:t>
            </w:r>
            <w:r w:rsidRPr="009A09B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годин</w:t>
            </w:r>
            <w:r w:rsidRPr="009A09B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а</w:t>
            </w:r>
            <w:r w:rsidRPr="009A09B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)</w:t>
            </w:r>
            <w:r w:rsidRPr="009A09B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.</w:t>
            </w:r>
            <w:r w:rsidRPr="000A5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A5086" w:rsidRPr="00D56D4E" w:rsidTr="007E4F46">
        <w:tc>
          <w:tcPr>
            <w:tcW w:w="1780" w:type="dxa"/>
          </w:tcPr>
          <w:p w:rsidR="008A5086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06" w:type="dxa"/>
          </w:tcPr>
          <w:p w:rsidR="008A5086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303" w:type="dxa"/>
          </w:tcPr>
          <w:p w:rsidR="008A5086" w:rsidRDefault="008A5086" w:rsidP="007E4F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A56FC9">
              <w:rPr>
                <w:rFonts w:ascii="Times New Roman" w:hAnsi="Times New Roman" w:cs="Times New Roman"/>
                <w:sz w:val="28"/>
                <w:szCs w:val="28"/>
              </w:rPr>
              <w:t>б’єднати</w:t>
            </w:r>
            <w:proofErr w:type="spellEnd"/>
            <w:r w:rsidRPr="00A56FC9">
              <w:rPr>
                <w:rFonts w:ascii="Times New Roman" w:hAnsi="Times New Roman" w:cs="Times New Roman"/>
                <w:sz w:val="28"/>
                <w:szCs w:val="28"/>
              </w:rPr>
              <w:t xml:space="preserve"> теми в </w:t>
            </w:r>
            <w:proofErr w:type="spellStart"/>
            <w:r w:rsidRPr="00A56FC9">
              <w:rPr>
                <w:rFonts w:ascii="Times New Roman" w:hAnsi="Times New Roman" w:cs="Times New Roman"/>
                <w:sz w:val="28"/>
                <w:szCs w:val="28"/>
              </w:rPr>
              <w:t>розділ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ах:</w:t>
            </w:r>
          </w:p>
          <w:p w:rsidR="008A5086" w:rsidRPr="00D56D4E" w:rsidRDefault="008A5086" w:rsidP="008A508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«</w:t>
            </w:r>
            <w:proofErr w:type="spellStart"/>
            <w:r w:rsidRPr="00D56D4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Реалізм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»</w:t>
            </w:r>
            <w:r w:rsidRPr="00D56D4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(1</w:t>
            </w:r>
            <w:r w:rsidRPr="00D56D4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2</w:t>
            </w:r>
            <w:r w:rsidRPr="00D56D4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годин)</w:t>
            </w:r>
            <w:r w:rsidRPr="00D56D4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,</w:t>
            </w:r>
          </w:p>
          <w:p w:rsidR="008A5086" w:rsidRPr="006920B9" w:rsidRDefault="008A5086" w:rsidP="008A508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lastRenderedPageBreak/>
              <w:t>«</w:t>
            </w:r>
            <w:proofErr w:type="spellStart"/>
            <w:r w:rsidRPr="00D56D4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Нові</w:t>
            </w:r>
            <w:proofErr w:type="spellEnd"/>
            <w:r w:rsidRPr="00D56D4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56D4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тенденції</w:t>
            </w:r>
            <w:proofErr w:type="spellEnd"/>
            <w:r w:rsidRPr="00D56D4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D56D4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драматургії</w:t>
            </w:r>
            <w:proofErr w:type="spellEnd"/>
            <w:r w:rsidRPr="00D56D4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56D4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кінця</w:t>
            </w:r>
            <w:proofErr w:type="spellEnd"/>
            <w:r w:rsidRPr="00D56D4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XIX–початку XX ст.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»</w:t>
            </w:r>
            <w:r w:rsidRPr="00D56D4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(</w:t>
            </w:r>
            <w:r w:rsidRPr="00D56D4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6</w:t>
            </w:r>
            <w:r w:rsidRPr="00D56D4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годин)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6920B9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uk-UA" w:eastAsia="uk-UA"/>
              </w:rPr>
              <w:t>або</w:t>
            </w:r>
          </w:p>
          <w:p w:rsidR="008A5086" w:rsidRPr="00D56D4E" w:rsidRDefault="008A5086" w:rsidP="008A508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«</w:t>
            </w:r>
            <w:proofErr w:type="spellStart"/>
            <w:r w:rsidRPr="00D56D4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Література</w:t>
            </w:r>
            <w:proofErr w:type="spellEnd"/>
            <w:r w:rsidRPr="00D56D4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XX</w:t>
            </w:r>
            <w:r w:rsidRPr="00D56D4E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uk-UA"/>
              </w:rPr>
              <w:t>–</w:t>
            </w:r>
            <w:r w:rsidRPr="00D56D4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XXI ст. </w:t>
            </w:r>
            <w:proofErr w:type="spellStart"/>
            <w:r w:rsidRPr="00D56D4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Життя</w:t>
            </w:r>
            <w:proofErr w:type="spellEnd"/>
            <w:r w:rsidRPr="00D56D4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56D4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історія</w:t>
            </w:r>
            <w:proofErr w:type="spellEnd"/>
            <w:r w:rsidRPr="00D56D4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, культура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»</w:t>
            </w:r>
            <w:r w:rsidRPr="00D56D4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(</w:t>
            </w:r>
            <w:r w:rsidRPr="00D56D4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6</w:t>
            </w:r>
            <w:r w:rsidRPr="00D56D4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годин)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,</w:t>
            </w:r>
          </w:p>
          <w:p w:rsidR="008A5086" w:rsidRPr="00D56D4E" w:rsidRDefault="008A5086" w:rsidP="008A508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D4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«</w:t>
            </w:r>
            <w:proofErr w:type="spellStart"/>
            <w:r w:rsidRPr="00D56D4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Підсумки</w:t>
            </w:r>
            <w:proofErr w:type="spellEnd"/>
            <w:r w:rsidRPr="00D56D4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»</w:t>
            </w:r>
            <w:r w:rsidRPr="00D56D4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(</w:t>
            </w:r>
            <w:r w:rsidRPr="00D56D4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1</w:t>
            </w:r>
            <w:r w:rsidRPr="00D56D4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годин</w:t>
            </w:r>
            <w:r w:rsidRPr="00D56D4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а</w:t>
            </w:r>
            <w:r w:rsidRPr="00D56D4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)</w:t>
            </w:r>
            <w:r w:rsidRPr="00D56D4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8A5086" w:rsidRPr="007F7C3C" w:rsidTr="007E4F46">
        <w:tc>
          <w:tcPr>
            <w:tcW w:w="1780" w:type="dxa"/>
          </w:tcPr>
          <w:p w:rsidR="008A5086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1806" w:type="dxa"/>
          </w:tcPr>
          <w:p w:rsidR="008A5086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(рівень стандарту)</w:t>
            </w:r>
          </w:p>
        </w:tc>
        <w:tc>
          <w:tcPr>
            <w:tcW w:w="6303" w:type="dxa"/>
          </w:tcPr>
          <w:p w:rsidR="008A5086" w:rsidRDefault="008A5086" w:rsidP="007E4F46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A56FC9">
              <w:rPr>
                <w:rFonts w:ascii="Times New Roman" w:hAnsi="Times New Roman" w:cs="Times New Roman"/>
                <w:sz w:val="28"/>
                <w:szCs w:val="28"/>
              </w:rPr>
              <w:t>б’єднати</w:t>
            </w:r>
            <w:proofErr w:type="spellEnd"/>
            <w:r w:rsidRPr="00A56FC9">
              <w:rPr>
                <w:rFonts w:ascii="Times New Roman" w:hAnsi="Times New Roman" w:cs="Times New Roman"/>
                <w:sz w:val="28"/>
                <w:szCs w:val="28"/>
              </w:rPr>
              <w:t xml:space="preserve"> теми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одному з </w:t>
            </w:r>
            <w:proofErr w:type="spellStart"/>
            <w:r w:rsidRPr="00A56FC9">
              <w:rPr>
                <w:rFonts w:ascii="Times New Roman" w:hAnsi="Times New Roman" w:cs="Times New Roman"/>
                <w:sz w:val="28"/>
                <w:szCs w:val="28"/>
              </w:rPr>
              <w:t>розділ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8A5086" w:rsidRPr="007F7C3C" w:rsidRDefault="008A5086" w:rsidP="008A5086">
            <w:pPr>
              <w:pStyle w:val="a4"/>
              <w:numPr>
                <w:ilvl w:val="0"/>
                <w:numId w:val="4"/>
              </w:numPr>
              <w:tabs>
                <w:tab w:val="left" w:pos="93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F7C3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</w:t>
            </w:r>
            <w:r w:rsidRPr="007F7C3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ерехід до модернізму.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</w:t>
            </w:r>
            <w:r w:rsidRPr="007F7C3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заємодія символізму й імпресіонізму в ліриці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</w:t>
            </w:r>
            <w:r w:rsidRPr="007F7C3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C0F8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(3 год.)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31EBD"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  <w:t>або</w:t>
            </w:r>
          </w:p>
          <w:p w:rsidR="008A5086" w:rsidRPr="007F7C3C" w:rsidRDefault="008A5086" w:rsidP="008A5086">
            <w:pPr>
              <w:pStyle w:val="a4"/>
              <w:numPr>
                <w:ilvl w:val="0"/>
                <w:numId w:val="4"/>
              </w:numPr>
              <w:tabs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</w:t>
            </w:r>
            <w:r w:rsidRPr="007F7C3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раматургія кінця XIX – початку XX ст. </w:t>
            </w:r>
          </w:p>
          <w:p w:rsidR="008A5086" w:rsidRDefault="008A5086" w:rsidP="007E4F46">
            <w:pPr>
              <w:tabs>
                <w:tab w:val="left" w:pos="9356"/>
              </w:tabs>
              <w:ind w:left="79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7F7C3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(</w:t>
            </w:r>
            <w:r w:rsidRPr="007F7C3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  <w:t>2 год.</w:t>
            </w:r>
            <w:r w:rsidRPr="007F7C3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) </w:t>
            </w:r>
            <w:proofErr w:type="spellStart"/>
            <w:r w:rsidRPr="007F7C3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або</w:t>
            </w:r>
            <w:proofErr w:type="spellEnd"/>
          </w:p>
          <w:p w:rsidR="008A5086" w:rsidRPr="00731EBD" w:rsidRDefault="008A5086" w:rsidP="008A5086">
            <w:pPr>
              <w:pStyle w:val="a4"/>
              <w:numPr>
                <w:ilvl w:val="0"/>
                <w:numId w:val="6"/>
              </w:numPr>
              <w:tabs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731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31EBD">
              <w:rPr>
                <w:rFonts w:ascii="Times New Roman" w:hAnsi="Times New Roman" w:cs="Times New Roman"/>
                <w:bCs/>
                <w:sz w:val="28"/>
                <w:szCs w:val="28"/>
              </w:rPr>
              <w:t>Сучасна</w:t>
            </w:r>
            <w:proofErr w:type="spellEnd"/>
            <w:r w:rsidRPr="00731E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EBD">
              <w:rPr>
                <w:rFonts w:ascii="Times New Roman" w:hAnsi="Times New Roman" w:cs="Times New Roman"/>
                <w:bCs/>
                <w:sz w:val="28"/>
                <w:szCs w:val="28"/>
              </w:rPr>
              <w:t>література</w:t>
            </w:r>
            <w:proofErr w:type="spellEnd"/>
            <w:r w:rsidRPr="00731E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731EBD">
              <w:rPr>
                <w:rFonts w:ascii="Times New Roman" w:hAnsi="Times New Roman" w:cs="Times New Roman"/>
                <w:bCs/>
                <w:sz w:val="28"/>
                <w:szCs w:val="28"/>
              </w:rPr>
              <w:t>юнацькому</w:t>
            </w:r>
            <w:proofErr w:type="spellEnd"/>
            <w:r w:rsidRPr="00731E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EBD">
              <w:rPr>
                <w:rFonts w:ascii="Times New Roman" w:hAnsi="Times New Roman" w:cs="Times New Roman"/>
                <w:bCs/>
                <w:sz w:val="28"/>
                <w:szCs w:val="28"/>
              </w:rPr>
              <w:t>читанні</w:t>
            </w:r>
            <w:proofErr w:type="spellEnd"/>
            <w:r w:rsidRPr="00731E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731EB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 год.</w:t>
            </w:r>
            <w:r w:rsidRPr="00731EB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8A5086" w:rsidRPr="00A752C3" w:rsidTr="007E4F46">
        <w:tc>
          <w:tcPr>
            <w:tcW w:w="1780" w:type="dxa"/>
          </w:tcPr>
          <w:p w:rsidR="008A5086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06" w:type="dxa"/>
          </w:tcPr>
          <w:p w:rsidR="008A5086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8A5086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(профільний рівень)</w:t>
            </w:r>
          </w:p>
        </w:tc>
        <w:tc>
          <w:tcPr>
            <w:tcW w:w="6303" w:type="dxa"/>
          </w:tcPr>
          <w:p w:rsidR="008A5086" w:rsidRDefault="008A5086" w:rsidP="007E4F46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A56FC9">
              <w:rPr>
                <w:rFonts w:ascii="Times New Roman" w:hAnsi="Times New Roman" w:cs="Times New Roman"/>
                <w:sz w:val="28"/>
                <w:szCs w:val="28"/>
              </w:rPr>
              <w:t>б’єднати</w:t>
            </w:r>
            <w:proofErr w:type="spellEnd"/>
            <w:r w:rsidRPr="00A56FC9">
              <w:rPr>
                <w:rFonts w:ascii="Times New Roman" w:hAnsi="Times New Roman" w:cs="Times New Roman"/>
                <w:sz w:val="28"/>
                <w:szCs w:val="28"/>
              </w:rPr>
              <w:t xml:space="preserve"> теми в </w:t>
            </w:r>
            <w:proofErr w:type="spellStart"/>
            <w:r w:rsidRPr="00A56FC9">
              <w:rPr>
                <w:rFonts w:ascii="Times New Roman" w:hAnsi="Times New Roman" w:cs="Times New Roman"/>
                <w:sz w:val="28"/>
                <w:szCs w:val="28"/>
              </w:rPr>
              <w:t>розділ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ах:</w:t>
            </w:r>
          </w:p>
          <w:p w:rsidR="008A5086" w:rsidRPr="00BE6A45" w:rsidRDefault="008A5086" w:rsidP="008A5086">
            <w:pPr>
              <w:pStyle w:val="a4"/>
              <w:numPr>
                <w:ilvl w:val="0"/>
                <w:numId w:val="6"/>
              </w:num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BE6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BE6A45">
              <w:rPr>
                <w:rFonts w:ascii="Times New Roman" w:hAnsi="Times New Roman" w:cs="Times New Roman"/>
                <w:sz w:val="28"/>
                <w:szCs w:val="28"/>
              </w:rPr>
              <w:t>оман</w:t>
            </w:r>
            <w:proofErr w:type="spellEnd"/>
            <w:r w:rsidRPr="00BE6A45">
              <w:rPr>
                <w:rFonts w:ascii="Times New Roman" w:hAnsi="Times New Roman" w:cs="Times New Roman"/>
                <w:sz w:val="28"/>
                <w:szCs w:val="28"/>
              </w:rPr>
              <w:t xml:space="preserve"> XIX ст</w:t>
            </w:r>
            <w:r w:rsidRPr="00BE6A45">
              <w:rPr>
                <w:rFonts w:ascii="Times New Roman" w:hAnsi="Times New Roman" w:cs="Times New Roman"/>
                <w:i/>
                <w:sz w:val="28"/>
                <w:szCs w:val="28"/>
              </w:rPr>
              <w:t>. (</w:t>
            </w:r>
            <w:r w:rsidRPr="00BE6A4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</w:t>
            </w:r>
            <w:r w:rsidRPr="00BE6A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год.)</w:t>
            </w:r>
            <w:r w:rsidRPr="00BE6A4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</w:t>
            </w:r>
          </w:p>
          <w:p w:rsidR="008A5086" w:rsidRPr="00BE6A45" w:rsidRDefault="008A5086" w:rsidP="008A5086">
            <w:pPr>
              <w:pStyle w:val="a4"/>
              <w:numPr>
                <w:ilvl w:val="0"/>
                <w:numId w:val="1"/>
              </w:numPr>
              <w:tabs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BE6A4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«Перехід до модернізму. Взаємодія символізму й імпресіонізму в ліриці» (</w:t>
            </w:r>
            <w:r w:rsidRPr="00BE6A45"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  <w:t>8 год.</w:t>
            </w:r>
            <w:r w:rsidRPr="00BE6A4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),</w:t>
            </w:r>
          </w:p>
          <w:p w:rsidR="008A5086" w:rsidRPr="00BE6A45" w:rsidRDefault="008A5086" w:rsidP="008A5086">
            <w:pPr>
              <w:pStyle w:val="a4"/>
              <w:numPr>
                <w:ilvl w:val="0"/>
                <w:numId w:val="1"/>
              </w:numPr>
              <w:tabs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BE6A4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Драматургія кінця XIX – початку XX ст. (</w:t>
            </w:r>
            <w:r w:rsidRPr="00BE6A45"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  <w:t>4 год.</w:t>
            </w:r>
            <w:r w:rsidRPr="00BE6A4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)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BE6A45"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  <w:t>або</w:t>
            </w:r>
          </w:p>
          <w:p w:rsidR="008A5086" w:rsidRPr="00BE6A45" w:rsidRDefault="008A5086" w:rsidP="008A50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A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BE6A45">
              <w:rPr>
                <w:rFonts w:ascii="Times New Roman" w:hAnsi="Times New Roman" w:cs="Times New Roman"/>
                <w:bCs/>
                <w:sz w:val="28"/>
                <w:szCs w:val="28"/>
              </w:rPr>
              <w:t>Сучасна</w:t>
            </w:r>
            <w:proofErr w:type="spellEnd"/>
            <w:r w:rsidRPr="00BE6A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E6A45">
              <w:rPr>
                <w:rFonts w:ascii="Times New Roman" w:hAnsi="Times New Roman" w:cs="Times New Roman"/>
                <w:bCs/>
                <w:sz w:val="28"/>
                <w:szCs w:val="28"/>
              </w:rPr>
              <w:t>література</w:t>
            </w:r>
            <w:proofErr w:type="spellEnd"/>
            <w:r w:rsidRPr="00BE6A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BE6A45">
              <w:rPr>
                <w:rFonts w:ascii="Times New Roman" w:hAnsi="Times New Roman" w:cs="Times New Roman"/>
                <w:bCs/>
                <w:sz w:val="28"/>
                <w:szCs w:val="28"/>
              </w:rPr>
              <w:t>юнацькому</w:t>
            </w:r>
            <w:proofErr w:type="spellEnd"/>
            <w:r w:rsidRPr="00BE6A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E6A45">
              <w:rPr>
                <w:rFonts w:ascii="Times New Roman" w:hAnsi="Times New Roman" w:cs="Times New Roman"/>
                <w:bCs/>
                <w:sz w:val="28"/>
                <w:szCs w:val="28"/>
              </w:rPr>
              <w:t>читанні</w:t>
            </w:r>
            <w:proofErr w:type="spellEnd"/>
            <w:r w:rsidRPr="00BE6A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BE6A4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9</w:t>
            </w:r>
            <w:r w:rsidRPr="00BE6A4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 год.</w:t>
            </w:r>
            <w:r w:rsidRPr="00BE6A45">
              <w:rPr>
                <w:rFonts w:ascii="Times New Roman" w:hAnsi="Times New Roman" w:cs="Times New Roman"/>
                <w:bCs/>
                <w:sz w:val="28"/>
                <w:szCs w:val="28"/>
              </w:rPr>
              <w:t>),</w:t>
            </w:r>
          </w:p>
          <w:p w:rsidR="008A5086" w:rsidRPr="00726328" w:rsidRDefault="008A5086" w:rsidP="008A50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A4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«</w:t>
            </w:r>
            <w:proofErr w:type="spellStart"/>
            <w:r w:rsidRPr="00BE6A4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Підсумки</w:t>
            </w:r>
            <w:proofErr w:type="spellEnd"/>
            <w:r w:rsidRPr="00BE6A4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»</w:t>
            </w:r>
            <w:r w:rsidRPr="00BE6A4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C0F84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uk-UA"/>
              </w:rPr>
              <w:t>(</w:t>
            </w:r>
            <w:r w:rsidRPr="005C0F84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uk-UA"/>
              </w:rPr>
              <w:t xml:space="preserve"> год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uk-UA" w:eastAsia="uk-UA"/>
              </w:rPr>
              <w:t>.</w:t>
            </w:r>
            <w:r w:rsidRPr="005C0F84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uk-UA"/>
              </w:rPr>
              <w:t>)</w:t>
            </w:r>
            <w:r w:rsidRPr="00BE6A4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8A5086" w:rsidRPr="00A752C3" w:rsidTr="007E4F46">
        <w:tc>
          <w:tcPr>
            <w:tcW w:w="1780" w:type="dxa"/>
          </w:tcPr>
          <w:p w:rsidR="008A5086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06" w:type="dxa"/>
          </w:tcPr>
          <w:p w:rsidR="008A5086" w:rsidRPr="00E95979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(академічний рівень)</w:t>
            </w:r>
          </w:p>
        </w:tc>
        <w:tc>
          <w:tcPr>
            <w:tcW w:w="6303" w:type="dxa"/>
          </w:tcPr>
          <w:p w:rsidR="008A5086" w:rsidRDefault="008A5086" w:rsidP="007E4F46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A56FC9">
              <w:rPr>
                <w:rFonts w:ascii="Times New Roman" w:hAnsi="Times New Roman" w:cs="Times New Roman"/>
                <w:sz w:val="28"/>
                <w:szCs w:val="28"/>
              </w:rPr>
              <w:t>б’єднати</w:t>
            </w:r>
            <w:proofErr w:type="spellEnd"/>
            <w:r w:rsidRPr="00A56FC9">
              <w:rPr>
                <w:rFonts w:ascii="Times New Roman" w:hAnsi="Times New Roman" w:cs="Times New Roman"/>
                <w:sz w:val="28"/>
                <w:szCs w:val="28"/>
              </w:rPr>
              <w:t xml:space="preserve"> теми в </w:t>
            </w:r>
            <w:proofErr w:type="spellStart"/>
            <w:r w:rsidRPr="00A56FC9">
              <w:rPr>
                <w:rFonts w:ascii="Times New Roman" w:hAnsi="Times New Roman" w:cs="Times New Roman"/>
                <w:sz w:val="28"/>
                <w:szCs w:val="28"/>
              </w:rPr>
              <w:t>розділ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ах:</w:t>
            </w:r>
          </w:p>
          <w:p w:rsidR="008A5086" w:rsidRDefault="008A5086" w:rsidP="008A50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52C3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A75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2C3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A75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2C3">
              <w:rPr>
                <w:rFonts w:ascii="Times New Roman" w:hAnsi="Times New Roman" w:cs="Times New Roman"/>
                <w:sz w:val="28"/>
                <w:szCs w:val="28"/>
              </w:rPr>
              <w:t>другої</w:t>
            </w:r>
            <w:proofErr w:type="spellEnd"/>
            <w:r w:rsidRPr="00A75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2C3">
              <w:rPr>
                <w:rFonts w:ascii="Times New Roman" w:hAnsi="Times New Roman" w:cs="Times New Roman"/>
                <w:sz w:val="28"/>
                <w:szCs w:val="28"/>
              </w:rPr>
              <w:t>половини</w:t>
            </w:r>
            <w:proofErr w:type="spellEnd"/>
            <w:r w:rsidRPr="00A752C3">
              <w:rPr>
                <w:rFonts w:ascii="Times New Roman" w:hAnsi="Times New Roman" w:cs="Times New Roman"/>
                <w:sz w:val="28"/>
                <w:szCs w:val="28"/>
              </w:rPr>
              <w:t xml:space="preserve"> ХХ </w:t>
            </w:r>
            <w:proofErr w:type="spellStart"/>
            <w:r w:rsidRPr="00A752C3">
              <w:rPr>
                <w:rFonts w:ascii="Times New Roman" w:hAnsi="Times New Roman" w:cs="Times New Roman"/>
                <w:sz w:val="28"/>
                <w:szCs w:val="28"/>
              </w:rPr>
              <w:t>століття</w:t>
            </w:r>
            <w:proofErr w:type="spellEnd"/>
            <w:r w:rsidRPr="00A75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F8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5C0F8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17</w:t>
            </w:r>
            <w:r w:rsidRPr="005C0F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год.)</w:t>
            </w:r>
            <w:r w:rsidRPr="005C0F8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</w:t>
            </w:r>
          </w:p>
          <w:p w:rsidR="008A5086" w:rsidRPr="005C0F84" w:rsidRDefault="008A5086" w:rsidP="008A50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0F84">
              <w:rPr>
                <w:rFonts w:ascii="Times New Roman" w:hAnsi="Times New Roman" w:cs="Times New Roman"/>
                <w:sz w:val="28"/>
                <w:szCs w:val="28"/>
              </w:rPr>
              <w:t>Узагальнення</w:t>
            </w:r>
            <w:proofErr w:type="spellEnd"/>
            <w:r w:rsidRPr="005C0F8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C0F84">
              <w:rPr>
                <w:rFonts w:ascii="Times New Roman" w:hAnsi="Times New Roman" w:cs="Times New Roman"/>
                <w:sz w:val="28"/>
                <w:szCs w:val="28"/>
              </w:rPr>
              <w:t>систематизація</w:t>
            </w:r>
            <w:proofErr w:type="spellEnd"/>
            <w:r w:rsidRPr="005C0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F84">
              <w:rPr>
                <w:rFonts w:ascii="Times New Roman" w:hAnsi="Times New Roman" w:cs="Times New Roman"/>
                <w:sz w:val="28"/>
                <w:szCs w:val="28"/>
              </w:rPr>
              <w:t>вивченого</w:t>
            </w:r>
            <w:proofErr w:type="spellEnd"/>
            <w:r w:rsidRPr="005C0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F84">
              <w:rPr>
                <w:rFonts w:ascii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 w:rsidRPr="005C0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F8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5C0F8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  <w:r w:rsidRPr="005C0F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год.)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</w:tc>
      </w:tr>
      <w:tr w:rsidR="008A5086" w:rsidRPr="00667B6D" w:rsidTr="007E4F46">
        <w:trPr>
          <w:trHeight w:val="2285"/>
        </w:trPr>
        <w:tc>
          <w:tcPr>
            <w:tcW w:w="1780" w:type="dxa"/>
          </w:tcPr>
          <w:p w:rsidR="008A5086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06" w:type="dxa"/>
          </w:tcPr>
          <w:p w:rsidR="008A5086" w:rsidRPr="00E95979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(профільний рівень)</w:t>
            </w:r>
          </w:p>
        </w:tc>
        <w:tc>
          <w:tcPr>
            <w:tcW w:w="6303" w:type="dxa"/>
          </w:tcPr>
          <w:p w:rsidR="008A5086" w:rsidRDefault="008A5086" w:rsidP="007E4F46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A56FC9">
              <w:rPr>
                <w:rFonts w:ascii="Times New Roman" w:hAnsi="Times New Roman" w:cs="Times New Roman"/>
                <w:sz w:val="28"/>
                <w:szCs w:val="28"/>
              </w:rPr>
              <w:t>б’єднати</w:t>
            </w:r>
            <w:proofErr w:type="spellEnd"/>
            <w:r w:rsidRPr="00A56FC9">
              <w:rPr>
                <w:rFonts w:ascii="Times New Roman" w:hAnsi="Times New Roman" w:cs="Times New Roman"/>
                <w:sz w:val="28"/>
                <w:szCs w:val="28"/>
              </w:rPr>
              <w:t xml:space="preserve"> теми в </w:t>
            </w:r>
            <w:proofErr w:type="spellStart"/>
            <w:r w:rsidRPr="00A56FC9">
              <w:rPr>
                <w:rFonts w:ascii="Times New Roman" w:hAnsi="Times New Roman" w:cs="Times New Roman"/>
                <w:sz w:val="28"/>
                <w:szCs w:val="28"/>
              </w:rPr>
              <w:t>розділ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ах:</w:t>
            </w:r>
          </w:p>
          <w:p w:rsidR="008A5086" w:rsidRDefault="008A5086" w:rsidP="008A50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52C3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A75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2C3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A75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2C3">
              <w:rPr>
                <w:rFonts w:ascii="Times New Roman" w:hAnsi="Times New Roman" w:cs="Times New Roman"/>
                <w:sz w:val="28"/>
                <w:szCs w:val="28"/>
              </w:rPr>
              <w:t>другої</w:t>
            </w:r>
            <w:proofErr w:type="spellEnd"/>
            <w:r w:rsidRPr="00A75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2C3">
              <w:rPr>
                <w:rFonts w:ascii="Times New Roman" w:hAnsi="Times New Roman" w:cs="Times New Roman"/>
                <w:sz w:val="28"/>
                <w:szCs w:val="28"/>
              </w:rPr>
              <w:t>половини</w:t>
            </w:r>
            <w:proofErr w:type="spellEnd"/>
            <w:r w:rsidRPr="00A752C3">
              <w:rPr>
                <w:rFonts w:ascii="Times New Roman" w:hAnsi="Times New Roman" w:cs="Times New Roman"/>
                <w:sz w:val="28"/>
                <w:szCs w:val="28"/>
              </w:rPr>
              <w:t xml:space="preserve"> ХХ </w:t>
            </w:r>
            <w:proofErr w:type="spellStart"/>
            <w:r w:rsidRPr="00A752C3">
              <w:rPr>
                <w:rFonts w:ascii="Times New Roman" w:hAnsi="Times New Roman" w:cs="Times New Roman"/>
                <w:sz w:val="28"/>
                <w:szCs w:val="28"/>
              </w:rPr>
              <w:t>століття</w:t>
            </w:r>
            <w:proofErr w:type="spellEnd"/>
            <w:r w:rsidRPr="00A75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2DE">
              <w:rPr>
                <w:rFonts w:ascii="Times New Roman" w:hAnsi="Times New Roman" w:cs="Times New Roman"/>
                <w:i/>
                <w:sz w:val="28"/>
                <w:szCs w:val="28"/>
              </w:rPr>
              <w:t>(2</w:t>
            </w:r>
            <w:r w:rsidRPr="000F22D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Pr="000F22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год.)</w:t>
            </w:r>
            <w:r w:rsidRPr="000F22D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</w:t>
            </w:r>
          </w:p>
          <w:p w:rsidR="008A5086" w:rsidRPr="000F22DE" w:rsidRDefault="008A5086" w:rsidP="008A50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0F22DE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0F2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2DE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0F2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2DE">
              <w:rPr>
                <w:rFonts w:ascii="Times New Roman" w:hAnsi="Times New Roman" w:cs="Times New Roman"/>
                <w:sz w:val="28"/>
                <w:szCs w:val="28"/>
              </w:rPr>
              <w:t>кінця</w:t>
            </w:r>
            <w:proofErr w:type="spellEnd"/>
            <w:r w:rsidRPr="000F22DE">
              <w:rPr>
                <w:rFonts w:ascii="Times New Roman" w:hAnsi="Times New Roman" w:cs="Times New Roman"/>
                <w:sz w:val="28"/>
                <w:szCs w:val="28"/>
              </w:rPr>
              <w:t xml:space="preserve"> ХХ - початку ХХІ </w:t>
            </w:r>
            <w:proofErr w:type="spellStart"/>
            <w:r w:rsidRPr="000F22DE">
              <w:rPr>
                <w:rFonts w:ascii="Times New Roman" w:hAnsi="Times New Roman" w:cs="Times New Roman"/>
                <w:sz w:val="28"/>
                <w:szCs w:val="28"/>
              </w:rPr>
              <w:t>століття</w:t>
            </w:r>
            <w:proofErr w:type="spellEnd"/>
            <w:r w:rsidRPr="000F2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2DE">
              <w:rPr>
                <w:rFonts w:ascii="Times New Roman" w:hAnsi="Times New Roman" w:cs="Times New Roman"/>
                <w:i/>
                <w:sz w:val="28"/>
                <w:szCs w:val="28"/>
              </w:rPr>
              <w:t>(1</w:t>
            </w:r>
            <w:r w:rsidRPr="000F22D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Pr="000F22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год.</w:t>
            </w:r>
            <w:r w:rsidRPr="000F22D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</w:t>
            </w:r>
          </w:p>
          <w:p w:rsidR="008A5086" w:rsidRPr="00A752C3" w:rsidRDefault="008A5086" w:rsidP="008A50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0F84">
              <w:rPr>
                <w:rFonts w:ascii="Times New Roman" w:hAnsi="Times New Roman" w:cs="Times New Roman"/>
                <w:sz w:val="28"/>
                <w:szCs w:val="28"/>
              </w:rPr>
              <w:t>Узагальнення</w:t>
            </w:r>
            <w:proofErr w:type="spellEnd"/>
            <w:r w:rsidRPr="005C0F8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C0F84">
              <w:rPr>
                <w:rFonts w:ascii="Times New Roman" w:hAnsi="Times New Roman" w:cs="Times New Roman"/>
                <w:sz w:val="28"/>
                <w:szCs w:val="28"/>
              </w:rPr>
              <w:t>систематизація</w:t>
            </w:r>
            <w:proofErr w:type="spellEnd"/>
            <w:r w:rsidRPr="005C0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F84">
              <w:rPr>
                <w:rFonts w:ascii="Times New Roman" w:hAnsi="Times New Roman" w:cs="Times New Roman"/>
                <w:sz w:val="28"/>
                <w:szCs w:val="28"/>
              </w:rPr>
              <w:t>вивченого</w:t>
            </w:r>
            <w:proofErr w:type="spellEnd"/>
            <w:r w:rsidRPr="005C0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F84">
              <w:rPr>
                <w:rFonts w:ascii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 w:rsidRPr="005C0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F8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5C0F8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  <w:r w:rsidRPr="005C0F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год.)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</w:tc>
      </w:tr>
    </w:tbl>
    <w:p w:rsidR="008A5086" w:rsidRDefault="008A5086" w:rsidP="008A5086">
      <w:pPr>
        <w:rPr>
          <w:b/>
          <w:sz w:val="28"/>
          <w:lang w:val="uk-UA"/>
        </w:rPr>
      </w:pPr>
    </w:p>
    <w:tbl>
      <w:tblPr>
        <w:tblStyle w:val="a3"/>
        <w:tblW w:w="100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41"/>
        <w:gridCol w:w="6751"/>
        <w:gridCol w:w="1169"/>
        <w:gridCol w:w="1275"/>
      </w:tblGrid>
      <w:tr w:rsidR="008A5086" w:rsidRPr="00B675C4" w:rsidTr="007E4F46">
        <w:tc>
          <w:tcPr>
            <w:tcW w:w="10036" w:type="dxa"/>
            <w:gridSpan w:val="4"/>
          </w:tcPr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75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Зарубіжна література</w:t>
            </w:r>
          </w:p>
        </w:tc>
      </w:tr>
      <w:tr w:rsidR="008A5086" w:rsidRPr="00B675C4" w:rsidTr="007E4F46">
        <w:tc>
          <w:tcPr>
            <w:tcW w:w="841" w:type="dxa"/>
          </w:tcPr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75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6751" w:type="dxa"/>
          </w:tcPr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75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1169" w:type="dxa"/>
          </w:tcPr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75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К-ть годин</w:t>
            </w:r>
          </w:p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75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 планом</w:t>
            </w:r>
          </w:p>
        </w:tc>
        <w:tc>
          <w:tcPr>
            <w:tcW w:w="1275" w:type="dxa"/>
          </w:tcPr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75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К-ть годин </w:t>
            </w:r>
            <w:proofErr w:type="spellStart"/>
            <w:r w:rsidRPr="00B675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B675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</w:t>
            </w:r>
          </w:p>
        </w:tc>
      </w:tr>
      <w:tr w:rsidR="008A5086" w:rsidRPr="00B675C4" w:rsidTr="007E4F46">
        <w:tc>
          <w:tcPr>
            <w:tcW w:w="841" w:type="dxa"/>
            <w:vMerge w:val="restart"/>
          </w:tcPr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75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751" w:type="dxa"/>
          </w:tcPr>
          <w:p w:rsidR="008A5086" w:rsidRPr="00B675C4" w:rsidRDefault="008A5086" w:rsidP="007E4F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Елеонор Портер. Короткі відомості про автора.  Роман «</w:t>
            </w:r>
            <w:proofErr w:type="spellStart"/>
            <w:r w:rsidRPr="00B6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Поліанна</w:t>
            </w:r>
            <w:proofErr w:type="spellEnd"/>
            <w:r w:rsidRPr="00B6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8A5086" w:rsidRPr="00B675C4" w:rsidRDefault="008A5086" w:rsidP="007E4F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Щирість, мужність і оптимізм героїні твору, її вплив </w:t>
            </w:r>
            <w:r w:rsidRPr="00B6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 життя міста</w:t>
            </w:r>
          </w:p>
        </w:tc>
        <w:tc>
          <w:tcPr>
            <w:tcW w:w="1169" w:type="dxa"/>
          </w:tcPr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275" w:type="dxa"/>
          </w:tcPr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A5086" w:rsidRPr="00B675C4" w:rsidTr="007E4F46">
        <w:tc>
          <w:tcPr>
            <w:tcW w:w="841" w:type="dxa"/>
            <w:vMerge/>
          </w:tcPr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51" w:type="dxa"/>
          </w:tcPr>
          <w:p w:rsidR="008A5086" w:rsidRPr="00B675C4" w:rsidRDefault="008A5086" w:rsidP="007E4F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6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Льюїс</w:t>
            </w:r>
            <w:proofErr w:type="spellEnd"/>
            <w:r w:rsidRPr="00B6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Керролл</w:t>
            </w:r>
            <w:proofErr w:type="spellEnd"/>
            <w:r w:rsidRPr="00B6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675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6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«Аліса в Країні Див». Творча історія книги. Зв’язок книги </w:t>
            </w:r>
            <w:r w:rsidRPr="00B675C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«Аліса в Країні Див»</w:t>
            </w:r>
            <w:r w:rsidRPr="00B6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біографією письменника та життям Англії «</w:t>
            </w:r>
            <w:proofErr w:type="spellStart"/>
            <w:r w:rsidRPr="00B6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вікторіанської</w:t>
            </w:r>
            <w:proofErr w:type="spellEnd"/>
            <w:r w:rsidRPr="00B6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доби.</w:t>
            </w:r>
          </w:p>
        </w:tc>
        <w:tc>
          <w:tcPr>
            <w:tcW w:w="1169" w:type="dxa"/>
          </w:tcPr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</w:tcPr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A5086" w:rsidRPr="00B675C4" w:rsidTr="007E4F46">
        <w:tc>
          <w:tcPr>
            <w:tcW w:w="841" w:type="dxa"/>
            <w:vMerge/>
          </w:tcPr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51" w:type="dxa"/>
          </w:tcPr>
          <w:p w:rsidR="008A5086" w:rsidRPr="00B675C4" w:rsidRDefault="008A5086" w:rsidP="007E4F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та систематизація вивченого матеріалу. Список літератури на літо.</w:t>
            </w:r>
          </w:p>
        </w:tc>
        <w:tc>
          <w:tcPr>
            <w:tcW w:w="1169" w:type="dxa"/>
          </w:tcPr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</w:tcPr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A5086" w:rsidRPr="00B675C4" w:rsidTr="007E4F46">
        <w:tc>
          <w:tcPr>
            <w:tcW w:w="841" w:type="dxa"/>
            <w:vMerge w:val="restart"/>
          </w:tcPr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75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6751" w:type="dxa"/>
          </w:tcPr>
          <w:p w:rsidR="008A5086" w:rsidRPr="00B675C4" w:rsidRDefault="008A5086" w:rsidP="007E4F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6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Мацуо</w:t>
            </w:r>
            <w:proofErr w:type="spellEnd"/>
            <w:r w:rsidRPr="00B6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Басьо</w:t>
            </w:r>
            <w:proofErr w:type="spellEnd"/>
            <w:r w:rsidRPr="00B6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Хайку. Відображення японських уявлень про красу в поезії митця. Лаконізм форми і широта художнього змісту хайку. Зображення станів природи в ліриці М. </w:t>
            </w:r>
            <w:proofErr w:type="spellStart"/>
            <w:r w:rsidRPr="00B6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Басьо</w:t>
            </w:r>
            <w:proofErr w:type="spellEnd"/>
            <w:r w:rsidRPr="00B6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Роль художньої деталі. Підтекст.</w:t>
            </w:r>
          </w:p>
        </w:tc>
        <w:tc>
          <w:tcPr>
            <w:tcW w:w="1169" w:type="dxa"/>
          </w:tcPr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</w:tcPr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A5086" w:rsidRPr="00B675C4" w:rsidTr="007E4F46">
        <w:tc>
          <w:tcPr>
            <w:tcW w:w="841" w:type="dxa"/>
            <w:vMerge/>
          </w:tcPr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51" w:type="dxa"/>
          </w:tcPr>
          <w:p w:rsidR="008A5086" w:rsidRPr="00B675C4" w:rsidRDefault="008A5086" w:rsidP="007E4F4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675C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Генрі Лонгфелло. «Пісня про </w:t>
            </w:r>
            <w:proofErr w:type="spellStart"/>
            <w:r w:rsidRPr="00B675C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Гайавату</w:t>
            </w:r>
            <w:proofErr w:type="spellEnd"/>
            <w:r w:rsidRPr="00B675C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. (1 розділ за вибором учителя). Міфи північноамериканських індіанців та їх втілення в поемі «Пісня про </w:t>
            </w:r>
            <w:proofErr w:type="spellStart"/>
            <w:r w:rsidRPr="00B675C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Гайавату</w:t>
            </w:r>
            <w:proofErr w:type="spellEnd"/>
            <w:r w:rsidRPr="00B675C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». Елементи фольклору у творі (пісні, казки, легенди та ін.). </w:t>
            </w:r>
          </w:p>
        </w:tc>
        <w:tc>
          <w:tcPr>
            <w:tcW w:w="1169" w:type="dxa"/>
          </w:tcPr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</w:tcPr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A5086" w:rsidRPr="00B675C4" w:rsidTr="007E4F46">
        <w:tc>
          <w:tcPr>
            <w:tcW w:w="841" w:type="dxa"/>
            <w:vMerge/>
          </w:tcPr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51" w:type="dxa"/>
          </w:tcPr>
          <w:p w:rsidR="008A5086" w:rsidRPr="00B675C4" w:rsidRDefault="008A5086" w:rsidP="007E4F4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6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та систематизація вивченого матеріалу. Список літератури на літо.</w:t>
            </w:r>
          </w:p>
        </w:tc>
        <w:tc>
          <w:tcPr>
            <w:tcW w:w="1169" w:type="dxa"/>
          </w:tcPr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</w:tcPr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A5086" w:rsidRPr="00B675C4" w:rsidTr="007E4F46">
        <w:tc>
          <w:tcPr>
            <w:tcW w:w="841" w:type="dxa"/>
            <w:vMerge w:val="restart"/>
          </w:tcPr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75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6751" w:type="dxa"/>
          </w:tcPr>
          <w:p w:rsidR="008A5086" w:rsidRPr="00B675C4" w:rsidRDefault="008A5086" w:rsidP="007E4F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Поєднання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реального і фантастичного в </w:t>
            </w:r>
            <w:proofErr w:type="spellStart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пові</w:t>
            </w:r>
            <w:proofErr w:type="gramStart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</w:t>
            </w:r>
            <w:proofErr w:type="gramEnd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О.Гріна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«Пурпурові вітрила»</w:t>
            </w:r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Символіка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образу </w:t>
            </w:r>
            <w:proofErr w:type="spellStart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пурпурових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вітрил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69" w:type="dxa"/>
          </w:tcPr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</w:tcPr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A5086" w:rsidRPr="00B675C4" w:rsidTr="007E4F46">
        <w:tc>
          <w:tcPr>
            <w:tcW w:w="841" w:type="dxa"/>
            <w:vMerge/>
          </w:tcPr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51" w:type="dxa"/>
          </w:tcPr>
          <w:p w:rsidR="008A5086" w:rsidRPr="00B675C4" w:rsidRDefault="008A5086" w:rsidP="007E4F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Детектив як жанр </w:t>
            </w:r>
            <w:proofErr w:type="spellStart"/>
            <w:proofErr w:type="gramStart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</w:t>
            </w:r>
            <w:proofErr w:type="gramEnd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ітератури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характерні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ознаки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жанру. </w:t>
            </w:r>
            <w:proofErr w:type="spellStart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Жанрове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розмаїття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детективів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B67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7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Едгар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7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Аллан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По </w:t>
            </w:r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— </w:t>
            </w:r>
            <w:proofErr w:type="spellStart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засновник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жанру детективу у </w:t>
            </w:r>
            <w:proofErr w:type="spellStart"/>
            <w:proofErr w:type="gramStart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</w:t>
            </w:r>
            <w:proofErr w:type="gramEnd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ітовій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літературі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Захопливий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сюжет </w:t>
            </w:r>
            <w:proofErr w:type="spellStart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повісті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B67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Золотий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жук</w:t>
            </w:r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».</w:t>
            </w:r>
            <w:r w:rsidRPr="00B675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169" w:type="dxa"/>
          </w:tcPr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</w:tcPr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A5086" w:rsidRPr="00B675C4" w:rsidTr="007E4F46">
        <w:tc>
          <w:tcPr>
            <w:tcW w:w="841" w:type="dxa"/>
            <w:vMerge/>
          </w:tcPr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51" w:type="dxa"/>
          </w:tcPr>
          <w:p w:rsidR="008A5086" w:rsidRPr="00B675C4" w:rsidRDefault="008A5086" w:rsidP="007E4F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Новела як </w:t>
            </w:r>
            <w:proofErr w:type="spellStart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літературний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жанр, </w:t>
            </w:r>
            <w:proofErr w:type="spellStart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її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характерні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ознаки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proofErr w:type="gramStart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</w:t>
            </w:r>
            <w:proofErr w:type="gramEnd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ізновиди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</w:p>
          <w:p w:rsidR="008A5086" w:rsidRPr="00B675C4" w:rsidRDefault="008A5086" w:rsidP="007E4F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7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О. </w:t>
            </w:r>
            <w:proofErr w:type="spellStart"/>
            <w:r w:rsidRPr="00B67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Генрі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– </w:t>
            </w:r>
            <w:proofErr w:type="spellStart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майстер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новели</w:t>
            </w:r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Новела «</w:t>
            </w:r>
            <w:proofErr w:type="spellStart"/>
            <w:r w:rsidRPr="00B67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Останній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листок</w:t>
            </w:r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» – </w:t>
            </w:r>
            <w:proofErr w:type="spellStart"/>
            <w:proofErr w:type="gramStart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</w:t>
            </w:r>
            <w:proofErr w:type="gramEnd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імн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людині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яка</w:t>
            </w:r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здатна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самопожертву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заради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ближнього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Специфіка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розкриття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образу Бермана (</w:t>
            </w:r>
            <w:proofErr w:type="spellStart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непримітна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зовнішність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невдаха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найкращий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«шедевр» </w:t>
            </w:r>
            <w:proofErr w:type="spellStart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митця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).</w:t>
            </w:r>
          </w:p>
        </w:tc>
        <w:tc>
          <w:tcPr>
            <w:tcW w:w="1169" w:type="dxa"/>
          </w:tcPr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</w:tcPr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A5086" w:rsidRPr="00B675C4" w:rsidTr="007E4F46">
        <w:tc>
          <w:tcPr>
            <w:tcW w:w="841" w:type="dxa"/>
            <w:vMerge/>
          </w:tcPr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51" w:type="dxa"/>
          </w:tcPr>
          <w:p w:rsidR="008A5086" w:rsidRPr="00B675C4" w:rsidRDefault="008A5086" w:rsidP="007E4F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7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Айзек </w:t>
            </w:r>
            <w:proofErr w:type="spellStart"/>
            <w:r w:rsidRPr="00B67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Азімов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. «</w:t>
            </w:r>
            <w:proofErr w:type="spellStart"/>
            <w:r w:rsidRPr="00B67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Фах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».</w:t>
            </w:r>
            <w:r w:rsidRPr="00B67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Роздуми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про </w:t>
            </w:r>
            <w:proofErr w:type="spellStart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майбутнє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людини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й </w:t>
            </w:r>
            <w:proofErr w:type="spellStart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людства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Образ Джорджа </w:t>
            </w:r>
            <w:proofErr w:type="spellStart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Плейтена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Проблема </w:t>
            </w:r>
            <w:proofErr w:type="spellStart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духовної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реалізації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людини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69" w:type="dxa"/>
          </w:tcPr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</w:tcPr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A5086" w:rsidRPr="00B675C4" w:rsidTr="007E4F46">
        <w:tc>
          <w:tcPr>
            <w:tcW w:w="841" w:type="dxa"/>
            <w:vMerge w:val="restart"/>
          </w:tcPr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75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751" w:type="dxa"/>
          </w:tcPr>
          <w:p w:rsidR="008A5086" w:rsidRPr="00B675C4" w:rsidRDefault="008A5086" w:rsidP="007E4F4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>Виразне</w:t>
            </w:r>
            <w:proofErr w:type="spellEnd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  <w:proofErr w:type="spellEnd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>сонетів</w:t>
            </w:r>
            <w:proofErr w:type="spellEnd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 xml:space="preserve"> Петрарки і </w:t>
            </w:r>
            <w:proofErr w:type="spellStart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>Шекспіра</w:t>
            </w:r>
            <w:proofErr w:type="spellEnd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>Трагедія</w:t>
            </w:r>
            <w:proofErr w:type="spellEnd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 xml:space="preserve"> «Ромео і </w:t>
            </w:r>
            <w:proofErr w:type="spellStart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>Джульєтта</w:t>
            </w:r>
            <w:proofErr w:type="spellEnd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 xml:space="preserve">» в. </w:t>
            </w:r>
            <w:proofErr w:type="spellStart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>Шекспіра</w:t>
            </w:r>
            <w:proofErr w:type="spellEnd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>Конфлікт</w:t>
            </w:r>
            <w:proofErr w:type="spellEnd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>справжнього</w:t>
            </w:r>
            <w:proofErr w:type="spellEnd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>почуття</w:t>
            </w:r>
            <w:proofErr w:type="spellEnd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>забобоні</w:t>
            </w:r>
            <w:proofErr w:type="gramStart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</w:tcPr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A5086" w:rsidRPr="00B675C4" w:rsidTr="007E4F46">
        <w:tc>
          <w:tcPr>
            <w:tcW w:w="841" w:type="dxa"/>
            <w:vMerge/>
          </w:tcPr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51" w:type="dxa"/>
          </w:tcPr>
          <w:p w:rsidR="008A5086" w:rsidRPr="00B675C4" w:rsidRDefault="008A5086" w:rsidP="007E4F4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>Оспівування</w:t>
            </w:r>
            <w:proofErr w:type="spellEnd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 xml:space="preserve"> чистого </w:t>
            </w:r>
            <w:proofErr w:type="spellStart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>пристрасного</w:t>
            </w:r>
            <w:proofErr w:type="spellEnd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>кохання</w:t>
            </w:r>
            <w:proofErr w:type="spellEnd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 xml:space="preserve"> Ромео і </w:t>
            </w:r>
            <w:proofErr w:type="spellStart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>Джульєтти</w:t>
            </w:r>
            <w:proofErr w:type="spellEnd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>вплив</w:t>
            </w:r>
            <w:proofErr w:type="spellEnd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>кохання</w:t>
            </w:r>
            <w:proofErr w:type="spellEnd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>людську</w:t>
            </w:r>
            <w:proofErr w:type="spellEnd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>особистість</w:t>
            </w:r>
            <w:proofErr w:type="spellEnd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>зміни</w:t>
            </w:r>
            <w:proofErr w:type="spellEnd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 xml:space="preserve"> в характерах </w:t>
            </w:r>
            <w:proofErr w:type="spellStart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>головних</w:t>
            </w:r>
            <w:proofErr w:type="spellEnd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>їхня</w:t>
            </w:r>
            <w:proofErr w:type="spellEnd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>еволюція</w:t>
            </w:r>
            <w:proofErr w:type="spellEnd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 xml:space="preserve">). Проблема </w:t>
            </w:r>
            <w:proofErr w:type="spellStart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>смерті</w:t>
            </w:r>
            <w:proofErr w:type="spellEnd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>Трактування</w:t>
            </w:r>
            <w:proofErr w:type="spellEnd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>фіналу</w:t>
            </w:r>
            <w:proofErr w:type="spellEnd"/>
            <w:r w:rsidRPr="00B67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</w:tcPr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A5086" w:rsidRPr="00B675C4" w:rsidTr="007E4F46">
        <w:tc>
          <w:tcPr>
            <w:tcW w:w="841" w:type="dxa"/>
            <w:vMerge w:val="restart"/>
          </w:tcPr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75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6751" w:type="dxa"/>
          </w:tcPr>
          <w:p w:rsidR="008A5086" w:rsidRPr="00B675C4" w:rsidRDefault="008A5086" w:rsidP="007E4F4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B67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М. Гоголь «Шинель».</w:t>
            </w:r>
          </w:p>
        </w:tc>
        <w:tc>
          <w:tcPr>
            <w:tcW w:w="1169" w:type="dxa"/>
          </w:tcPr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5086" w:rsidRPr="00B675C4" w:rsidTr="007E4F46">
        <w:tc>
          <w:tcPr>
            <w:tcW w:w="841" w:type="dxa"/>
            <w:vMerge/>
          </w:tcPr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51" w:type="dxa"/>
          </w:tcPr>
          <w:p w:rsidR="008A5086" w:rsidRPr="00B675C4" w:rsidRDefault="008A5086" w:rsidP="007E4F4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B67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Шолом-</w:t>
            </w:r>
            <w:proofErr w:type="spellStart"/>
            <w:r w:rsidRPr="00B67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Алейхем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«</w:t>
            </w:r>
            <w:proofErr w:type="spellStart"/>
            <w:r w:rsidRPr="00B67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Тев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’</w:t>
            </w:r>
            <w:r w:rsidRPr="00B67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є-молочар».</w:t>
            </w:r>
          </w:p>
        </w:tc>
        <w:tc>
          <w:tcPr>
            <w:tcW w:w="1169" w:type="dxa"/>
          </w:tcPr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5086" w:rsidRPr="00B675C4" w:rsidTr="007E4F46">
        <w:tc>
          <w:tcPr>
            <w:tcW w:w="841" w:type="dxa"/>
          </w:tcPr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75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6751" w:type="dxa"/>
          </w:tcPr>
          <w:p w:rsidR="008A5086" w:rsidRPr="00B675C4" w:rsidRDefault="008A5086" w:rsidP="007E4F4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Система персонажів.</w:t>
            </w:r>
            <w:r w:rsidRPr="00B675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Зіставлення образів персонажів («двійники» і антиподи </w:t>
            </w:r>
            <w:proofErr w:type="spellStart"/>
            <w:r w:rsidRPr="00B675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Раскольнікова</w:t>
            </w:r>
            <w:proofErr w:type="spellEnd"/>
            <w:r w:rsidRPr="00B675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Pr="00B675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.</w:t>
            </w:r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Біблійні мотиви. Особливості індивідуального стилю письменника. Поліфонізм твору.   </w:t>
            </w:r>
            <w:r w:rsidRPr="00B675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Екранізації романів XIX ст.     </w:t>
            </w:r>
            <w:r w:rsidRPr="00B675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1169" w:type="dxa"/>
          </w:tcPr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</w:tcPr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A5086" w:rsidRPr="00B675C4" w:rsidTr="007E4F46">
        <w:tc>
          <w:tcPr>
            <w:tcW w:w="841" w:type="dxa"/>
          </w:tcPr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75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6751" w:type="dxa"/>
          </w:tcPr>
          <w:p w:rsidR="008A5086" w:rsidRPr="00B675C4" w:rsidRDefault="008A5086" w:rsidP="007E4F4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B67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Камю «Чума».</w:t>
            </w:r>
          </w:p>
        </w:tc>
        <w:tc>
          <w:tcPr>
            <w:tcW w:w="1169" w:type="dxa"/>
          </w:tcPr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</w:tcPr>
          <w:p w:rsidR="008A5086" w:rsidRPr="00B675C4" w:rsidRDefault="008A5086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8A5086" w:rsidRDefault="008A5086" w:rsidP="008A50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C190A" w:rsidRDefault="007C190A"/>
    <w:sectPr w:rsidR="007C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C44"/>
    <w:multiLevelType w:val="hybridMultilevel"/>
    <w:tmpl w:val="AF6A24D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C943154"/>
    <w:multiLevelType w:val="hybridMultilevel"/>
    <w:tmpl w:val="5E72D6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662029"/>
    <w:multiLevelType w:val="hybridMultilevel"/>
    <w:tmpl w:val="C12C2526"/>
    <w:lvl w:ilvl="0" w:tplc="0422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46E212EC"/>
    <w:multiLevelType w:val="hybridMultilevel"/>
    <w:tmpl w:val="243C8C98"/>
    <w:lvl w:ilvl="0" w:tplc="0422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B2B388A"/>
    <w:multiLevelType w:val="hybridMultilevel"/>
    <w:tmpl w:val="9E3CD87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15556"/>
    <w:multiLevelType w:val="hybridMultilevel"/>
    <w:tmpl w:val="259E832E"/>
    <w:lvl w:ilvl="0" w:tplc="0422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86"/>
    <w:rsid w:val="007C190A"/>
    <w:rsid w:val="008A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8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08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5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8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08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5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3124</Words>
  <Characters>1782</Characters>
  <Application>Microsoft Office Word</Application>
  <DocSecurity>0</DocSecurity>
  <Lines>14</Lines>
  <Paragraphs>9</Paragraphs>
  <ScaleCrop>false</ScaleCrop>
  <Company>SPecialiST RePack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2019-02-01T11:26:00Z</dcterms:created>
  <dcterms:modified xsi:type="dcterms:W3CDTF">2019-02-01T11:28:00Z</dcterms:modified>
</cp:coreProperties>
</file>