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D117D1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D117D1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D117D1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У П Р А В Л I Н Н Я   О С В I Т И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D117D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176, м</w:t>
        </w:r>
      </w:smartTag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.Чернівці, 58029 тел./факс (0372) 53-30-87,  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E-mail: osvitacv@gmail.com. Код ЄДРПОУ №02147345</w:t>
      </w: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D117D1" w:rsidTr="00E92D9C">
        <w:trPr>
          <w:trHeight w:val="707"/>
        </w:trPr>
        <w:tc>
          <w:tcPr>
            <w:tcW w:w="2599" w:type="pct"/>
          </w:tcPr>
          <w:p w:rsidR="00E92D9C" w:rsidRPr="00D117D1" w:rsidRDefault="00812C19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AF2B6A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540447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925</w:t>
            </w:r>
          </w:p>
          <w:p w:rsidR="00E92D9C" w:rsidRPr="00D117D1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D117D1" w:rsidRDefault="000D7D63" w:rsidP="00BA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B94E3D"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B94E3D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D11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D117D1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3E9" w:rsidRPr="00D117D1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12C19" w:rsidRPr="00D117D1" w:rsidRDefault="00812C19" w:rsidP="0081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Департаменту освіти і науки Чернівецької обласної державної адміністрації від 06 жовтня 2021 року № 305 «Про проведення обласної конференції Всеукраїнської експедиції учнівської молоді «Моя Батьківщина – Україна», </w:t>
      </w:r>
      <w:r w:rsidRPr="00D117D1">
        <w:rPr>
          <w:rFonts w:ascii="Times New Roman" w:hAnsi="Times New Roman" w:cs="Times New Roman"/>
          <w:b/>
          <w:sz w:val="28"/>
          <w:szCs w:val="28"/>
          <w:lang w:val="uk-UA"/>
        </w:rPr>
        <w:t>з 25 листопада по 07 грудня 2021 року</w:t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Чернівецький обласний центр туризму, краєзнавства та екскурсій учнівської молоді буде проводити онлайн захист краєзнавчо-дослідницьких робіт.</w:t>
      </w:r>
    </w:p>
    <w:p w:rsidR="00812C19" w:rsidRPr="00D117D1" w:rsidRDefault="00812C19" w:rsidP="0081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 Направляємо інформацію для учасників конференції:</w:t>
      </w:r>
    </w:p>
    <w:p w:rsidR="00812C19" w:rsidRPr="00D117D1" w:rsidRDefault="00812C19" w:rsidP="00812C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умови проведення конкурсу в режимі онлайн </w:t>
      </w:r>
      <w:r w:rsidRPr="00D117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(додаток 1)</w:t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2C19" w:rsidRPr="00D117D1" w:rsidRDefault="00812C19" w:rsidP="00812C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для роботи кожної секції на інтернет-платформі ZOOM </w:t>
      </w:r>
      <w:r w:rsidRPr="00D117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(додаток 2);</w:t>
      </w:r>
    </w:p>
    <w:p w:rsidR="00812C19" w:rsidRPr="00D117D1" w:rsidRDefault="00812C19" w:rsidP="00812C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виступу учасників на секціях </w:t>
      </w:r>
      <w:r w:rsidRPr="00D117D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(додаток 3)</w:t>
      </w:r>
      <w:r w:rsidRPr="00D117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12C19" w:rsidRPr="00D117D1" w:rsidRDefault="00812C19" w:rsidP="0081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ознайомити учасників та керівників робіт з наданою інформацією до початку роботи конференції. </w:t>
      </w:r>
    </w:p>
    <w:p w:rsidR="00185605" w:rsidRPr="00D117D1" w:rsidRDefault="00185605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874" w:rsidRPr="00D117D1" w:rsidRDefault="00AE0874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E92D9C" w:rsidRPr="00D117D1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міської ради              </w:t>
      </w:r>
      <w:r w:rsidR="00AE0874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C111D" w:rsidRPr="00D117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ЗАСТАНКЕВИЧ</w:t>
      </w: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D117D1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07B1" w:rsidRPr="00D117D1" w:rsidRDefault="00276E30" w:rsidP="0009508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17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FA1A4B" w:rsidRPr="00D117D1" w:rsidRDefault="00F75143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117D1">
        <w:rPr>
          <w:rFonts w:ascii="Times New Roman" w:hAnsi="Times New Roman"/>
          <w:b/>
          <w:sz w:val="28"/>
          <w:szCs w:val="28"/>
          <w:lang w:val="uk-UA"/>
        </w:rPr>
        <w:lastRenderedPageBreak/>
        <w:t>Д</w:t>
      </w:r>
      <w:r w:rsidR="0009508E" w:rsidRPr="00D117D1">
        <w:rPr>
          <w:rFonts w:ascii="Times New Roman" w:hAnsi="Times New Roman"/>
          <w:b/>
          <w:sz w:val="28"/>
          <w:szCs w:val="28"/>
          <w:lang w:val="uk-UA"/>
        </w:rPr>
        <w:t xml:space="preserve">одаток до листа </w:t>
      </w:r>
    </w:p>
    <w:p w:rsidR="00FA1A4B" w:rsidRPr="00D117D1" w:rsidRDefault="00FA1A4B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117D1">
        <w:rPr>
          <w:rFonts w:ascii="Times New Roman" w:hAnsi="Times New Roman"/>
          <w:b/>
          <w:sz w:val="28"/>
          <w:szCs w:val="28"/>
          <w:lang w:val="uk-UA"/>
        </w:rPr>
        <w:t>у</w:t>
      </w:r>
      <w:r w:rsidR="0009508E" w:rsidRPr="00D117D1">
        <w:rPr>
          <w:rFonts w:ascii="Times New Roman" w:hAnsi="Times New Roman"/>
          <w:b/>
          <w:sz w:val="28"/>
          <w:szCs w:val="28"/>
          <w:lang w:val="uk-UA"/>
        </w:rPr>
        <w:t xml:space="preserve">правління освіти </w:t>
      </w:r>
    </w:p>
    <w:p w:rsidR="001F27FA" w:rsidRPr="00D117D1" w:rsidRDefault="0009508E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117D1">
        <w:rPr>
          <w:rFonts w:ascii="Times New Roman" w:hAnsi="Times New Roman"/>
          <w:b/>
          <w:sz w:val="28"/>
          <w:szCs w:val="28"/>
          <w:lang w:val="uk-UA"/>
        </w:rPr>
        <w:t>Чернівецької міської</w:t>
      </w:r>
      <w:r w:rsidR="00FA1A4B" w:rsidRPr="00D117D1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</w:p>
    <w:p w:rsidR="00F407B1" w:rsidRPr="00D117D1" w:rsidRDefault="001F27FA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117D1">
        <w:rPr>
          <w:rFonts w:ascii="Times New Roman" w:hAnsi="Times New Roman"/>
          <w:b/>
          <w:sz w:val="28"/>
          <w:szCs w:val="28"/>
          <w:lang w:val="uk-UA"/>
        </w:rPr>
        <w:t>від 23.11.2021 №01-31/2925</w:t>
      </w:r>
      <w:r w:rsidR="0009508E" w:rsidRPr="00D117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A1A4B" w:rsidRPr="00D117D1" w:rsidRDefault="00FA1A4B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конкурсу в режимі онлайн</w:t>
      </w:r>
    </w:p>
    <w:p w:rsidR="001F27FA" w:rsidRPr="00D117D1" w:rsidRDefault="001F27FA" w:rsidP="001F27F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7FA" w:rsidRPr="00D117D1" w:rsidRDefault="001F27FA" w:rsidP="00205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Обласна конференція Всеукраїнської експедиції учнівської молоді «Моя Батьківщина – Україна» (далі – Конкурс) проводиться Чернівецьким обласним центром туризму, краєзнавства та екскурсій учнівської молоді відповідно до наказу Департаменту освіти і науки Чернівецької обласної державної адміністрації від 06 жовтня 2021 року № 305 «Про проведення обласної конференції Всеукраїнської експедиції учнівської молоді «Моя Батьківщина – Україна» </w:t>
      </w:r>
      <w:r w:rsidRPr="00D1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25 листопада по 07 грудня 2021 року </w:t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t>в режимі</w:t>
      </w:r>
      <w:r w:rsidRPr="00D1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t>онлайн на інтернет-платформі ZOOM.</w:t>
      </w:r>
    </w:p>
    <w:p w:rsidR="001F27FA" w:rsidRPr="00D117D1" w:rsidRDefault="001F27FA" w:rsidP="00205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Порядок роботи секцій Конкурсу:</w:t>
      </w:r>
    </w:p>
    <w:p w:rsidR="001F27FA" w:rsidRPr="00D117D1" w:rsidRDefault="001F27FA" w:rsidP="002054EC">
      <w:pPr>
        <w:numPr>
          <w:ilvl w:val="0"/>
          <w:numId w:val="1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кожен учасник приєднується до конференції за своїм іменем та прізвищем за 10 хв. до початку роботи секції;</w:t>
      </w:r>
    </w:p>
    <w:p w:rsidR="001F27FA" w:rsidRPr="00D117D1" w:rsidRDefault="001F27FA" w:rsidP="002054EC">
      <w:pPr>
        <w:numPr>
          <w:ilvl w:val="0"/>
          <w:numId w:val="1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порядок виступів учасників зазначено у додатку 3;</w:t>
      </w:r>
    </w:p>
    <w:p w:rsidR="001F27FA" w:rsidRPr="00D117D1" w:rsidRDefault="001F27FA" w:rsidP="002054EC">
      <w:pPr>
        <w:numPr>
          <w:ilvl w:val="0"/>
          <w:numId w:val="1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 виступу учасника – </w:t>
      </w:r>
      <w:bookmarkStart w:id="0" w:name="_GoBack"/>
      <w:bookmarkEnd w:id="0"/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до 5 хв.;</w:t>
      </w:r>
    </w:p>
    <w:p w:rsidR="001F27FA" w:rsidRPr="00D117D1" w:rsidRDefault="001F27FA" w:rsidP="002054EC">
      <w:pPr>
        <w:numPr>
          <w:ilvl w:val="0"/>
          <w:numId w:val="1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повторне підключення до конференції - за тим самим посиланням;</w:t>
      </w:r>
    </w:p>
    <w:p w:rsidR="001F27FA" w:rsidRPr="00D117D1" w:rsidRDefault="001F27FA" w:rsidP="002054EC">
      <w:pPr>
        <w:numPr>
          <w:ilvl w:val="0"/>
          <w:numId w:val="1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керівники, батьки та інші особи на роботу секції не допускаються.</w:t>
      </w:r>
    </w:p>
    <w:p w:rsidR="001F27FA" w:rsidRPr="00D117D1" w:rsidRDefault="001F27FA" w:rsidP="00205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Cs/>
          <w:sz w:val="28"/>
          <w:szCs w:val="28"/>
          <w:lang w:val="uk-UA"/>
        </w:rPr>
        <w:t>Підсумки роботи секцій буде підведено 09 грудня 2021 року.</w:t>
      </w:r>
    </w:p>
    <w:p w:rsidR="001F27FA" w:rsidRPr="00D117D1" w:rsidRDefault="001F27FA" w:rsidP="001F2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54A1" w:rsidRPr="00D117D1" w:rsidRDefault="001F27FA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</w:t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DD54A1" w:rsidRPr="00D117D1" w:rsidRDefault="001F27FA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до листа </w:t>
      </w:r>
      <w:r w:rsidR="00DD54A1"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1F27FA" w:rsidRPr="00D117D1" w:rsidRDefault="00DD54A1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>від 23.11.2021 №01-31/2925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pPr w:leftFromText="180" w:rightFromText="180" w:vertAnchor="page" w:horzAnchor="margin" w:tblpY="293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5220"/>
      </w:tblGrid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секції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25.11.2021</w:t>
            </w: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«Духовна спадщина мого народу»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https://us05web.zoom.us/j/87439333032?pwd=bFRDckNaRERzallJV203eEREcWoxQT09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874 3933 3032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Fqz85N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26.11.2021</w:t>
            </w: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 попелу забуття»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https://us04web.zoom.us/j/72913326832?pwd=WkpIMnRhTUFuWU5FcjlyZUZhSFJuUT09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729 1332 6832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sFZCy7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7FA" w:rsidRPr="00D117D1" w:rsidTr="001F27FA">
        <w:trPr>
          <w:trHeight w:val="697"/>
        </w:trPr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29.11.2021</w:t>
            </w: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«Геологічними стежками України»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https://us02web.zoom.us/j/86971675378?pwd=bS9EU0VEY1pwK0xkNzB2cWVTTmNBQT09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869 7167 5378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G6PhV4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30.11.2021</w:t>
            </w: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«Із батьківської криниці»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https://us02web.zoom.us/j/82902638173?pwd=dWU5enM5UEZpb2pJS2pTdGNmWXlVZz09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829 0263 8173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JcE2vv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01.12.2021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«Географія рідного краю»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https://us05web.zoom.us/j/86076788215?pwd=b0RpQ1JhcmRvVDJxNitUYU1yRmJ3UT09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860 7678 8215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1XtzHZ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02.12.2021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«Музей – історія жива»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https://us04web.zoom.us/j/72505380417?pwd=M3o1dG1sMzMxenFOc3V5c0dVYXZLQT09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 : 725 0538 0417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 : gibT03</w:t>
            </w: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03.12.2021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«Мандрівник Буковини»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https://us05web.zoom.us/j/86548920933?pwd=YVQyejFGQ2R3VEpWSHpkWmVPM2JHdz09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865 4892 0933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ie7RWe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7FA" w:rsidRPr="00D117D1" w:rsidTr="001F27FA">
        <w:tc>
          <w:tcPr>
            <w:tcW w:w="154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06.12.2021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88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«Козацькому роду нема переводу»</w:t>
            </w:r>
          </w:p>
        </w:tc>
        <w:tc>
          <w:tcPr>
            <w:tcW w:w="5220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https://us05web.zoom.us/j/82546294441?pwd=MFBWa0VuOFladlZjR25OemNCalZlZz09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Ідентифікатор конференції: 825 4629 4441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17D1">
              <w:rPr>
                <w:rFonts w:ascii="Times New Roman" w:hAnsi="Times New Roman" w:cs="Times New Roman"/>
                <w:lang w:val="uk-UA"/>
              </w:rPr>
              <w:t>Код доступу: MuAe6D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54A1" w:rsidRPr="00D117D1" w:rsidRDefault="001F27FA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u w:val="single"/>
          <w:lang w:val="uk-UA"/>
        </w:rPr>
        <w:br w:type="page"/>
      </w:r>
      <w:r w:rsidRPr="00D117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DD54A1"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D54A1" w:rsidRPr="00D117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54A1"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4A1" w:rsidRPr="00D117D1" w:rsidRDefault="00DD54A1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 xml:space="preserve">до листа управління освіти </w:t>
      </w:r>
    </w:p>
    <w:p w:rsidR="00DD54A1" w:rsidRPr="00D117D1" w:rsidRDefault="00DD54A1" w:rsidP="00DD5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sz w:val="28"/>
          <w:szCs w:val="28"/>
          <w:lang w:val="uk-UA"/>
        </w:rPr>
        <w:t>від 23.11.2021 №01-31/2925</w:t>
      </w:r>
    </w:p>
    <w:p w:rsidR="001F27FA" w:rsidRPr="00D117D1" w:rsidRDefault="001F27FA" w:rsidP="00DD54A1">
      <w:pPr>
        <w:spacing w:line="240" w:lineRule="auto"/>
        <w:rPr>
          <w:rFonts w:ascii="Times New Roman" w:hAnsi="Times New Roman" w:cs="Times New Roman"/>
          <w:u w:val="single"/>
          <w:lang w:val="uk-UA" w:eastAsia="uk-UA"/>
        </w:rPr>
      </w:pPr>
    </w:p>
    <w:p w:rsidR="001F27FA" w:rsidRPr="00D117D1" w:rsidRDefault="001F27FA" w:rsidP="00DD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Порядок </w:t>
      </w: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краєзнавчо-дослідницьких робіт обласної конференції </w:t>
      </w:r>
    </w:p>
    <w:p w:rsidR="001F27FA" w:rsidRPr="00D117D1" w:rsidRDefault="001F27FA" w:rsidP="00DD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Всеукраїнської краєзнавчої експедиції учнівської молоді</w:t>
      </w:r>
    </w:p>
    <w:p w:rsidR="001F27FA" w:rsidRPr="00D117D1" w:rsidRDefault="001F27FA" w:rsidP="00DD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«Моя Батьківщина - Україна» 2021</w:t>
      </w:r>
    </w:p>
    <w:p w:rsidR="001F27FA" w:rsidRPr="00D117D1" w:rsidRDefault="001F27FA" w:rsidP="00DD54A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F27FA" w:rsidRPr="00D117D1" w:rsidRDefault="001F27FA" w:rsidP="00DD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«Духовна спадщина мого роду»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83"/>
        <w:gridCol w:w="3184"/>
        <w:gridCol w:w="1865"/>
        <w:gridCol w:w="1863"/>
      </w:tblGrid>
      <w:tr w:rsidR="001F27FA" w:rsidRPr="00D117D1" w:rsidTr="001F27FA">
        <w:tc>
          <w:tcPr>
            <w:tcW w:w="566" w:type="dxa"/>
            <w:vAlign w:val="center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528" w:type="dxa"/>
            <w:vAlign w:val="center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756" w:type="dxa"/>
            <w:vAlign w:val="center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865" w:type="dxa"/>
            <w:vAlign w:val="center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студія Лідії Михайлюк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Крицька Юлія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Банилівська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Духовний діалог людини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Аннич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Селятинська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Чіпріян Порумбеску – шепітчанин, залюблений у музику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Цега Настасія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Кельменецька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творчості поетеси рідного краю Ганни Саблук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Каріна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Хотинської ЗОШ № 1 І-ІІІ ст.»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Загородня Христина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Недобоївська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«Релігійні громади села Недобоївці»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Даша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Мамалигівська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Мамалигівська школа – справжній осередок духовності нашого краю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Руссу Катерина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художникам потрібні храми: творчість Сергія Швеця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Демчакова Анастасія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Вишиті скарби з бабусиної скрині 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Габаковський Микола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Герцаївська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хобі до професії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Аміхалакіоає Віолета 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15:45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Острицька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Історична стежка моєї школи, якою крокувала і я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Григорщиця Анастасія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зниклого села Бирлінци у світлі археологічних джерел середньовічного часу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Василіса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краю піснею вишита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Сидоряк Христина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Заставнівська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Волинський – український поет канадських прерій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 Олександра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tabs>
                <w:tab w:val="left" w:pos="321"/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Веренчанська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особистості, які працювали та навчались в Веренчанській школі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обєднання «Обереги»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Свято-Успенський Кулівецький чоловічий монастир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 Ганна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Юрковецька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Традиційне житло буковинського селянина наприкінці 19 початку 20 століття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Миронюк Богдана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Мамаївська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Духовно-культурна спадщина релігійної громади православної церкви села Біла Кіцманського району»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Пилип’юк Мар’яна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Оріана – праматір Українська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Альона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«Життя кожної людини-це маленька історія людства (біографія славетного земляка Іона Кіріака)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Светенко Дарія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Магальська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Археологічні розкопки на території села Магала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Заводовська Аделіна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«Американський художник із бочковецьким корінням»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 Софія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«Вигнані з батьківщини»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Ерстенюк Вікторія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</w:rPr>
              <w:t>Велико-кучурівська ТГ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«Петро Могила та православна церква у ХVII столітті”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Мінтенко Емілія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528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3756" w:type="dxa"/>
          </w:tcPr>
          <w:p w:rsidR="001F27FA" w:rsidRPr="00D117D1" w:rsidRDefault="001F27FA" w:rsidP="00DD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в Запорізькій Січі у другій половині – у першій половині ХVIIІ століття»</w:t>
            </w:r>
          </w:p>
        </w:tc>
        <w:tc>
          <w:tcPr>
            <w:tcW w:w="1865" w:type="dxa"/>
          </w:tcPr>
          <w:p w:rsidR="001F27FA" w:rsidRPr="00D117D1" w:rsidRDefault="001F27FA" w:rsidP="00DD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Тодерішина Тетяна</w:t>
            </w:r>
          </w:p>
        </w:tc>
        <w:tc>
          <w:tcPr>
            <w:tcW w:w="1246" w:type="dxa"/>
          </w:tcPr>
          <w:p w:rsidR="001F27FA" w:rsidRPr="00D117D1" w:rsidRDefault="001F27FA" w:rsidP="00D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18:30</w:t>
            </w:r>
          </w:p>
        </w:tc>
      </w:tr>
    </w:tbl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Секція «Козацькому роду нема переводу»</w:t>
      </w: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3274"/>
        <w:gridCol w:w="1705"/>
        <w:gridCol w:w="1863"/>
      </w:tblGrid>
      <w:tr w:rsidR="001F27FA" w:rsidRPr="00D117D1" w:rsidTr="001F27FA">
        <w:tc>
          <w:tcPr>
            <w:tcW w:w="566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572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898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37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українських козаків у Хотинській війні (1620-1621 рр.)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 Крістіна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Путильська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Спадщина непереможних воїнів-характерників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Чопа Богдан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Кельменецька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Зброя і військове спорядження козаків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Коломейко Ростислав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Клішковецька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Той, хто «грає» буквами, або азбука з українським серцем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Куделько Ангеліна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справа Війська Запорізького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 Ярослава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козацтва у Хотинській війні 1621 року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Анастасія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Герцаївська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Іван Мазепа- зрадник чи національний герой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Александру Міхаєла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Острицька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Кулінарні традиції запорізьких козаків – культурна спадщина українського народу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Кароліна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400-річчя Хотинської битви: воєнний тріумф і політична поразка гетьмана Сагайдачного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Гуржуй Адріана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Слава великій перемозі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Передерко Олександра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Заставнівська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Рух, яким керує серце (Козацький дух Заставнівської волонтерської Сотні)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Олійнич Євгенія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усі часи, в усі віки Славу Україні приносять козаки!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Гривул Анастасія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Кіцманська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козаків в народних думах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Миронець Юрій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Іван Мазепа – борець за державність України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Цурцуман Олександра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tabs>
                <w:tab w:val="left" w:pos="321"/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Болбочан – взірець національної самоповаги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Кліпа Максим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17:45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Козаки - характерники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Цибуляк Оксана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17:55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Петро Конашевич Сагайдачний та Хотинська війна 1621 р.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Лепчук Денис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</w:rPr>
              <w:t>Великокучурівська ТГ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Народжена творити красу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Іонуц Станіслав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572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3898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доба морських походів</w:t>
            </w:r>
            <w:r w:rsidR="00B32085"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українського козацтва І третини XVII ст.: причини, організація та напрямки</w:t>
            </w:r>
          </w:p>
        </w:tc>
        <w:tc>
          <w:tcPr>
            <w:tcW w:w="173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 Анастасія</w:t>
            </w:r>
          </w:p>
        </w:tc>
        <w:tc>
          <w:tcPr>
            <w:tcW w:w="118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18:30</w:t>
            </w:r>
          </w:p>
        </w:tc>
      </w:tr>
    </w:tbl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«Із батьківської криниці»</w:t>
      </w: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22"/>
        <w:gridCol w:w="3471"/>
        <w:gridCol w:w="1738"/>
        <w:gridCol w:w="1863"/>
      </w:tblGrid>
      <w:tr w:rsidR="001F27FA" w:rsidRPr="00D117D1" w:rsidTr="001F27FA">
        <w:tc>
          <w:tcPr>
            <w:tcW w:w="567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7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876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93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Ритми народного танцю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 Антоніна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Банилівська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земля у творчості ВасиляЛелека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Леонтій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Путильська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як міфологічний та фольклорний персонаж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 Марія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Козятинська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Вишитий рушник як реліквія українського народу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Романчик Микола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Кельменецька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Фольклористична діяльність Івана Безручка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Демедюк Уляна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14:50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Вікопомні дні чотирьохсотлітньої давності 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Дмитращук Вікторія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Недобоївська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Бджільництво-мудрість нашого народу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Паур Анна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Клішковецька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святкування зимових календарних свят Хотинщини та Путильщини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Кузик Сніжана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Шедевр мистецтва-Білоусівська вишивка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Гафінчук Анастасія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Дорошівні – осередок традиційного українського каменотесного промислу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Грубляк Софія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15:45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Герцаївська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народної вишивки Буковинської місцевості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Клічук Ніколета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Острицька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весільних традицій і обрядів в селі Велика Буда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Юря Аделіна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«Теленкуца – осередок духовної спадщини села Опри шени»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Плантус Ніколета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Тарашанська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вишитої сорочки с. Турятка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Гімчинська Лідія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Чагорська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загорської нареченої початку ХХ століття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Ірина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Заставнівська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Цілюще джерело народної мудрості (Магія слова в народній медицині)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 Олена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tabs>
                <w:tab w:val="left" w:pos="321"/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Веренчанська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Традиції, звичаї та обряди села Веренчанка 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Візнюк Оксана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Вікнянська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 Вікнянський – памятка садово-паркового мистецтва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Кушніри Христина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Водиця – старша сестриця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Бежан Кирило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Піч у традиціях національної культури українців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Гуменюк Максим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Майже столітня історія весільної сукні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Сербул Катерина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17:50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Килимарство – невід’ємна частина культури  мешканців села Черленівка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Присяжна Ангеліна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Магальська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весільного обряду в селі Мага лав ХХ-му столітті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Савка Наталія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18:10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</w:rPr>
              <w:t>Топорівська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Бджільництво – найсолодший промисел українців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Ольга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18:20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Фольклорні мотиви у дійстві «Проводи до війська»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Буганик Аліна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18:35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Кам’янська ТГ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Заплету віночок, заплету шовковий…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Адамович Софія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18:45</w:t>
            </w:r>
          </w:p>
        </w:tc>
      </w:tr>
      <w:tr w:rsidR="001F27FA" w:rsidRPr="00D117D1" w:rsidTr="001F27FA">
        <w:tc>
          <w:tcPr>
            <w:tcW w:w="56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417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  <w:tc>
          <w:tcPr>
            <w:tcW w:w="387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Вашківецький період у житті Івана Бажанського</w:t>
            </w:r>
          </w:p>
        </w:tc>
        <w:tc>
          <w:tcPr>
            <w:tcW w:w="1793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Стрілецька Антоніна</w:t>
            </w:r>
          </w:p>
        </w:tc>
        <w:tc>
          <w:tcPr>
            <w:tcW w:w="1308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18:55</w:t>
            </w:r>
          </w:p>
        </w:tc>
      </w:tr>
    </w:tbl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«З попелу забуття»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42"/>
        <w:gridCol w:w="3483"/>
        <w:gridCol w:w="1706"/>
        <w:gridCol w:w="1863"/>
      </w:tblGrid>
      <w:tr w:rsidR="001F27FA" w:rsidRPr="00D117D1" w:rsidTr="001F27FA">
        <w:tc>
          <w:tcPr>
            <w:tcW w:w="566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0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927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41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історії родини до історії Батьківщини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Нищук Анастасія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 республіка – героїчна сторінка боротьби українського народу за незалежність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Мар’яна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Недобоївська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доляв них одна – спіткала їх війна»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Тирон Валерія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Клішковецька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Цвіт незмарнової мрії Миколи Козака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Турянська Евеліна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«Остарбайтерство – трагедія ХХ ст. СЖиттєва доля Любинецької Лідії Гнатівни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Легкун Ельвіра 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 1946-1947 років в Чернівецькій області: передумови та наслідки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Кирковська Вікторія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творять дійсність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Опришко Данієль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Заставнівська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Афганістан: біль Заставнівщини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Сорощук Ірина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– вічний біль, Афганістан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 Ганна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Кіцманська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членів ОУН –УПА вихідців із села Гаврилівці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Турчінська Олексанлра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меншини Новоселиччини в роки другої світової війни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Нікорич Анастасія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Нариси історії села Тарасівці в ХНІ-ХІХ ст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Гульпак Ніколета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 крізь століття 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Назар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40" w:type="dxa"/>
          </w:tcPr>
          <w:p w:rsidR="001F27FA" w:rsidRPr="00D117D1" w:rsidRDefault="001F27FA" w:rsidP="00B32085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</w:rPr>
              <w:t>Сторожинецька ТГ</w:t>
            </w:r>
          </w:p>
        </w:tc>
        <w:tc>
          <w:tcPr>
            <w:tcW w:w="392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Руденко – поводир, який заглядав за обрій</w:t>
            </w:r>
          </w:p>
        </w:tc>
        <w:tc>
          <w:tcPr>
            <w:tcW w:w="1741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Дабіжа Анастасія</w:t>
            </w:r>
          </w:p>
        </w:tc>
        <w:tc>
          <w:tcPr>
            <w:tcW w:w="1287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</w:tr>
    </w:tbl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Секція «Геологічними стежками України»</w:t>
      </w: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55"/>
        <w:gridCol w:w="3521"/>
        <w:gridCol w:w="1691"/>
        <w:gridCol w:w="1863"/>
      </w:tblGrid>
      <w:tr w:rsidR="001F27FA" w:rsidRPr="00D117D1" w:rsidTr="001F27FA">
        <w:tc>
          <w:tcPr>
            <w:tcW w:w="542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6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940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30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Хотинська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геоспадщини НПП «Хотинський» та проектування маршруту «Геологічна стежина»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Дашкевич Анастасія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Геолого-геоморфологічні особливості Дністровського каньйону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Федишина Ілона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Острицька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гідрокарбонатних сполук та важких металів унікального природного утворення (на прикладі джерела з с. Мала Буда)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Жалба Сабріна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Геологічні дослідження відслонень піщаного кар’єру «Кичера» в селі Червона Діброва 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Сергій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Заставнівська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Водні ресурси міста Заставна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Чучвич Микола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Скельно-печерні комплекси Покутсько-Буковинських Карпат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Жигалюк Богдана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4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940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 грунту в с. Щербинці</w:t>
            </w:r>
          </w:p>
        </w:tc>
        <w:tc>
          <w:tcPr>
            <w:tcW w:w="1730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Никифоряк Артем</w:t>
            </w:r>
          </w:p>
        </w:tc>
        <w:tc>
          <w:tcPr>
            <w:tcW w:w="1303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42" w:type="dxa"/>
          </w:tcPr>
          <w:p w:rsidR="001F27FA" w:rsidRPr="00D117D1" w:rsidRDefault="001F27FA" w:rsidP="001F2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46" w:type="dxa"/>
          </w:tcPr>
          <w:p w:rsidR="001F27FA" w:rsidRPr="00D117D1" w:rsidRDefault="001F27FA" w:rsidP="001F2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940" w:type="dxa"/>
          </w:tcPr>
          <w:p w:rsidR="001F27FA" w:rsidRPr="00D117D1" w:rsidRDefault="001F27FA" w:rsidP="001F2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у володіння Дністровського каньйону</w:t>
            </w:r>
          </w:p>
        </w:tc>
        <w:tc>
          <w:tcPr>
            <w:tcW w:w="1730" w:type="dxa"/>
          </w:tcPr>
          <w:p w:rsidR="001F27FA" w:rsidRPr="00D117D1" w:rsidRDefault="001F27FA" w:rsidP="001F27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Костянтин</w:t>
            </w:r>
          </w:p>
        </w:tc>
        <w:tc>
          <w:tcPr>
            <w:tcW w:w="1303" w:type="dxa"/>
          </w:tcPr>
          <w:p w:rsidR="001F27FA" w:rsidRPr="00D117D1" w:rsidRDefault="001F27FA" w:rsidP="001F27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</w:tbl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«Географія рідного краю»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74"/>
        <w:gridCol w:w="3301"/>
        <w:gridCol w:w="1757"/>
        <w:gridCol w:w="1863"/>
      </w:tblGrid>
      <w:tr w:rsidR="001F27FA" w:rsidRPr="00D117D1" w:rsidTr="001F27FA">
        <w:tc>
          <w:tcPr>
            <w:tcW w:w="566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504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837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774" w:type="dxa"/>
            <w:vAlign w:val="center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Вашківецька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Туристично-краєзнавчий маршрут «Шляхами рідної Вижниччини»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Остафійчук Олена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Кельменецька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Мікротопоніми села Комарів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Равлюк Юлія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Недобоївська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Приєднуємося до сонячної енергетики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Синогач Олександр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Клішковецька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технічних культур (на прикладі соняшника) при виготовленні паперової продукції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Володимир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використання гідропотенціалу річки Сокирянка: історія та сучасність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Ілля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впливу на довкілля неутилізованих зношених шин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 Артур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Острицька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вирощування винограду на Буковині (на прикладі винограднику в селі Луковиця)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Скуляк Мар’яна 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туристичного потенціалу села Опришени як прикордонної території Чернівецької області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Гоян Марія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стану річки Сірет в межах с. Старий Вовчинець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Іван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tabs>
                <w:tab w:val="left" w:pos="321"/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Веренчанська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Дністровський каньйон 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Тофан Іван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Кадубовецька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в Закарпаття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Рудько Святослав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Юрковецька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Водні об’єкти сіл Боянчук та Горошівці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Господарюк Іван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Кіцманська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безробіття Кіцманщини</w:t>
            </w:r>
          </w:p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Рихло Назар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Водні джерела рідного краю, їх стан та охорона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Дімітраш Дарія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Стежками природи рідного краю: антропогенні зміни – реалії сьогодення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Перепелюк Влада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17:45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Антропогенний вплив на природні умови та ресурси Хотинської височини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Дарина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17:55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Чернівецької області та села Банилів-Підгірний. Шляхи їх вирішення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Катерина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індексу людського розвитку Чернівецької області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Євстаф’євич Юрій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504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ЧОЦТКЕУМ</w:t>
            </w:r>
          </w:p>
        </w:tc>
        <w:tc>
          <w:tcPr>
            <w:tcW w:w="3837" w:type="dxa"/>
          </w:tcPr>
          <w:p w:rsidR="001F27FA" w:rsidRPr="00D117D1" w:rsidRDefault="001F27FA" w:rsidP="00B32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«Екологічна оцінка якості води відкритих водойм м.Чернівці»</w:t>
            </w:r>
          </w:p>
        </w:tc>
        <w:tc>
          <w:tcPr>
            <w:tcW w:w="1774" w:type="dxa"/>
          </w:tcPr>
          <w:p w:rsidR="001F27FA" w:rsidRPr="00D117D1" w:rsidRDefault="001F27FA" w:rsidP="00B32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Гуменний Роман</w:t>
            </w:r>
          </w:p>
        </w:tc>
        <w:tc>
          <w:tcPr>
            <w:tcW w:w="1280" w:type="dxa"/>
          </w:tcPr>
          <w:p w:rsidR="001F27FA" w:rsidRPr="00D117D1" w:rsidRDefault="001F27FA" w:rsidP="00B32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18:30</w:t>
            </w:r>
          </w:p>
        </w:tc>
      </w:tr>
    </w:tbl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«Музей – історія жива»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08"/>
        <w:gridCol w:w="3302"/>
        <w:gridCol w:w="1922"/>
        <w:gridCol w:w="1863"/>
      </w:tblGrid>
      <w:tr w:rsidR="001F27FA" w:rsidRPr="00D117D1" w:rsidTr="001F27FA">
        <w:tc>
          <w:tcPr>
            <w:tcW w:w="566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7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761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922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Клішковецька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Гордість і візитка школи – музей «Буковина-край космічний» - основа вивчення життєвого шляху Героя України, космонавта Леоніда Каденюка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Плаксива Катерина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Сокирянська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Пам’ятками села Шебутинці</w:t>
            </w:r>
          </w:p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Якубина Олег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Магія буковинської писанки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Сидорова Надія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музею за 2020-2021 н.р.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Чорней Юлія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pStyle w:val="12"/>
              <w:tabs>
                <w:tab w:val="left" w:pos="321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музею за 2020-2021 н.р.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 Тетяна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Тарашанська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Турянська школа – храм науки, осередок мрій і сподівань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Скутар Юлія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Юрковецька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 у долі людській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Пелепецька Богдана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Кіцманська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«Допоки пам'ять не згасла», присвячується памяті Ореста Моргоча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Рихло Анастасія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Рушник у обрядах та традиціях українського народу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Ротар Каріна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Ванчиковецька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історії становлення та діяльності Костичанівського історичного музею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Станчу Анастасія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16:50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Топорівська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Мужність і відвага через покоління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Банарь Дмитро 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Звуки шоферу закликали до каяття і прощення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Бойченюк Софія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17:10</w:t>
            </w:r>
          </w:p>
        </w:tc>
      </w:tr>
      <w:tr w:rsidR="001F27FA" w:rsidRPr="00D117D1" w:rsidTr="001F27FA">
        <w:tc>
          <w:tcPr>
            <w:tcW w:w="5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07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ЧОЦТКЕУМ</w:t>
            </w:r>
          </w:p>
        </w:tc>
        <w:tc>
          <w:tcPr>
            <w:tcW w:w="3761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Погляд у минули крізь музей одного дня</w:t>
            </w:r>
          </w:p>
        </w:tc>
        <w:tc>
          <w:tcPr>
            <w:tcW w:w="1922" w:type="dxa"/>
          </w:tcPr>
          <w:p w:rsidR="001F27FA" w:rsidRPr="00D117D1" w:rsidRDefault="001F27FA" w:rsidP="00D117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D117D1">
              <w:rPr>
                <w:sz w:val="28"/>
                <w:szCs w:val="28"/>
                <w:lang w:val="uk-UA"/>
              </w:rPr>
              <w:t xml:space="preserve">Топольницька Анастасія-Андріана </w:t>
            </w:r>
          </w:p>
        </w:tc>
        <w:tc>
          <w:tcPr>
            <w:tcW w:w="1305" w:type="dxa"/>
          </w:tcPr>
          <w:p w:rsidR="001F27FA" w:rsidRPr="00D117D1" w:rsidRDefault="001F27FA" w:rsidP="00D117D1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D117D1">
              <w:rPr>
                <w:sz w:val="28"/>
                <w:szCs w:val="28"/>
                <w:lang w:val="uk-UA"/>
              </w:rPr>
              <w:t>17:20</w:t>
            </w:r>
          </w:p>
        </w:tc>
      </w:tr>
    </w:tbl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27FA" w:rsidRPr="00D117D1" w:rsidRDefault="001F27FA" w:rsidP="001F2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«Мандрівник Буковини»</w:t>
      </w:r>
    </w:p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366"/>
        <w:gridCol w:w="3240"/>
        <w:gridCol w:w="1980"/>
        <w:gridCol w:w="1800"/>
      </w:tblGrid>
      <w:tr w:rsidR="001F27FA" w:rsidRPr="00D117D1" w:rsidTr="001F27FA">
        <w:tc>
          <w:tcPr>
            <w:tcW w:w="548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366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240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1980" w:type="dxa"/>
            <w:vAlign w:val="center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Орієнтовний час початку виступу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Банилівська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Стежками мого села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Шейчук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Глибоцька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Буковинський едельвейс – 2021». Пішохідний похід 3 ст. складності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Роман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pStyle w:val="NoSpacing1"/>
              <w:tabs>
                <w:tab w:val="left" w:pos="321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</w:rPr>
              <w:t>Кам’янецька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пішохідний похід 3 ст. складності Українськими Карпатами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Качуляк Христина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15:25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Тарашанська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пішохідний похід ІІ категорії складності </w:t>
            </w: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Українськими Карпатами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Облічинська Юлія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15:35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Чагорська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Рухотин – перлина на Дністрі (краєзнавча експедиція з пішохідним походом 2 ст. складності)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Огродюк Емілія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15:50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Юрковецька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Печера з наскельними малюнками</w:t>
            </w:r>
          </w:p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Авеліна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Річка – свідок найдавніших історичних подій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Віталій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16:10</w:t>
            </w:r>
          </w:p>
        </w:tc>
      </w:tr>
      <w:tr w:rsidR="001F27FA" w:rsidRPr="00D117D1" w:rsidTr="001F27FA">
        <w:tc>
          <w:tcPr>
            <w:tcW w:w="548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66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ТГ</w:t>
            </w:r>
          </w:p>
        </w:tc>
        <w:tc>
          <w:tcPr>
            <w:tcW w:w="3240" w:type="dxa"/>
          </w:tcPr>
          <w:p w:rsidR="001F27FA" w:rsidRPr="00D117D1" w:rsidRDefault="001F27FA" w:rsidP="00D1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Мальовничість Буковинських Карпат. Соколинне Око – місце захованих скарбів</w:t>
            </w:r>
          </w:p>
        </w:tc>
        <w:tc>
          <w:tcPr>
            <w:tcW w:w="1980" w:type="dxa"/>
          </w:tcPr>
          <w:p w:rsidR="001F27FA" w:rsidRPr="00D117D1" w:rsidRDefault="001F27FA" w:rsidP="00D1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Косован Дмитро</w:t>
            </w:r>
          </w:p>
        </w:tc>
        <w:tc>
          <w:tcPr>
            <w:tcW w:w="1800" w:type="dxa"/>
          </w:tcPr>
          <w:p w:rsidR="001F27FA" w:rsidRPr="00D117D1" w:rsidRDefault="001F27FA" w:rsidP="00D1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</w:t>
            </w:r>
          </w:p>
        </w:tc>
      </w:tr>
    </w:tbl>
    <w:p w:rsidR="001F27FA" w:rsidRPr="00D117D1" w:rsidRDefault="001F27FA" w:rsidP="001F27F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27FA" w:rsidRPr="00D117D1" w:rsidRDefault="001F27FA" w:rsidP="001F27FA">
      <w:pPr>
        <w:spacing w:after="160" w:line="240" w:lineRule="auto"/>
        <w:rPr>
          <w:rFonts w:ascii="Times New Roman" w:hAnsi="Times New Roman" w:cs="Times New Roman"/>
          <w:lang w:val="uk-UA"/>
        </w:rPr>
      </w:pPr>
    </w:p>
    <w:p w:rsidR="001F27FA" w:rsidRPr="00D117D1" w:rsidRDefault="001F27FA" w:rsidP="001F27F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27FA" w:rsidRPr="00D117D1" w:rsidRDefault="001F27FA" w:rsidP="00FA1A4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1F27FA" w:rsidRPr="00D1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9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508E"/>
    <w:rsid w:val="00097047"/>
    <w:rsid w:val="000D7D63"/>
    <w:rsid w:val="0017532C"/>
    <w:rsid w:val="00185605"/>
    <w:rsid w:val="001F27FA"/>
    <w:rsid w:val="001F3899"/>
    <w:rsid w:val="002054EC"/>
    <w:rsid w:val="00222A70"/>
    <w:rsid w:val="00241B60"/>
    <w:rsid w:val="00276E30"/>
    <w:rsid w:val="003010B1"/>
    <w:rsid w:val="003A646B"/>
    <w:rsid w:val="003D7B1A"/>
    <w:rsid w:val="00476B97"/>
    <w:rsid w:val="00496DD3"/>
    <w:rsid w:val="004A3CAB"/>
    <w:rsid w:val="00540447"/>
    <w:rsid w:val="005A1D0A"/>
    <w:rsid w:val="005E4F37"/>
    <w:rsid w:val="00631716"/>
    <w:rsid w:val="0063196B"/>
    <w:rsid w:val="00655E18"/>
    <w:rsid w:val="00667B80"/>
    <w:rsid w:val="00695EA4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E5FA0"/>
    <w:rsid w:val="008F5350"/>
    <w:rsid w:val="009943E9"/>
    <w:rsid w:val="00995AE3"/>
    <w:rsid w:val="009B0BAC"/>
    <w:rsid w:val="009B6E3F"/>
    <w:rsid w:val="009F23A0"/>
    <w:rsid w:val="00A62550"/>
    <w:rsid w:val="00A74CCD"/>
    <w:rsid w:val="00AC111D"/>
    <w:rsid w:val="00AC148D"/>
    <w:rsid w:val="00AE0874"/>
    <w:rsid w:val="00AF2B6A"/>
    <w:rsid w:val="00B00652"/>
    <w:rsid w:val="00B32085"/>
    <w:rsid w:val="00B65B79"/>
    <w:rsid w:val="00B72426"/>
    <w:rsid w:val="00B923A2"/>
    <w:rsid w:val="00B94E3D"/>
    <w:rsid w:val="00BA5876"/>
    <w:rsid w:val="00BE169D"/>
    <w:rsid w:val="00BE4F41"/>
    <w:rsid w:val="00BF5C97"/>
    <w:rsid w:val="00C42106"/>
    <w:rsid w:val="00C43622"/>
    <w:rsid w:val="00C47217"/>
    <w:rsid w:val="00CF2336"/>
    <w:rsid w:val="00D117D1"/>
    <w:rsid w:val="00D136DF"/>
    <w:rsid w:val="00D148C5"/>
    <w:rsid w:val="00D322EB"/>
    <w:rsid w:val="00D960DC"/>
    <w:rsid w:val="00DC01DE"/>
    <w:rsid w:val="00DD036D"/>
    <w:rsid w:val="00DD54A1"/>
    <w:rsid w:val="00DF6700"/>
    <w:rsid w:val="00DF7EA3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11140</Words>
  <Characters>6351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2021-11-16T12:10:00Z</cp:lastPrinted>
  <dcterms:created xsi:type="dcterms:W3CDTF">2021-11-23T14:35:00Z</dcterms:created>
  <dcterms:modified xsi:type="dcterms:W3CDTF">2021-11-23T14:43:00Z</dcterms:modified>
</cp:coreProperties>
</file>