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8" w:rsidRPr="0097300C" w:rsidRDefault="00163E44" w:rsidP="009730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Положення про турнір з настільних ігор «ЛІГА РОЗУМНИКІВ» (паралелі)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 wp14:anchorId="54FC4852" wp14:editId="6D6F6134">
            <wp:extent cx="5731200" cy="1574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Настав час показати вибухову кмітливість та блискавичну швидкість в усному рахунку!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«Ліга розумників» – турнір, у якому шкільні команди збираються, щоб зіграти в улюблені настільні дидактичні ігри та визначити найкращих.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Учасникам допомагає одна зі стихій, за кольором емблеми команди: синій – Вода, жовтий – Повітря, зелений – Земля, червоний – Вогонь.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Справжня битва стихій!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У цій коробці ви знайдете усе необхідне для проведення турніру. Спочатку між командами у своїй школі. А потім – між вашою командою та командами з інших, яких ви запросите на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батл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ЛІГА РОЗУМНИКІВ</w:t>
      </w: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Ми  започаткували турнір «Ліга розумників» у 2021 році.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До проведення турніру організатор знайомить школярів із правилами. Діти грають у настільні дидактичні ігри «Читака», «33 і 3 бобри», «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склад», «Манині мані» та інші у своїх класах. А потім найсильніші команди, беруть участь у турнірі на рівні школи. За результатами шкільного змагання буде визначено переможців. Саме вони представлятимуть свою школу на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батлі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Кого можна запросити на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батл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? Будь-яку школу. Головне, щоб її учні були охочі випробувати свої сили в настільних дидактичних іграх, а вчителі стали Організаторами, взявши на себе проведення турніру.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Правила для змагань між школами такі ж, як у турнірі на рівні школи. Результати змагань записуються до турнірної таблиці, а перемагає команда, яка </w:t>
      </w: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набере найбільше балів.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lastRenderedPageBreak/>
        <w:t>Що далі? Коробка продовжує свою мандрівку школами. Та, перш ніж надіслати її в наступні навчальні заклади, пропонуємо командам та організаторам написати кілька побажань для наступних гравців, вказавши своє місто та школу. Так можна буде простежити маршрут турнірів «Ліги розумників».</w:t>
      </w:r>
    </w:p>
    <w:p w:rsidR="006F4458" w:rsidRPr="0097300C" w:rsidRDefault="00163E44" w:rsidP="009730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ПРАВИЛА ТУРНІРУ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Школа-учасниця реєструється у формі - </w:t>
      </w:r>
      <w:hyperlink r:id="rId6">
        <w:r w:rsidRPr="0097300C">
          <w:rPr>
            <w:rFonts w:ascii="Times New Roman" w:eastAsia="Calibri" w:hAnsi="Times New Roman" w:cs="Times New Roman"/>
            <w:b/>
            <w:color w:val="1155CC"/>
            <w:sz w:val="28"/>
            <w:szCs w:val="28"/>
            <w:u w:val="single"/>
          </w:rPr>
          <w:t>https://forms.gle/pULUg1uazu5HMoQc7</w:t>
        </w:r>
      </w:hyperlink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І Етап (відбірковий).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У відбірковій грі беруть участь усі охочі учні класу. 1-2 класи можуть грати у «Читаку» та «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склад», 3-4 класи грають у всі 4 гри «Читака», «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склад», «33 і 3 бобри», «Манині мані». З учнів, які перемогли у загальному рейтингу класу, вчитель формує команду, яка представлятиме клас на шкільному турнірі серед учнів своєї паралелі. Для проведення турніру на паралелі необхідно </w:t>
      </w:r>
      <w:r w:rsidRPr="0097300C">
        <w:rPr>
          <w:rFonts w:ascii="Times New Roman" w:eastAsia="Calibri" w:hAnsi="Times New Roman" w:cs="Times New Roman"/>
          <w:b/>
          <w:sz w:val="28"/>
          <w:szCs w:val="28"/>
          <w:highlight w:val="white"/>
        </w:rPr>
        <w:t>4 команди</w:t>
      </w: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>. Якщо класів на паралелі 2, то можна формувати з 1 класу 2 команди, якщо на паралелі 3 класи - то 3 команди формуються від класів, а 4-ту команду можна сформувати збірну з учнів різних класів.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ІІ Етап Шкільний турнір (по паралелях)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У турнірі беруть участь 4 команди однієї паралелі початкової школи. У кожній команді – по 4 учасники.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Увага! Якщо в школі немає паралельних класів, можуть грати змішані команди: по одному учню від 1, 2, 3, 4 класів. Але у такому форматі за одним ігровим столом мають знаходитись учні одного віку.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Підготовка локації.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У залі 4 ігрові столи (невеликі за розміром, можна парти без нахилу). Біля кожного столу - 4 стільці. Усі учасники мають зручно і без зусиль дотягнутися до усього ігрового поля. На чотирьох ігрових столах розкладаються дидактичні настільні ігри. Для учнів 1-2 класів «Читака» (на 3 ігрові столи набори із різними кольорами кутиків карток) та «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склад» (на 1 ігровий стіл). Якщо школа має 2 гри “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склад” то можна грати за 2 столами у “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склад” і за 2 столами у “Читаку”. 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Якщо турнір проводиться серед учнів 3-4 класів, використовуються 4 гри - “Читака”, “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склад”, «33 і 3 бобри» та «Манині мані». Ці ігри розкладаються по одній на ігровий стіл.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Усі вболівальники: однокласники, вчителі, батьки, рідні - знаходяться не ближче ніж 1 метр від ігрових столів. Це можна забезпечити, поставивши по периметру ігрового майданчика стільці, на яких будуть сидіти глядачі і вболівальники. Команди, в час коли не задіяні у грі, мають також сидіти на своїх стільцях, або стояти за стільцями серед вболівальників.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На видному місці кріпиться Турнірна таблиця.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До початку турніру учасники кожної команди обирають стихію, за яку вони будуть грати. Організатор роздає їм наліпки за кольорами: синій – Вода, жовтий – Повітря, зелений – Земля, червоний – Вогонь. Учасники придумують назву своєї команди. Наприклад: Вогняний дракон, Водяна царівна, Вітер змін, Земляна черепаха, тощо і Організатор вписує їх у турнірну таблицю.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Учитель-організатор оголошує початок турніру та коротко нагадує правила. Атмосфера має бути урочистою, трішки таємничою, у стилі книг про Гаррі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Поттера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Перший раунд.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Із кожної команди за різні столи сідають по одному учаснику. Школярі, в залежності від класу, одночасно грають у 2 чи 4 різні гри. За грою за кожним столом слідкують </w:t>
      </w:r>
      <w:proofErr w:type="spellStart"/>
      <w:r w:rsidRPr="0097300C">
        <w:rPr>
          <w:rFonts w:ascii="Times New Roman" w:eastAsia="Calibri" w:hAnsi="Times New Roman" w:cs="Times New Roman"/>
          <w:b/>
          <w:sz w:val="28"/>
          <w:szCs w:val="28"/>
        </w:rPr>
        <w:t>МаГи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 початкової школи або учні старших класів. </w:t>
      </w: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Раунд завершується, коли усі учасники закінчать гру. Якщо за одним столом гра вже завершена, то учасники можуть встати із-за столу і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повболівати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за тих гравців, які ще грають.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300C">
        <w:rPr>
          <w:rFonts w:ascii="Times New Roman" w:eastAsia="Calibri" w:hAnsi="Times New Roman" w:cs="Times New Roman"/>
          <w:i/>
          <w:sz w:val="28"/>
          <w:szCs w:val="28"/>
        </w:rPr>
        <w:t>Учасникам команд КАТЕГОРИЧНО заборонено підказувати. За підказку Організатор може знімати бали з команди.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Після завершення гри кожен учасник підраховує результати. Той, хто за столом став переможцем - набрав найбільше фішок/карток/грошових знаків –  отримує 4 бали. За друге місце нараховується 3 бали, за третє – 2, за четверте – 1 бал. Саме стільки балів вони приносять своїй команді. Бали кожного учасника за раунд журі записують до турнірної таблиці.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Приклад. За одним столом грають учасники різних команд. Після першого раунду в Оленки 32 фішки, у Дмитрика – 27, Тетянка має 14, а Вадим – 8. Кількість балів, яка вказується на наліпці кожного: Оленка – 4, у Дмитрик – 3, Тетянка – 3, Вадим – 1.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Бачимо, що Оленка принесла своїй команді 4 бали, їх потрібно додати до балів інших учасників із її команди. Наприклад, вона представляє стихію </w:t>
      </w:r>
      <w:r w:rsidRPr="0097300C">
        <w:rPr>
          <w:rFonts w:ascii="Times New Roman" w:eastAsia="Calibri" w:hAnsi="Times New Roman" w:cs="Times New Roman"/>
          <w:sz w:val="28"/>
          <w:szCs w:val="28"/>
        </w:rPr>
        <w:lastRenderedPageBreak/>
        <w:t>«Вогонь». Інші учасники червоної команди набрали 2, 3 та 2 бали. Ці результати Організатор вказує у турнірній таблиці.</w:t>
      </w:r>
    </w:p>
    <w:p w:rsid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Другий раунд та наступні.</w:t>
      </w: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Учасники  переходять у випадковому порядку за інші столи, щоб пограти у гру, в яку ще не грали. Бажано, щоб за столом не було суперників, із якими учасники змагалися в попередньому раунді. Але головне – як і в першому раунді, за одним столом мають зібратися по одному представнику команди кожного кольору.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Турнір завершується, коли всі 16 учасників зіграють у 4 різні гри.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Якщо сталося так, що у кількох команд у підсумку однакова кількість балів, можна зіграти додатковий раунд.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Перемагає команда, гравці якої в сумі набрали найбільше балів. Вони нагороджуються грамотами “за перемогу у турнірі”, усі інші учасники “за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участи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тернірі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Ця команда і команда, що посяде друге місце, будуть представляти школу на міжшкільному </w:t>
      </w:r>
      <w:proofErr w:type="spellStart"/>
      <w:r w:rsidRPr="0097300C">
        <w:rPr>
          <w:rFonts w:ascii="Times New Roman" w:eastAsia="Calibri" w:hAnsi="Times New Roman" w:cs="Times New Roman"/>
          <w:b/>
          <w:i/>
          <w:sz w:val="28"/>
          <w:szCs w:val="28"/>
        </w:rPr>
        <w:t>батлі</w:t>
      </w:r>
      <w:proofErr w:type="spellEnd"/>
      <w:r w:rsidRPr="009730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Учитель, який проводить турнір у школі, висвітлює турнір на своїй сторінці, або на сторінці школи у соціальній мережі. А учасники пишуть свої враження та побажання на коробці для наступних гравців. Таким чином, коробка матиме відмітки про зупинки у кожній школі та збереже історію турнірів.</w:t>
      </w:r>
    </w:p>
    <w:p w:rsidR="006F4458" w:rsidRPr="0097300C" w:rsidRDefault="00163E44" w:rsidP="009730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ІІІ Етап Міжшкільний </w:t>
      </w:r>
      <w:proofErr w:type="spellStart"/>
      <w:r w:rsidRPr="0097300C">
        <w:rPr>
          <w:rFonts w:ascii="Times New Roman" w:eastAsia="Calibri" w:hAnsi="Times New Roman" w:cs="Times New Roman"/>
          <w:b/>
          <w:sz w:val="28"/>
          <w:szCs w:val="28"/>
        </w:rPr>
        <w:t>батл</w:t>
      </w:r>
      <w:proofErr w:type="spellEnd"/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Команди-переможці (по 2 команди з кожної паралелі) вирішують яку школу викликають на міжшкільний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батл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Отож, план дій такий: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Команди знімають відео-запрошення для іншої школи-учасниці.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  <w:highlight w:val="white"/>
        </w:rPr>
      </w:pP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Текст відео: </w:t>
      </w:r>
      <w:r w:rsidRPr="0097300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Ми «Ліга розумників» ….. (назва школи) викликаємо на </w:t>
      </w:r>
      <w:proofErr w:type="spellStart"/>
      <w:r w:rsidRPr="0097300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>батл</w:t>
      </w:r>
      <w:proofErr w:type="spellEnd"/>
      <w:r w:rsidRPr="0097300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 «Лігу розумників» …..(назва) школи</w:t>
      </w:r>
      <w:r w:rsidRPr="0097300C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. </w:t>
      </w:r>
      <w:r w:rsidRPr="0097300C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Настав час показати вибухову кмітливість та блискавичну швидкість!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Запрошення розміщується у соціальній мережі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. Важливо: у запрошенні обов’язково позначити Управління освіти Чернівецької міської ради (посилання на сторінку - </w:t>
      </w:r>
      <w:hyperlink r:id="rId7">
        <w:r w:rsidRPr="009730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https://www.facebook.com/osvitachernivtsi/</w:t>
        </w:r>
      </w:hyperlink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) та ТМ Розумники (посилання </w:t>
      </w:r>
      <w:r w:rsidRPr="00973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сторінку - </w:t>
      </w:r>
      <w:hyperlink r:id="rId8">
        <w:r w:rsidRPr="009730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https://www.facebook.com/rozumniki24</w:t>
        </w:r>
      </w:hyperlink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) , а також додати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хештег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00C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Pr="0097300C">
        <w:rPr>
          <w:rFonts w:ascii="Times New Roman" w:eastAsia="Calibri" w:hAnsi="Times New Roman" w:cs="Times New Roman"/>
          <w:b/>
          <w:sz w:val="28"/>
          <w:szCs w:val="28"/>
        </w:rPr>
        <w:t>ліга_розумників</w:t>
      </w:r>
      <w:proofErr w:type="spellEnd"/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4458" w:rsidRPr="0097300C" w:rsidRDefault="00163E44" w:rsidP="0097300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00C">
        <w:rPr>
          <w:rFonts w:ascii="Times New Roman" w:eastAsia="Calibri" w:hAnsi="Times New Roman" w:cs="Times New Roman"/>
          <w:b/>
          <w:sz w:val="28"/>
          <w:szCs w:val="28"/>
        </w:rPr>
        <w:t>КОМПЛЕКТАЦІЯ КОРОБКИ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У цій коробці ви знайдете усе необхідне для проведення турніру: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- настільні ігри «Читака», «33 і 3 бобри», «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Білчин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склад», «Манині мані» ;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- правила проведення турніру;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- наліпки для учасників кожної команди;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- турнірну таблицю;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- грамоти для учасників.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7300C">
        <w:rPr>
          <w:rFonts w:ascii="Times New Roman" w:eastAsia="Calibri" w:hAnsi="Times New Roman" w:cs="Times New Roman"/>
          <w:b/>
          <w:sz w:val="28"/>
          <w:szCs w:val="28"/>
        </w:rPr>
        <w:t xml:space="preserve">Коробка розрахована на проведення 5 турнірів. 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До проведення турніру учні можуть проводили тренувальні змагання в межах класу (не використовуючи атрибутику - наліпки, грамоти, турнірну таблицю, оголошення).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Якщо у коробці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закінчаться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грамоти або турнірні таблиці, ви можете безкоштовно завантажити їх на нашому сайті </w:t>
      </w:r>
      <w:r w:rsidRPr="009730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edugames.rozumniki.ua/</w:t>
      </w:r>
      <w:proofErr w:type="spellStart"/>
      <w:r w:rsidRPr="009730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turnir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та роздрукувати.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>Придбати настільні дидактичні або замовити турнірну коробку можна за телефоном</w:t>
      </w:r>
      <w:r w:rsidRPr="0097300C">
        <w:rPr>
          <w:rFonts w:ascii="Times New Roman" w:eastAsia="Calibri" w:hAnsi="Times New Roman" w:cs="Times New Roman"/>
          <w:color w:val="FF0000"/>
          <w:sz w:val="28"/>
          <w:szCs w:val="28"/>
        </w:rPr>
        <w:t>: 0505050665, 0505050224, 0678067782.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Ви маєте запитання щодо проведення турніру? Пишіть нам </w:t>
      </w:r>
      <w:hyperlink r:id="rId9">
        <w:r w:rsidRPr="0097300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office.rozumnyky@gmail.com</w:t>
        </w:r>
      </w:hyperlink>
      <w:r w:rsidRPr="0097300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9730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6F4458" w:rsidRPr="0097300C" w:rsidRDefault="00163E44" w:rsidP="0097300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Fb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7300C">
        <w:rPr>
          <w:rFonts w:ascii="Times New Roman" w:eastAsia="Calibri" w:hAnsi="Times New Roman" w:cs="Times New Roman"/>
          <w:sz w:val="28"/>
          <w:szCs w:val="28"/>
        </w:rPr>
        <w:t>Тм</w:t>
      </w:r>
      <w:proofErr w:type="spellEnd"/>
      <w:r w:rsidRPr="0097300C">
        <w:rPr>
          <w:rFonts w:ascii="Times New Roman" w:eastAsia="Calibri" w:hAnsi="Times New Roman" w:cs="Times New Roman"/>
          <w:sz w:val="28"/>
          <w:szCs w:val="28"/>
        </w:rPr>
        <w:t xml:space="preserve"> Розумники</w:t>
      </w:r>
    </w:p>
    <w:p w:rsidR="006F4458" w:rsidRPr="0097300C" w:rsidRDefault="006F4458" w:rsidP="0097300C">
      <w:pPr>
        <w:spacing w:after="160" w:line="259" w:lineRule="auto"/>
        <w:jc w:val="both"/>
        <w:rPr>
          <w:rFonts w:ascii="Times New Roman" w:eastAsia="Calibri" w:hAnsi="Times New Roman" w:cs="Times New Roman"/>
          <w:color w:val="70AD47"/>
          <w:sz w:val="28"/>
          <w:szCs w:val="28"/>
        </w:rPr>
      </w:pPr>
    </w:p>
    <w:p w:rsidR="006F4458" w:rsidRPr="0097300C" w:rsidRDefault="006F4458" w:rsidP="0097300C">
      <w:pPr>
        <w:spacing w:after="160" w:line="259" w:lineRule="auto"/>
        <w:jc w:val="both"/>
        <w:rPr>
          <w:rFonts w:ascii="Times New Roman" w:eastAsia="Calibri" w:hAnsi="Times New Roman" w:cs="Times New Roman"/>
          <w:color w:val="70AD47"/>
          <w:sz w:val="28"/>
          <w:szCs w:val="28"/>
        </w:rPr>
      </w:pPr>
    </w:p>
    <w:p w:rsidR="006F4458" w:rsidRPr="0097300C" w:rsidRDefault="006F4458" w:rsidP="009730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458" w:rsidRPr="009730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4458"/>
    <w:rsid w:val="00163E44"/>
    <w:rsid w:val="006F4458"/>
    <w:rsid w:val="009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6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6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zumniki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svitachernivt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pULUg1uazu5HMoQc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.rozumny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2021-12-30T10:17:00Z</dcterms:created>
  <dcterms:modified xsi:type="dcterms:W3CDTF">2021-12-30T10:22:00Z</dcterms:modified>
</cp:coreProperties>
</file>