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C1" w:rsidRPr="00B83769" w:rsidRDefault="003A32C1" w:rsidP="003A3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837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1754B3" wp14:editId="73192207">
            <wp:extent cx="5048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2C1" w:rsidRPr="00B83769" w:rsidRDefault="003A32C1" w:rsidP="003A3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37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3A32C1" w:rsidRPr="00B83769" w:rsidRDefault="003A32C1" w:rsidP="003A32C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B83769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3A32C1" w:rsidRPr="00B83769" w:rsidRDefault="003A32C1" w:rsidP="003A32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3B5FEE" wp14:editId="4EDBEAD4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22860" t="18415" r="1905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B83769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B83769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Pr="00B83769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3A32C1" w:rsidRPr="00B83769" w:rsidRDefault="003A32C1" w:rsidP="003A3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37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Героїв Майдану, 176, </w:t>
      </w:r>
      <w:proofErr w:type="spellStart"/>
      <w:r w:rsidRPr="00B837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м.Чернівці</w:t>
      </w:r>
      <w:proofErr w:type="spellEnd"/>
      <w:r w:rsidRPr="00B837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58029 тел./факс (0372) 53-30-87,  </w:t>
      </w:r>
    </w:p>
    <w:p w:rsidR="003A32C1" w:rsidRPr="00B83769" w:rsidRDefault="003A32C1" w:rsidP="003A32C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B837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B837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B837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B83769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osvitacv</w:t>
      </w:r>
      <w:proofErr w:type="spellEnd"/>
      <w:r w:rsidRPr="00B837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@gmail.com</w:t>
      </w:r>
      <w:r w:rsidRPr="00B83769">
        <w:rPr>
          <w:rFonts w:ascii="Times New Roman" w:eastAsia="Times New Roman" w:hAnsi="Times New Roman" w:cs="Times New Roman"/>
          <w:szCs w:val="24"/>
          <w:lang w:val="uk-UA" w:eastAsia="ru-RU"/>
        </w:rPr>
        <w:t>. Код ЄДРПОУ №02147345</w:t>
      </w:r>
    </w:p>
    <w:p w:rsidR="003A32C1" w:rsidRPr="00B83769" w:rsidRDefault="003A32C1" w:rsidP="003A3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jc w:val="center"/>
        <w:tblInd w:w="-3221" w:type="dxa"/>
        <w:tblLook w:val="04A0" w:firstRow="1" w:lastRow="0" w:firstColumn="1" w:lastColumn="0" w:noHBand="0" w:noVBand="1"/>
      </w:tblPr>
      <w:tblGrid>
        <w:gridCol w:w="5054"/>
        <w:gridCol w:w="4402"/>
      </w:tblGrid>
      <w:tr w:rsidR="003A32C1" w:rsidRPr="00C73572" w:rsidTr="003C00FD">
        <w:trPr>
          <w:trHeight w:val="636"/>
          <w:jc w:val="center"/>
        </w:trPr>
        <w:tc>
          <w:tcPr>
            <w:tcW w:w="5054" w:type="dxa"/>
          </w:tcPr>
          <w:p w:rsidR="003A32C1" w:rsidRPr="00B83769" w:rsidRDefault="003A32C1" w:rsidP="006E52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="006E5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.12</w:t>
            </w:r>
            <w:r w:rsidRPr="00B83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.2021 № 01-31/</w:t>
            </w:r>
            <w:r w:rsidR="0014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3244</w:t>
            </w:r>
          </w:p>
        </w:tc>
        <w:tc>
          <w:tcPr>
            <w:tcW w:w="4402" w:type="dxa"/>
          </w:tcPr>
          <w:p w:rsidR="003A32C1" w:rsidRPr="00B83769" w:rsidRDefault="006E523A" w:rsidP="00B332D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Керівникам закладів загальної середньої освіти</w:t>
            </w:r>
          </w:p>
        </w:tc>
      </w:tr>
    </w:tbl>
    <w:p w:rsidR="003A32C1" w:rsidRDefault="003A32C1" w:rsidP="003A32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</w:t>
      </w:r>
    </w:p>
    <w:p w:rsidR="009018E1" w:rsidRDefault="006E523A" w:rsidP="00146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листа Секретаріату Уповноваженого Верховної Ради України з прав людини від 15.12.2021р. управління освіти Чернівецької міської ради інформує, що </w:t>
      </w:r>
      <w:r w:rsidR="001467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901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аразі Уповноваженим здійснюється активна робота, спрямована на підвищення стандартів захисту персональних даних та приведення національного законодавства до вимог права Європейського Союзу.</w:t>
      </w:r>
    </w:p>
    <w:p w:rsidR="009018E1" w:rsidRDefault="009018E1" w:rsidP="00B33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статті 23 Закону Уповноважений надає рекомендації щодо практичного застосування законодавства про захист персональних даних, роз’яснює права і обов’язки відповідних осіб за зверненням суб’єктів персональних даних, володільців </w:t>
      </w:r>
      <w:r w:rsidR="005C6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розпорядників персональних даних, структурних підрозділів або відповідальних осіб з організації роботи із захисту персональних даних, інших осіб.</w:t>
      </w:r>
    </w:p>
    <w:p w:rsidR="00AE1C19" w:rsidRPr="0014673C" w:rsidRDefault="005C6CD6" w:rsidP="00AE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 цією метою у 2021 році підготовлено рекомендації щодо забезпечення захисту персональних даних під час укладання Україною міжнародних договорів, які передбачають транскордонний обмін даними, щодо захисту персональних даних під час здійснення відеоспостереження, використання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Pr="005C6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 для збору даних, а також під час надання послуг з дистанційної освіти. Ознайомитися із зазначеними рекомендаціями можна на офіційному веб-сайті</w:t>
      </w:r>
      <w:r w:rsidR="00EF6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Уповноваженого за посиланням: </w:t>
      </w:r>
      <w:hyperlink r:id="rId6" w:history="1">
        <w:r w:rsidR="00AE1C19" w:rsidRPr="00206A5A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https://old.ombudsman.gov.ua/ua/page/zpd/obrobka/roziasnenia-ta-recomendation/</w:t>
        </w:r>
      </w:hyperlink>
    </w:p>
    <w:p w:rsidR="00AE1C19" w:rsidRDefault="00AE1C19" w:rsidP="00AE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Принагідно повідомляємо</w:t>
      </w:r>
      <w:r w:rsidR="00511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Уповноваженим та Офісом Ради Європи в Україні у рамках реалізації спільного проекту «Європейський Союз та Рада Європи працюють разом задля посилення операційної спроможності </w:t>
      </w:r>
      <w:proofErr w:type="spellStart"/>
      <w:r w:rsidR="00511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Обудсмана</w:t>
      </w:r>
      <w:proofErr w:type="spellEnd"/>
      <w:r w:rsidR="00511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захисті прав людини» (далі – </w:t>
      </w:r>
      <w:proofErr w:type="spellStart"/>
      <w:r w:rsidR="00511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="00511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у частині захисту персональних даних здійснюються активні заходи щодо просвітницької діяльності.</w:t>
      </w:r>
    </w:p>
    <w:p w:rsidR="00AE1C19" w:rsidRDefault="00511620" w:rsidP="00AE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Фахівцями Секретаріату Уповноваженого спільно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розроблено навчальний курс «Захист персональних даних», який розміщено на платформі студії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онлайн-освіти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EdEra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посиланням: </w:t>
      </w:r>
      <w:hyperlink r:id="rId7" w:history="1">
        <w:r w:rsidR="003D2D9F" w:rsidRPr="00206A5A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https://study.ed-era.com/uk/courses/course/371</w:t>
        </w:r>
      </w:hyperlink>
      <w:r w:rsidR="003D2D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D2D9F" w:rsidRDefault="003D2D9F" w:rsidP="00AE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 xml:space="preserve">Курс складається з двох модулів – базового та спеціального. Слухачі курсу «Захист персональних даних» отримують сертифікат про підвищення кваліфікації. </w:t>
      </w:r>
    </w:p>
    <w:p w:rsidR="008C7ECF" w:rsidRDefault="008C7ECF" w:rsidP="00AE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Курс укладено відповідно до положень вітчизняних та міжнародних нормативних документів, зокрема Закону України «Про захист персональних даних» від 01.06.2010 № 2297 та Конвенції Ради Європи «Про захист осіб у зв’язку з автоматизованою обробкою персональних даних» та Загального регламенту ЄС про захист даних.</w:t>
      </w:r>
    </w:p>
    <w:p w:rsidR="008C7ECF" w:rsidRPr="003D2D9F" w:rsidRDefault="008C7ECF" w:rsidP="00AE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Рекомендуємо керівникам закладів </w:t>
      </w:r>
      <w:r w:rsidR="001467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загальної середньої освіти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пройти зазначений курс у якості п</w:t>
      </w:r>
      <w:r w:rsidR="001467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ідвищення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кваліфікації</w:t>
      </w:r>
      <w:r w:rsidR="001467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D2D9F" w:rsidRPr="003D2D9F" w:rsidRDefault="003D2D9F" w:rsidP="00AE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C19" w:rsidRPr="00511620" w:rsidRDefault="00AE1C19" w:rsidP="00B33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0FC" w:rsidRPr="00511620" w:rsidRDefault="009F20FC" w:rsidP="00B332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673C" w:rsidRDefault="00B332D8" w:rsidP="00B332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66C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Начальник </w:t>
      </w:r>
      <w:r w:rsidR="0014673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відділу загальної </w:t>
      </w:r>
    </w:p>
    <w:p w:rsidR="00B332D8" w:rsidRPr="007266CD" w:rsidRDefault="0014673C" w:rsidP="00B332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середньої освіти </w:t>
      </w:r>
      <w:r w:rsidR="00B332D8" w:rsidRPr="007266C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управління освіти</w:t>
      </w:r>
    </w:p>
    <w:p w:rsidR="00B332D8" w:rsidRPr="007266CD" w:rsidRDefault="00B332D8" w:rsidP="00B332D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66C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Чернівецької міської ради                  </w:t>
      </w:r>
      <w:r w:rsidR="0014673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</w:t>
      </w:r>
      <w:bookmarkStart w:id="0" w:name="_GoBack"/>
      <w:bookmarkEnd w:id="0"/>
      <w:r w:rsidRPr="007266C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="0014673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Олена КУЗЬМІНА</w:t>
      </w:r>
    </w:p>
    <w:p w:rsidR="00B332D8" w:rsidRPr="007266CD" w:rsidRDefault="00B332D8" w:rsidP="00B332D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4759CD" w:rsidRPr="003A32C1" w:rsidRDefault="00B332D8" w:rsidP="00B332D8">
      <w:pPr>
        <w:spacing w:after="0" w:line="240" w:lineRule="auto"/>
        <w:rPr>
          <w:lang w:val="uk-UA"/>
        </w:rPr>
      </w:pPr>
      <w:r w:rsidRPr="007266C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Лариса </w:t>
      </w:r>
      <w:r w:rsidR="006E523A">
        <w:rPr>
          <w:rFonts w:ascii="Times New Roman" w:eastAsia="Calibri" w:hAnsi="Times New Roman" w:cs="Times New Roman"/>
          <w:sz w:val="20"/>
          <w:szCs w:val="20"/>
          <w:lang w:val="uk-UA"/>
        </w:rPr>
        <w:t>ПОПОВИЧ</w:t>
      </w:r>
      <w:r w:rsidRPr="007266CD">
        <w:rPr>
          <w:rFonts w:ascii="Times New Roman" w:eastAsia="Calibri" w:hAnsi="Times New Roman" w:cs="Times New Roman"/>
          <w:sz w:val="20"/>
          <w:szCs w:val="20"/>
          <w:lang w:val="uk-UA"/>
        </w:rPr>
        <w:t>, 53-23-62</w:t>
      </w:r>
    </w:p>
    <w:sectPr w:rsidR="004759CD" w:rsidRPr="003A32C1" w:rsidSect="0014673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C1"/>
    <w:rsid w:val="0014673C"/>
    <w:rsid w:val="0030642C"/>
    <w:rsid w:val="003613A2"/>
    <w:rsid w:val="003A32C1"/>
    <w:rsid w:val="003D2D9F"/>
    <w:rsid w:val="004759CD"/>
    <w:rsid w:val="00492991"/>
    <w:rsid w:val="00511620"/>
    <w:rsid w:val="005357F2"/>
    <w:rsid w:val="005C6CD6"/>
    <w:rsid w:val="006E523A"/>
    <w:rsid w:val="008829B7"/>
    <w:rsid w:val="008C7ECF"/>
    <w:rsid w:val="009018E1"/>
    <w:rsid w:val="009F20FC"/>
    <w:rsid w:val="00AA3F48"/>
    <w:rsid w:val="00AE1C19"/>
    <w:rsid w:val="00B332D8"/>
    <w:rsid w:val="00E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2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20F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E1C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2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20F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E1C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y.ed-era.com/uk/courses/course/37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ld.ombudsman.gov.ua/ua/page/zpd/obrobka/roziasnenia-ta-recomend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2021-12-22T10:12:00Z</cp:lastPrinted>
  <dcterms:created xsi:type="dcterms:W3CDTF">2021-12-21T12:47:00Z</dcterms:created>
  <dcterms:modified xsi:type="dcterms:W3CDTF">2021-12-22T10:19:00Z</dcterms:modified>
</cp:coreProperties>
</file>