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A0090" w:rsidRPr="00FE0F48" w:rsidRDefault="005A0090" w:rsidP="005A0090">
      <w:pPr>
        <w:pStyle w:val="P17"/>
        <w:ind w:right="283"/>
        <w:rPr>
          <w:lang w:val="uk-UA"/>
        </w:rPr>
      </w:pPr>
      <w:bookmarkStart w:id="0" w:name="_Hlk80198177"/>
      <w:r w:rsidRPr="00FE0F48">
        <w:rPr>
          <w:noProof/>
          <w:lang w:val="uk-UA" w:eastAsia="en-US"/>
        </w:rPr>
        <w:drawing>
          <wp:inline distT="0" distB="0" distL="0" distR="0" wp14:anchorId="47C08203" wp14:editId="3F4883B5">
            <wp:extent cx="428625" cy="628650"/>
            <wp:effectExtent l="0" t="0" r="9525" b="0"/>
            <wp:docPr id="1" name="Рисунок 1" descr="Графический объек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афический объект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0090" w:rsidRPr="00FE0F48" w:rsidRDefault="005A0090" w:rsidP="005A0090">
      <w:pPr>
        <w:pStyle w:val="P17"/>
        <w:ind w:right="283"/>
        <w:rPr>
          <w:sz w:val="30"/>
          <w:szCs w:val="30"/>
          <w:lang w:val="uk-UA"/>
        </w:rPr>
      </w:pPr>
      <w:r w:rsidRPr="00FE0F48">
        <w:rPr>
          <w:sz w:val="30"/>
          <w:szCs w:val="30"/>
          <w:lang w:val="uk-UA"/>
        </w:rPr>
        <w:t>УКРАЇНА</w:t>
      </w:r>
    </w:p>
    <w:p w:rsidR="005A0090" w:rsidRPr="00FE0F48" w:rsidRDefault="005A0090" w:rsidP="005A0090">
      <w:pPr>
        <w:pStyle w:val="P1"/>
        <w:spacing w:line="240" w:lineRule="auto"/>
        <w:ind w:right="283"/>
        <w:rPr>
          <w:b/>
          <w:sz w:val="30"/>
          <w:szCs w:val="30"/>
          <w:lang w:val="uk-UA"/>
        </w:rPr>
      </w:pPr>
      <w:r w:rsidRPr="00FE0F48">
        <w:rPr>
          <w:rStyle w:val="T1"/>
          <w:sz w:val="30"/>
          <w:szCs w:val="30"/>
          <w:lang w:val="uk-UA"/>
        </w:rPr>
        <w:t xml:space="preserve"> </w:t>
      </w:r>
      <w:r w:rsidRPr="00FE0F48">
        <w:rPr>
          <w:rStyle w:val="T2"/>
          <w:sz w:val="30"/>
          <w:szCs w:val="30"/>
          <w:lang w:val="uk-UA"/>
        </w:rPr>
        <w:t>Чернівецька обласна рада</w:t>
      </w:r>
    </w:p>
    <w:p w:rsidR="005A0090" w:rsidRPr="00FE0F48" w:rsidRDefault="005A0090" w:rsidP="005A0090">
      <w:pPr>
        <w:pStyle w:val="P4"/>
        <w:spacing w:line="240" w:lineRule="auto"/>
        <w:ind w:right="283"/>
        <w:rPr>
          <w:b w:val="0"/>
          <w:color w:val="auto"/>
          <w:sz w:val="30"/>
          <w:szCs w:val="30"/>
          <w:lang w:val="uk-UA"/>
        </w:rPr>
      </w:pPr>
      <w:r w:rsidRPr="00FE0F48">
        <w:rPr>
          <w:b w:val="0"/>
          <w:color w:val="auto"/>
          <w:sz w:val="30"/>
          <w:szCs w:val="30"/>
          <w:lang w:val="uk-UA"/>
        </w:rPr>
        <w:t xml:space="preserve">Департамент освіти і науки </w:t>
      </w:r>
    </w:p>
    <w:p w:rsidR="005A0090" w:rsidRPr="00FE0F48" w:rsidRDefault="005A0090" w:rsidP="005A0090">
      <w:pPr>
        <w:pStyle w:val="P4"/>
        <w:spacing w:line="240" w:lineRule="auto"/>
        <w:ind w:right="283"/>
        <w:rPr>
          <w:b w:val="0"/>
          <w:color w:val="auto"/>
          <w:sz w:val="30"/>
          <w:szCs w:val="30"/>
          <w:lang w:val="uk-UA"/>
        </w:rPr>
      </w:pPr>
      <w:r w:rsidRPr="00FE0F48">
        <w:rPr>
          <w:b w:val="0"/>
          <w:color w:val="auto"/>
          <w:sz w:val="30"/>
          <w:szCs w:val="30"/>
          <w:lang w:val="uk-UA"/>
        </w:rPr>
        <w:t>Чернівецької обласної державної адміністрації</w:t>
      </w:r>
    </w:p>
    <w:p w:rsidR="005A0090" w:rsidRPr="00FE0F48" w:rsidRDefault="005A0090" w:rsidP="005A0090">
      <w:pPr>
        <w:pStyle w:val="P6"/>
        <w:ind w:right="283"/>
        <w:rPr>
          <w:i w:val="0"/>
          <w:color w:val="auto"/>
          <w:sz w:val="28"/>
          <w:szCs w:val="28"/>
          <w:lang w:val="uk-UA"/>
        </w:rPr>
      </w:pPr>
      <w:r w:rsidRPr="00FE0F48">
        <w:rPr>
          <w:i w:val="0"/>
          <w:color w:val="auto"/>
          <w:sz w:val="28"/>
          <w:szCs w:val="28"/>
          <w:lang w:val="uk-UA"/>
        </w:rPr>
        <w:t xml:space="preserve">КУ «Навчально-методичний центр якості освіти </w:t>
      </w:r>
    </w:p>
    <w:p w:rsidR="005A0090" w:rsidRPr="00FE0F48" w:rsidRDefault="005A0090" w:rsidP="005A0090">
      <w:pPr>
        <w:pStyle w:val="P6"/>
        <w:ind w:right="283"/>
        <w:rPr>
          <w:i w:val="0"/>
          <w:color w:val="auto"/>
          <w:sz w:val="28"/>
          <w:szCs w:val="28"/>
          <w:lang w:val="uk-UA"/>
        </w:rPr>
      </w:pPr>
      <w:r w:rsidRPr="00FE0F48">
        <w:rPr>
          <w:i w:val="0"/>
          <w:color w:val="auto"/>
          <w:sz w:val="28"/>
          <w:szCs w:val="28"/>
          <w:lang w:val="uk-UA"/>
        </w:rPr>
        <w:t>та координації господарської діяльності навчальних закладів області»</w:t>
      </w:r>
    </w:p>
    <w:p w:rsidR="005A0090" w:rsidRPr="00FE0F48" w:rsidRDefault="005A0090" w:rsidP="005A0090">
      <w:pPr>
        <w:pStyle w:val="P6"/>
        <w:ind w:right="283"/>
        <w:rPr>
          <w:i w:val="0"/>
          <w:color w:val="auto"/>
          <w:lang w:val="uk-UA"/>
        </w:rPr>
      </w:pPr>
      <w:r w:rsidRPr="00FE0F48">
        <w:rPr>
          <w:i w:val="0"/>
          <w:color w:val="auto"/>
          <w:lang w:val="uk-UA"/>
        </w:rPr>
        <w:t>(Центр якості освіти)</w:t>
      </w:r>
    </w:p>
    <w:p w:rsidR="005A0090" w:rsidRPr="00FE0F48" w:rsidRDefault="005A0090" w:rsidP="005A0090">
      <w:pPr>
        <w:pStyle w:val="P7"/>
        <w:ind w:right="283"/>
        <w:rPr>
          <w:color w:val="auto"/>
          <w:lang w:val="uk-UA"/>
        </w:rPr>
      </w:pPr>
      <w:r w:rsidRPr="00FE0F48">
        <w:rPr>
          <w:color w:val="auto"/>
          <w:lang w:val="uk-UA"/>
        </w:rPr>
        <w:t xml:space="preserve">вул. Горького,23; м. Чернівці; 58010; тел. (0372) 55-08-10, 55-62-27 </w:t>
      </w:r>
    </w:p>
    <w:p w:rsidR="005A0090" w:rsidRPr="00FE0F48" w:rsidRDefault="005A0090" w:rsidP="005A0090">
      <w:pPr>
        <w:pStyle w:val="P9"/>
        <w:ind w:right="283"/>
        <w:rPr>
          <w:color w:val="auto"/>
          <w:lang w:val="uk-UA"/>
        </w:rPr>
      </w:pPr>
      <w:r w:rsidRPr="00FE0F48">
        <w:rPr>
          <w:rStyle w:val="T3"/>
          <w:color w:val="auto"/>
          <w:lang w:val="uk-UA"/>
        </w:rPr>
        <w:t>е-</w:t>
      </w:r>
      <w:r w:rsidRPr="00FE0F48">
        <w:rPr>
          <w:rStyle w:val="T4"/>
          <w:color w:val="auto"/>
          <w:lang w:val="uk-UA"/>
        </w:rPr>
        <w:t>mail</w:t>
      </w:r>
      <w:r w:rsidRPr="00FE0F48">
        <w:rPr>
          <w:rStyle w:val="T3"/>
          <w:color w:val="auto"/>
          <w:lang w:val="uk-UA"/>
        </w:rPr>
        <w:t xml:space="preserve">: </w:t>
      </w:r>
      <w:r w:rsidRPr="00FE0F48">
        <w:rPr>
          <w:rStyle w:val="T4"/>
          <w:color w:val="auto"/>
          <w:lang w:val="uk-UA"/>
        </w:rPr>
        <w:t xml:space="preserve">analitykcv@ukr.net; </w:t>
      </w:r>
      <w:r w:rsidRPr="00FE0F48">
        <w:rPr>
          <w:rStyle w:val="T5"/>
          <w:color w:val="auto"/>
          <w:lang w:val="uk-UA"/>
        </w:rPr>
        <w:t xml:space="preserve">код ЕДРПОУ  </w:t>
      </w:r>
      <w:r w:rsidRPr="00FE0F48">
        <w:rPr>
          <w:rStyle w:val="T3"/>
          <w:color w:val="auto"/>
          <w:lang w:val="uk-UA"/>
        </w:rPr>
        <w:t>38289540</w:t>
      </w:r>
    </w:p>
    <w:p w:rsidR="005A0090" w:rsidRPr="00FE0F48" w:rsidRDefault="005A0090" w:rsidP="005A0090">
      <w:pPr>
        <w:pStyle w:val="a4"/>
        <w:ind w:right="283"/>
        <w:rPr>
          <w:rFonts w:ascii="Times New Roman" w:hAnsi="Times New Roman" w:cs="Times New Roman"/>
          <w:lang w:val="uk-UA"/>
        </w:rPr>
      </w:pPr>
      <w:r w:rsidRPr="00FE0F48">
        <w:rPr>
          <w:rFonts w:ascii="Times New Roman" w:hAnsi="Times New Roman" w:cs="Times New Roman"/>
          <w:lang w:val="uk-UA"/>
        </w:rPr>
        <w:t>_</w:t>
      </w:r>
      <w:r w:rsidR="0060396D">
        <w:rPr>
          <w:rFonts w:ascii="Times New Roman" w:hAnsi="Times New Roman" w:cs="Times New Roman"/>
          <w:u w:val="single"/>
          <w:lang w:val="uk-UA"/>
        </w:rPr>
        <w:t xml:space="preserve">17.01.2022 </w:t>
      </w:r>
      <w:r w:rsidRPr="00FE0F48">
        <w:rPr>
          <w:rFonts w:ascii="Times New Roman" w:hAnsi="Times New Roman" w:cs="Times New Roman"/>
          <w:lang w:val="uk-UA"/>
        </w:rPr>
        <w:t xml:space="preserve"> № _</w:t>
      </w:r>
      <w:r w:rsidR="0060396D">
        <w:rPr>
          <w:rFonts w:ascii="Times New Roman" w:hAnsi="Times New Roman" w:cs="Times New Roman"/>
          <w:u w:val="single"/>
          <w:lang w:val="uk-UA"/>
        </w:rPr>
        <w:t>02-06/08</w:t>
      </w:r>
      <w:bookmarkStart w:id="1" w:name="_GoBack"/>
      <w:bookmarkEnd w:id="1"/>
      <w:r w:rsidRPr="00FE0F48">
        <w:rPr>
          <w:rFonts w:ascii="Times New Roman" w:hAnsi="Times New Roman" w:cs="Times New Roman"/>
          <w:lang w:val="uk-UA"/>
        </w:rPr>
        <w:t>_                                         На № _________ від _________</w:t>
      </w:r>
    </w:p>
    <w:p w:rsidR="005A0090" w:rsidRPr="00FE0F48" w:rsidRDefault="005A0090" w:rsidP="005A0090">
      <w:pPr>
        <w:tabs>
          <w:tab w:val="left" w:pos="4111"/>
          <w:tab w:val="left" w:pos="4395"/>
          <w:tab w:val="left" w:pos="4536"/>
          <w:tab w:val="left" w:pos="9639"/>
        </w:tabs>
        <w:ind w:left="4678"/>
        <w:rPr>
          <w:b/>
        </w:rPr>
      </w:pPr>
      <w:r w:rsidRPr="00FE0F48">
        <w:rPr>
          <w:b/>
        </w:rPr>
        <w:t>Керівникам   органів   управління</w:t>
      </w:r>
    </w:p>
    <w:p w:rsidR="005A0090" w:rsidRPr="00FE0F48" w:rsidRDefault="005A0090" w:rsidP="005A0090">
      <w:pPr>
        <w:tabs>
          <w:tab w:val="left" w:pos="4111"/>
          <w:tab w:val="left" w:pos="4395"/>
          <w:tab w:val="left" w:pos="4536"/>
          <w:tab w:val="left" w:pos="9639"/>
        </w:tabs>
        <w:ind w:left="4678"/>
        <w:rPr>
          <w:b/>
        </w:rPr>
      </w:pPr>
      <w:r w:rsidRPr="00FE0F48">
        <w:rPr>
          <w:b/>
        </w:rPr>
        <w:t>освітою територіальних громад</w:t>
      </w:r>
    </w:p>
    <w:p w:rsidR="005A0090" w:rsidRPr="00FE0F48" w:rsidRDefault="005A0090" w:rsidP="005A0090">
      <w:pPr>
        <w:tabs>
          <w:tab w:val="left" w:pos="4111"/>
          <w:tab w:val="left" w:pos="4395"/>
          <w:tab w:val="left" w:pos="4536"/>
          <w:tab w:val="left" w:pos="9639"/>
        </w:tabs>
        <w:ind w:left="4678"/>
        <w:rPr>
          <w:b/>
        </w:rPr>
      </w:pPr>
    </w:p>
    <w:p w:rsidR="005A0090" w:rsidRPr="00FE0F48" w:rsidRDefault="005A0090" w:rsidP="005A0090">
      <w:pPr>
        <w:tabs>
          <w:tab w:val="left" w:pos="4111"/>
          <w:tab w:val="left" w:pos="4395"/>
          <w:tab w:val="left" w:pos="4536"/>
          <w:tab w:val="left" w:pos="9639"/>
        </w:tabs>
        <w:ind w:left="4678"/>
        <w:rPr>
          <w:b/>
          <w:bCs/>
        </w:rPr>
      </w:pPr>
      <w:r w:rsidRPr="00FE0F48">
        <w:rPr>
          <w:b/>
          <w:bCs/>
        </w:rPr>
        <w:t>Директорам закладів обласного підпорядкування</w:t>
      </w:r>
    </w:p>
    <w:p w:rsidR="005A0090" w:rsidRPr="00FE0F48" w:rsidRDefault="005A0090" w:rsidP="005A0090">
      <w:pPr>
        <w:tabs>
          <w:tab w:val="left" w:pos="4111"/>
          <w:tab w:val="left" w:pos="4395"/>
          <w:tab w:val="left" w:pos="4536"/>
          <w:tab w:val="left" w:pos="9639"/>
        </w:tabs>
        <w:ind w:left="4678"/>
        <w:rPr>
          <w:b/>
          <w:bCs/>
        </w:rPr>
      </w:pPr>
    </w:p>
    <w:p w:rsidR="00B265E3" w:rsidRPr="00FE0F48" w:rsidRDefault="00B265E3" w:rsidP="005A0090">
      <w:pPr>
        <w:tabs>
          <w:tab w:val="left" w:pos="4111"/>
          <w:tab w:val="left" w:pos="4395"/>
          <w:tab w:val="left" w:pos="4536"/>
          <w:tab w:val="left" w:pos="9639"/>
        </w:tabs>
        <w:ind w:left="4678"/>
        <w:rPr>
          <w:b/>
          <w:bCs/>
        </w:rPr>
      </w:pPr>
    </w:p>
    <w:p w:rsidR="00FE075B" w:rsidRPr="00FE0F48" w:rsidRDefault="00FE075B" w:rsidP="00FE075B">
      <w:pPr>
        <w:jc w:val="center"/>
      </w:pPr>
      <w:r w:rsidRPr="00FE0F48">
        <w:t>Шановні колеги!</w:t>
      </w:r>
    </w:p>
    <w:p w:rsidR="00FE075B" w:rsidRPr="00FE0F48" w:rsidRDefault="00FE075B" w:rsidP="00FE075B">
      <w:pPr>
        <w:jc w:val="both"/>
      </w:pPr>
    </w:p>
    <w:p w:rsidR="00FE075B" w:rsidRPr="00FE0F48" w:rsidRDefault="00FE075B" w:rsidP="00FE075B">
      <w:pPr>
        <w:ind w:firstLine="708"/>
        <w:jc w:val="both"/>
      </w:pPr>
      <w:r w:rsidRPr="00FE0F48">
        <w:t>Доводимо до вашого відома інформацію щодо проведення навчальних вебінарів Центром здоров’я та розвитку «Коло сім’ї».</w:t>
      </w:r>
    </w:p>
    <w:p w:rsidR="00FE075B" w:rsidRPr="00FE0F48" w:rsidRDefault="00FE075B" w:rsidP="00FE075B">
      <w:pPr>
        <w:jc w:val="both"/>
        <w:rPr>
          <w:color w:val="000000" w:themeColor="text1"/>
        </w:rPr>
      </w:pPr>
      <w:r w:rsidRPr="00FE0F48">
        <w:t xml:space="preserve">          Вебінари проводяться в межах україно-швейцарського проєкту "Психічне здоров'я для України" за підтримки Швейцарії </w:t>
      </w:r>
      <w:r w:rsidRPr="00FE0F48">
        <w:rPr>
          <w:color w:val="000000" w:themeColor="text1"/>
        </w:rPr>
        <w:t>для освітян: вчителів, шкільних психологів, соціальних педагогів, медсестер шкіл.</w:t>
      </w:r>
    </w:p>
    <w:p w:rsidR="00B0098D" w:rsidRPr="00FE0F48" w:rsidRDefault="00FE075B" w:rsidP="00B0098D">
      <w:r w:rsidRPr="00FE0F48">
        <w:rPr>
          <w:color w:val="000000" w:themeColor="text1"/>
        </w:rPr>
        <w:tab/>
        <w:t>Ознайомитись з інфор</w:t>
      </w:r>
      <w:r w:rsidR="00B0098D" w:rsidRPr="00FE0F48">
        <w:rPr>
          <w:color w:val="000000" w:themeColor="text1"/>
        </w:rPr>
        <w:t>м</w:t>
      </w:r>
      <w:r w:rsidRPr="00FE0F48">
        <w:rPr>
          <w:color w:val="000000" w:themeColor="text1"/>
        </w:rPr>
        <w:t xml:space="preserve">аційними матеріалами </w:t>
      </w:r>
      <w:r w:rsidR="00B0098D" w:rsidRPr="00FE0F48">
        <w:rPr>
          <w:color w:val="000000" w:themeColor="text1"/>
        </w:rPr>
        <w:t xml:space="preserve">навчальних вебінарів можна за посиланням: </w:t>
      </w:r>
      <w:r w:rsidR="00B0098D" w:rsidRPr="00FE0F48">
        <w:t>https://mail.ukr.net/desktop#sendmsg/f=to=EhV69XiZEuDBEoC_9u1L9AiT9hN</w:t>
      </w:r>
    </w:p>
    <w:p w:rsidR="00FE075B" w:rsidRPr="00FE0F48" w:rsidRDefault="00B0098D" w:rsidP="00FE075B">
      <w:pPr>
        <w:jc w:val="both"/>
      </w:pPr>
      <w:r w:rsidRPr="00FE0F48">
        <w:tab/>
        <w:t>Більш детальніша інформація щодо тематики та дати проведення вебінарів подана в листі Центру здоров’я та розвитку «Коло сім’ї», що додається.</w:t>
      </w:r>
    </w:p>
    <w:p w:rsidR="00B0098D" w:rsidRPr="00FE0F48" w:rsidRDefault="00B0098D" w:rsidP="00FE075B">
      <w:pPr>
        <w:jc w:val="both"/>
      </w:pPr>
    </w:p>
    <w:p w:rsidR="00B0098D" w:rsidRPr="00FE0F48" w:rsidRDefault="00B0098D" w:rsidP="00FE075B">
      <w:pPr>
        <w:jc w:val="both"/>
      </w:pPr>
      <w:r w:rsidRPr="00FE0F48">
        <w:t xml:space="preserve">Додаток: на </w:t>
      </w:r>
      <w:r w:rsidR="0060396D">
        <w:t>1</w:t>
      </w:r>
      <w:r w:rsidRPr="00FE0F48">
        <w:t xml:space="preserve"> арк.</w:t>
      </w:r>
    </w:p>
    <w:p w:rsidR="00FE075B" w:rsidRPr="00FE0F48" w:rsidRDefault="00FE075B" w:rsidP="00B0098D">
      <w:pPr>
        <w:tabs>
          <w:tab w:val="left" w:pos="4111"/>
          <w:tab w:val="left" w:pos="4395"/>
          <w:tab w:val="left" w:pos="4536"/>
          <w:tab w:val="left" w:pos="9639"/>
        </w:tabs>
        <w:rPr>
          <w:b/>
          <w:bCs/>
        </w:rPr>
      </w:pPr>
    </w:p>
    <w:p w:rsidR="00B265E3" w:rsidRPr="00FE0F48" w:rsidRDefault="00B265E3" w:rsidP="005A0090">
      <w:pPr>
        <w:tabs>
          <w:tab w:val="left" w:pos="4111"/>
          <w:tab w:val="left" w:pos="4395"/>
          <w:tab w:val="left" w:pos="4536"/>
          <w:tab w:val="left" w:pos="9639"/>
        </w:tabs>
        <w:ind w:left="4678"/>
        <w:rPr>
          <w:b/>
          <w:bCs/>
        </w:rPr>
      </w:pPr>
    </w:p>
    <w:p w:rsidR="00B265E3" w:rsidRPr="00FE0F48" w:rsidRDefault="00B265E3" w:rsidP="005A0090">
      <w:pPr>
        <w:tabs>
          <w:tab w:val="left" w:pos="4111"/>
          <w:tab w:val="left" w:pos="4395"/>
          <w:tab w:val="left" w:pos="4536"/>
          <w:tab w:val="left" w:pos="9639"/>
        </w:tabs>
        <w:ind w:left="4678"/>
        <w:rPr>
          <w:b/>
          <w:bCs/>
        </w:rPr>
      </w:pPr>
    </w:p>
    <w:p w:rsidR="00B265E3" w:rsidRPr="00FE0F48" w:rsidRDefault="00B265E3" w:rsidP="005A0090">
      <w:pPr>
        <w:tabs>
          <w:tab w:val="left" w:pos="4111"/>
          <w:tab w:val="left" w:pos="4395"/>
          <w:tab w:val="left" w:pos="4536"/>
          <w:tab w:val="left" w:pos="9639"/>
        </w:tabs>
        <w:ind w:left="4678"/>
        <w:rPr>
          <w:b/>
          <w:bCs/>
        </w:rPr>
      </w:pPr>
    </w:p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265E3" w:rsidRPr="00FE0F48" w:rsidTr="00390433">
        <w:trPr>
          <w:jc w:val="center"/>
        </w:trPr>
        <w:tc>
          <w:tcPr>
            <w:tcW w:w="0" w:type="auto"/>
            <w:tcMar>
              <w:top w:w="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00"/>
            </w:tblGrid>
            <w:tr w:rsidR="00B265E3" w:rsidRPr="00FE0F48" w:rsidTr="00390433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265E3" w:rsidRPr="00FE0F48" w:rsidRDefault="00B265E3" w:rsidP="00B265E3">
                  <w:pPr>
                    <w:spacing w:line="300" w:lineRule="atLeast"/>
                    <w:jc w:val="both"/>
                    <w:rPr>
                      <w:color w:val="FFC107"/>
                    </w:rPr>
                  </w:pPr>
                </w:p>
              </w:tc>
            </w:tr>
          </w:tbl>
          <w:p w:rsidR="00B265E3" w:rsidRPr="00FE0F48" w:rsidRDefault="00B265E3" w:rsidP="0039043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A0090" w:rsidRPr="00FE0F48" w:rsidRDefault="005A0090" w:rsidP="00B0098D">
      <w:pPr>
        <w:jc w:val="both"/>
      </w:pPr>
      <w:r w:rsidRPr="00FE0F48">
        <w:rPr>
          <w:b/>
          <w:bCs/>
        </w:rPr>
        <w:t>Директор Центру якості освіти                                    Світлана  ПРІНЬКО</w:t>
      </w:r>
    </w:p>
    <w:p w:rsidR="005A0090" w:rsidRPr="00FE0F48" w:rsidRDefault="005A0090" w:rsidP="005A0090">
      <w:pPr>
        <w:pStyle w:val="rvps2"/>
        <w:shd w:val="clear" w:color="auto" w:fill="FFFFFF"/>
        <w:spacing w:before="0" w:beforeAutospacing="0" w:after="0" w:afterAutospacing="0"/>
        <w:jc w:val="both"/>
      </w:pPr>
      <w:r w:rsidRPr="00FE0F48">
        <w:rPr>
          <w:rStyle w:val="FontStyle25"/>
        </w:rPr>
        <w:t>Валентина ШЕВЧУК 52-62-27</w:t>
      </w:r>
      <w:bookmarkEnd w:id="0"/>
    </w:p>
    <w:p w:rsidR="005A0090" w:rsidRDefault="005A0090" w:rsidP="005A0090"/>
    <w:p w:rsidR="0060396D" w:rsidRDefault="0060396D" w:rsidP="005A0090"/>
    <w:p w:rsidR="0060396D" w:rsidRPr="00FE0F48" w:rsidRDefault="0060396D" w:rsidP="005A0090"/>
    <w:p w:rsidR="00057118" w:rsidRPr="00FE0F48" w:rsidRDefault="00057118" w:rsidP="005A0090"/>
    <w:p w:rsidR="00057118" w:rsidRPr="00FE0F48" w:rsidRDefault="00057118" w:rsidP="005A0090"/>
    <w:p w:rsidR="00057118" w:rsidRDefault="0060396D" w:rsidP="005A0090">
      <w:r>
        <w:rPr>
          <w:noProof/>
          <w:lang w:val="en-US" w:eastAsia="en-U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-154940</wp:posOffset>
            </wp:positionV>
            <wp:extent cx="3067050" cy="1158875"/>
            <wp:effectExtent l="0" t="0" r="0" b="317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15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F48" w:rsidRDefault="00FE0F48" w:rsidP="00FE0F48">
      <w:pPr>
        <w:jc w:val="right"/>
      </w:pPr>
      <w:r>
        <w:t xml:space="preserve">Додаток до листа Центру якості освіти </w:t>
      </w:r>
    </w:p>
    <w:p w:rsidR="00FE0F48" w:rsidRDefault="00FE0F48" w:rsidP="00FE0F48">
      <w:pPr>
        <w:jc w:val="right"/>
      </w:pPr>
      <w:r>
        <w:t>________________№___________</w:t>
      </w:r>
    </w:p>
    <w:p w:rsidR="00FE0F48" w:rsidRDefault="00FE0F48" w:rsidP="005A0090"/>
    <w:p w:rsidR="00FE0F48" w:rsidRDefault="00FE0F48" w:rsidP="005A0090"/>
    <w:p w:rsidR="00FE0F48" w:rsidRDefault="00FE0F48" w:rsidP="005A0090">
      <w:r w:rsidRPr="00FE0F48">
        <w:rPr>
          <w:color w:val="FFC107"/>
          <w:sz w:val="32"/>
          <w:szCs w:val="32"/>
        </w:rPr>
        <w:t>Вебінари для освітян: вчителів, шкільних психологів, соціальних педагогів, медсестер шкіл</w:t>
      </w:r>
    </w:p>
    <w:p w:rsidR="00FE0F48" w:rsidRDefault="00FE0F48" w:rsidP="005A0090"/>
    <w:tbl>
      <w:tblPr>
        <w:tblpPr w:leftFromText="180" w:rightFromText="180" w:vertAnchor="text" w:horzAnchor="margin" w:tblpYSpec="top"/>
        <w:tblOverlap w:val="never"/>
        <w:tblW w:w="449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0"/>
      </w:tblGrid>
      <w:tr w:rsidR="00FE0F48" w:rsidRPr="00FE0F48" w:rsidTr="00FE0F48">
        <w:tc>
          <w:tcPr>
            <w:tcW w:w="0" w:type="auto"/>
            <w:hideMark/>
          </w:tcPr>
          <w:p w:rsidR="00FE0F48" w:rsidRPr="00FE0F48" w:rsidRDefault="00FE0F48" w:rsidP="00FE0F48">
            <w:pPr>
              <w:pStyle w:val="a4"/>
              <w:spacing w:before="0" w:beforeAutospacing="0" w:after="0" w:afterAutospacing="0"/>
              <w:rPr>
                <w:rFonts w:ascii="Times New Roman" w:hAnsi="Times New Roman" w:cs="Times New Roman"/>
                <w:color w:val="08BCC1"/>
                <w:sz w:val="28"/>
                <w:szCs w:val="28"/>
                <w:lang w:val="uk-UA"/>
              </w:rPr>
            </w:pPr>
            <w:r w:rsidRPr="00FE0F48">
              <w:rPr>
                <w:rStyle w:val="a5"/>
                <w:rFonts w:ascii="Times New Roman" w:hAnsi="Times New Roman" w:cs="Times New Roman"/>
                <w:color w:val="08BCC1"/>
                <w:sz w:val="28"/>
                <w:szCs w:val="28"/>
                <w:lang w:val="uk-UA"/>
              </w:rPr>
              <w:t>ПІДЛІТКОВИЙ ВІК: ВИКЛИКИ І МОЖЛИВОСТІ ДОПОМОГИ В ШКІЛЬНОМУ СЕРЕДОВИЩІ</w:t>
            </w:r>
          </w:p>
        </w:tc>
      </w:tr>
    </w:tbl>
    <w:p w:rsidR="00FE0F48" w:rsidRDefault="00FE0F48" w:rsidP="005A0090"/>
    <w:p w:rsidR="00FE0F48" w:rsidRDefault="00FE0F48" w:rsidP="005A0090"/>
    <w:tbl>
      <w:tblPr>
        <w:tblpPr w:leftFromText="45" w:rightFromText="45" w:vertAnchor="text"/>
        <w:tblW w:w="38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3"/>
      </w:tblGrid>
      <w:tr w:rsidR="00FE0F48" w:rsidRPr="00FE0F48" w:rsidTr="00FE0F48">
        <w:trPr>
          <w:trHeight w:val="383"/>
        </w:trPr>
        <w:tc>
          <w:tcPr>
            <w:tcW w:w="3863" w:type="dxa"/>
            <w:hideMark/>
          </w:tcPr>
          <w:p w:rsidR="00FE0F48" w:rsidRPr="00FE0F48" w:rsidRDefault="00FE0F48" w:rsidP="00C06E05">
            <w:pPr>
              <w:spacing w:line="360" w:lineRule="atLeast"/>
              <w:rPr>
                <w:b/>
                <w:color w:val="FFC107"/>
              </w:rPr>
            </w:pPr>
            <w:r w:rsidRPr="00FE0F48">
              <w:rPr>
                <w:b/>
                <w:color w:val="FFC107"/>
              </w:rPr>
              <w:t>16 лютого, 17:00-18:30 год.</w:t>
            </w:r>
          </w:p>
        </w:tc>
      </w:tr>
      <w:tr w:rsidR="00FE0F48" w:rsidRPr="00FE0F48" w:rsidTr="00FE0F48">
        <w:trPr>
          <w:trHeight w:val="2056"/>
        </w:trPr>
        <w:tc>
          <w:tcPr>
            <w:tcW w:w="3863" w:type="dxa"/>
            <w:vAlign w:val="center"/>
            <w:hideMark/>
          </w:tcPr>
          <w:p w:rsidR="00FE0F48" w:rsidRPr="00FE0F48" w:rsidRDefault="00FE0F48" w:rsidP="00C06E05">
            <w:pPr>
              <w:pStyle w:val="a4"/>
              <w:spacing w:before="0" w:beforeAutospacing="0" w:after="0" w:afterAutospacing="0" w:line="315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E0F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Скринінг поширених труднощів у сфері психічного здоров'я підлітків. Модель допомоги підліткам із залежністю</w:t>
            </w:r>
          </w:p>
        </w:tc>
      </w:tr>
    </w:tbl>
    <w:tbl>
      <w:tblPr>
        <w:tblpPr w:leftFromText="45" w:rightFromText="45" w:vertAnchor="text" w:horzAnchor="page" w:tblpX="5561" w:tblpY="201"/>
        <w:tblW w:w="539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6"/>
      </w:tblGrid>
      <w:tr w:rsidR="00FE0F48" w:rsidRPr="00FE0F48" w:rsidTr="00332058">
        <w:trPr>
          <w:trHeight w:val="358"/>
        </w:trPr>
        <w:tc>
          <w:tcPr>
            <w:tcW w:w="5396" w:type="dxa"/>
            <w:hideMark/>
          </w:tcPr>
          <w:p w:rsidR="00FE0F48" w:rsidRPr="00FE0F48" w:rsidRDefault="00FE0F48" w:rsidP="00FE0F48">
            <w:pPr>
              <w:spacing w:line="360" w:lineRule="atLeast"/>
              <w:rPr>
                <w:b/>
                <w:color w:val="FFC107"/>
              </w:rPr>
            </w:pPr>
            <w:r w:rsidRPr="00FE0F48">
              <w:rPr>
                <w:b/>
                <w:color w:val="FFC107"/>
              </w:rPr>
              <w:t>16 березня, 17:00-18:30 год.</w:t>
            </w:r>
          </w:p>
        </w:tc>
      </w:tr>
      <w:tr w:rsidR="00FE0F48" w:rsidRPr="00FE0F48" w:rsidTr="00332058">
        <w:trPr>
          <w:trHeight w:val="965"/>
        </w:trPr>
        <w:tc>
          <w:tcPr>
            <w:tcW w:w="5396" w:type="dxa"/>
            <w:vAlign w:val="center"/>
            <w:hideMark/>
          </w:tcPr>
          <w:p w:rsidR="00FE0F48" w:rsidRPr="00FE0F48" w:rsidRDefault="00FE0F48" w:rsidP="00FE0F48">
            <w:pPr>
              <w:pStyle w:val="a4"/>
              <w:spacing w:before="0" w:beforeAutospacing="0" w:after="0" w:afterAutospacing="0" w:line="315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E0F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Антибулінгова програма та роль вчителя у превенції булінгу в школі</w:t>
            </w:r>
          </w:p>
        </w:tc>
      </w:tr>
    </w:tbl>
    <w:p w:rsidR="00057118" w:rsidRDefault="00057118" w:rsidP="00057118">
      <w:pPr>
        <w:rPr>
          <w:sz w:val="24"/>
          <w:szCs w:val="24"/>
        </w:rPr>
      </w:pPr>
    </w:p>
    <w:p w:rsidR="00FE0F48" w:rsidRDefault="00FE0F48" w:rsidP="00057118">
      <w:pPr>
        <w:rPr>
          <w:sz w:val="24"/>
          <w:szCs w:val="24"/>
        </w:rPr>
      </w:pPr>
    </w:p>
    <w:p w:rsidR="00FE0F48" w:rsidRDefault="00FE0F48" w:rsidP="00057118">
      <w:pPr>
        <w:rPr>
          <w:sz w:val="24"/>
          <w:szCs w:val="24"/>
        </w:rPr>
      </w:pPr>
    </w:p>
    <w:p w:rsidR="00FE0F48" w:rsidRDefault="00FE0F48" w:rsidP="00057118">
      <w:pPr>
        <w:rPr>
          <w:sz w:val="24"/>
          <w:szCs w:val="24"/>
        </w:rPr>
      </w:pPr>
    </w:p>
    <w:p w:rsidR="00FE0F48" w:rsidRDefault="00FE0F48" w:rsidP="00057118">
      <w:pPr>
        <w:rPr>
          <w:sz w:val="24"/>
          <w:szCs w:val="24"/>
        </w:rPr>
      </w:pPr>
    </w:p>
    <w:tbl>
      <w:tblPr>
        <w:tblpPr w:leftFromText="45" w:rightFromText="45" w:vertAnchor="text"/>
        <w:tblW w:w="40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5"/>
      </w:tblGrid>
      <w:tr w:rsidR="00FE0F48" w:rsidRPr="00FE0F48" w:rsidTr="00C06E05">
        <w:tc>
          <w:tcPr>
            <w:tcW w:w="0" w:type="auto"/>
            <w:hideMark/>
          </w:tcPr>
          <w:p w:rsidR="00FE0F48" w:rsidRPr="00FE0F48" w:rsidRDefault="00FE0F48" w:rsidP="00C06E05">
            <w:pPr>
              <w:spacing w:line="360" w:lineRule="atLeast"/>
              <w:rPr>
                <w:b/>
                <w:color w:val="FFC107"/>
              </w:rPr>
            </w:pPr>
            <w:r w:rsidRPr="00FE0F48">
              <w:rPr>
                <w:b/>
                <w:color w:val="FFC107"/>
              </w:rPr>
              <w:t>17 березня, 17:00-18:30 год.</w:t>
            </w:r>
          </w:p>
        </w:tc>
      </w:tr>
      <w:tr w:rsidR="00FE0F48" w:rsidRPr="00FE0F48" w:rsidTr="00C06E05">
        <w:tc>
          <w:tcPr>
            <w:tcW w:w="0" w:type="auto"/>
            <w:vAlign w:val="center"/>
            <w:hideMark/>
          </w:tcPr>
          <w:p w:rsidR="00FE0F48" w:rsidRPr="00FE0F48" w:rsidRDefault="00FE0F48" w:rsidP="00C06E05">
            <w:pPr>
              <w:pStyle w:val="a4"/>
              <w:spacing w:before="0" w:beforeAutospacing="0" w:after="0" w:afterAutospacing="0" w:line="315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E0F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Модель ефективної комунікації між вчителем та підлітками</w:t>
            </w:r>
          </w:p>
        </w:tc>
      </w:tr>
    </w:tbl>
    <w:p w:rsidR="00FE0F48" w:rsidRDefault="00FE0F48" w:rsidP="00057118">
      <w:pPr>
        <w:rPr>
          <w:sz w:val="24"/>
          <w:szCs w:val="24"/>
        </w:rPr>
      </w:pPr>
    </w:p>
    <w:tbl>
      <w:tblPr>
        <w:tblpPr w:leftFromText="45" w:rightFromText="45" w:vertAnchor="text" w:tblpXSpec="right" w:tblpYSpec="center"/>
        <w:tblW w:w="5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39"/>
      </w:tblGrid>
      <w:tr w:rsidR="00FE0F48" w:rsidRPr="00FE0F48" w:rsidTr="00FE0F48">
        <w:tc>
          <w:tcPr>
            <w:tcW w:w="5139" w:type="dxa"/>
            <w:hideMark/>
          </w:tcPr>
          <w:p w:rsidR="00FE0F48" w:rsidRPr="00FE0F48" w:rsidRDefault="00FE0F48" w:rsidP="00C06E05">
            <w:pPr>
              <w:spacing w:line="360" w:lineRule="atLeast"/>
              <w:rPr>
                <w:b/>
                <w:color w:val="FFC107"/>
              </w:rPr>
            </w:pPr>
            <w:r w:rsidRPr="00FE0F48">
              <w:rPr>
                <w:b/>
                <w:color w:val="FFC107"/>
              </w:rPr>
              <w:t>11 квітня, 17:00-18:30 год.</w:t>
            </w:r>
          </w:p>
        </w:tc>
      </w:tr>
      <w:tr w:rsidR="00FE0F48" w:rsidRPr="00FE0F48" w:rsidTr="00FE0F48">
        <w:tc>
          <w:tcPr>
            <w:tcW w:w="5139" w:type="dxa"/>
            <w:vAlign w:val="center"/>
            <w:hideMark/>
          </w:tcPr>
          <w:p w:rsidR="00FE0F48" w:rsidRPr="00FE0F48" w:rsidRDefault="00FE0F48" w:rsidP="00C06E05">
            <w:pPr>
              <w:pStyle w:val="a4"/>
              <w:spacing w:before="0" w:beforeAutospacing="0" w:after="0" w:afterAutospacing="0" w:line="315" w:lineRule="atLeast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FE0F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 допомогу вчителю: як турбуватися про себе та дбати про своє психологічне благополуччя</w:t>
            </w:r>
          </w:p>
        </w:tc>
      </w:tr>
    </w:tbl>
    <w:p w:rsidR="00FE0F48" w:rsidRDefault="00FE0F48" w:rsidP="00057118">
      <w:pPr>
        <w:rPr>
          <w:sz w:val="24"/>
          <w:szCs w:val="24"/>
        </w:rPr>
      </w:pPr>
    </w:p>
    <w:p w:rsidR="00FE0F48" w:rsidRPr="00FE0F48" w:rsidRDefault="00FE0F48" w:rsidP="00FE0F48">
      <w:pPr>
        <w:pStyle w:val="a4"/>
        <w:spacing w:before="0" w:beforeAutospacing="0" w:after="150" w:afterAutospacing="0" w:line="315" w:lineRule="atLeast"/>
        <w:rPr>
          <w:rStyle w:val="a5"/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</w:pPr>
      <w:r w:rsidRPr="00FE0F48">
        <w:rPr>
          <w:rStyle w:val="a5"/>
          <w:rFonts w:ascii="Times New Roman" w:hAnsi="Times New Roman" w:cs="Times New Roman"/>
          <w:color w:val="000000"/>
          <w:sz w:val="28"/>
          <w:szCs w:val="28"/>
          <w:lang w:val="uk-UA"/>
        </w:rPr>
        <w:t>Ведучі</w:t>
      </w:r>
      <w:r w:rsidRPr="00FE0F48">
        <w:rPr>
          <w:rFonts w:ascii="Times New Roman" w:hAnsi="Times New Roman" w:cs="Times New Roman"/>
          <w:color w:val="000000"/>
          <w:sz w:val="28"/>
          <w:szCs w:val="28"/>
          <w:lang w:val="uk-UA"/>
        </w:rPr>
        <w:t>: психотерапевти Юліана Маслак, Леся Федорович, Світлана Джула, Христина Колесник (Україна)</w:t>
      </w:r>
    </w:p>
    <w:p w:rsidR="00FE0F48" w:rsidRPr="00FE0F48" w:rsidRDefault="00FE0F48" w:rsidP="00FE0F48">
      <w:pPr>
        <w:rPr>
          <w:vanish/>
          <w:sz w:val="24"/>
          <w:szCs w:val="24"/>
        </w:rPr>
      </w:pPr>
      <w:r w:rsidRPr="00FE0F48">
        <w:rPr>
          <w:rStyle w:val="a5"/>
          <w:color w:val="08BCC1"/>
        </w:rPr>
        <w:t>БАТЬКИ І ПІДЛІТКИ: ПРАКТИЧНІ РЕКОМЕНДАЦІЇ ЩОДО НАЛАГОДЖЕННЯ СТОСУНКІВ ТА ПОКРАЩЕННЯ ПОВЕДІНКИ</w:t>
      </w:r>
    </w:p>
    <w:p w:rsidR="00057118" w:rsidRPr="00FE0F48" w:rsidRDefault="00057118" w:rsidP="005A0090">
      <w:pPr>
        <w:rPr>
          <w:b/>
        </w:rPr>
      </w:pPr>
    </w:p>
    <w:p w:rsidR="00B0098D" w:rsidRPr="00FE0F48" w:rsidRDefault="00B0098D" w:rsidP="00B0098D">
      <w:pPr>
        <w:rPr>
          <w:b/>
          <w:vanish/>
        </w:rPr>
      </w:pPr>
    </w:p>
    <w:p w:rsidR="00B0098D" w:rsidRPr="00FE0F48" w:rsidRDefault="00B0098D" w:rsidP="00B0098D">
      <w:pPr>
        <w:rPr>
          <w:b/>
          <w:vanish/>
        </w:rPr>
      </w:pPr>
    </w:p>
    <w:p w:rsidR="00B0098D" w:rsidRPr="00FE0F48" w:rsidRDefault="00B0098D" w:rsidP="00B0098D">
      <w:pPr>
        <w:rPr>
          <w:vanish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0098D" w:rsidRPr="00FE0F48" w:rsidTr="00B0098D">
        <w:trPr>
          <w:jc w:val="center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0098D" w:rsidRPr="00FE0F48">
              <w:trPr>
                <w:jc w:val="center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098D" w:rsidRPr="00FE0F48" w:rsidRDefault="00B0098D">
                  <w:pPr>
                    <w:rPr>
                      <w:vanish/>
                    </w:rPr>
                  </w:pPr>
                </w:p>
                <w:p w:rsidR="00B0098D" w:rsidRPr="00FE0F48" w:rsidRDefault="00B0098D">
                  <w:pPr>
                    <w:rPr>
                      <w:vanish/>
                    </w:rPr>
                  </w:pPr>
                </w:p>
                <w:p w:rsidR="00B0098D" w:rsidRPr="00FE0F48" w:rsidRDefault="00B0098D">
                  <w:pPr>
                    <w:rPr>
                      <w:vanish/>
                    </w:rPr>
                  </w:pPr>
                </w:p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B0098D" w:rsidRPr="00FE0F4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B0098D" w:rsidRPr="00FE0F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00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"/>
                                <w:gridCol w:w="20"/>
                                <w:gridCol w:w="3965"/>
                              </w:tblGrid>
                              <w:tr w:rsidR="00B0098D" w:rsidRPr="00FE0F48" w:rsidTr="00010F7E">
                                <w:tc>
                                  <w:tcPr>
                                    <w:tcW w:w="20" w:type="dxa"/>
                                    <w:vMerge w:val="restart"/>
                                    <w:hideMark/>
                                  </w:tcPr>
                                  <w:p w:rsidR="00B0098D" w:rsidRPr="00FE0F48" w:rsidRDefault="00B0098D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20" w:type="dxa"/>
                                    <w:vMerge w:val="restart"/>
                                    <w:vAlign w:val="center"/>
                                    <w:hideMark/>
                                  </w:tcPr>
                                  <w:p w:rsidR="00B0098D" w:rsidRPr="00FE0F48" w:rsidRDefault="00B0098D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3965" w:type="dxa"/>
                                    <w:hideMark/>
                                  </w:tcPr>
                                  <w:p w:rsidR="00B0098D" w:rsidRPr="00FE0F48" w:rsidRDefault="00B0098D">
                                    <w:pPr>
                                      <w:spacing w:line="360" w:lineRule="atLeast"/>
                                      <w:rPr>
                                        <w:color w:val="FFC107"/>
                                      </w:rPr>
                                    </w:pPr>
                                    <w:r w:rsidRPr="00FE0F48">
                                      <w:rPr>
                                        <w:color w:val="FFC107"/>
                                      </w:rPr>
                                      <w:t>31 січня, 16:00-17:30 год.</w:t>
                                    </w:r>
                                  </w:p>
                                </w:tc>
                              </w:tr>
                              <w:tr w:rsidR="00B0098D" w:rsidRPr="00FE0F48" w:rsidTr="00010F7E">
                                <w:tc>
                                  <w:tcPr>
                                    <w:tcW w:w="20" w:type="dxa"/>
                                    <w:vMerge/>
                                    <w:vAlign w:val="center"/>
                                    <w:hideMark/>
                                  </w:tcPr>
                                  <w:p w:rsidR="00B0098D" w:rsidRPr="00FE0F48" w:rsidRDefault="00B0098D"/>
                                </w:tc>
                                <w:tc>
                                  <w:tcPr>
                                    <w:tcW w:w="20" w:type="dxa"/>
                                    <w:vMerge/>
                                    <w:vAlign w:val="center"/>
                                    <w:hideMark/>
                                  </w:tcPr>
                                  <w:p w:rsidR="00B0098D" w:rsidRPr="00FE0F48" w:rsidRDefault="00B0098D"/>
                                </w:tc>
                                <w:tc>
                                  <w:tcPr>
                                    <w:tcW w:w="3965" w:type="dxa"/>
                                    <w:vAlign w:val="center"/>
                                    <w:hideMark/>
                                  </w:tcPr>
                                  <w:p w:rsidR="00B0098D" w:rsidRPr="00FE0F48" w:rsidRDefault="00B0098D">
                                    <w:pPr>
                                      <w:pStyle w:val="a4"/>
                                      <w:spacing w:before="0" w:beforeAutospacing="0" w:after="0" w:afterAutospacing="0" w:line="315" w:lineRule="atLeast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FE0F4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>Новий погляд на підлітковий вік: що потрібно знати сучасним батькам?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400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"/>
                                <w:gridCol w:w="20"/>
                                <w:gridCol w:w="3965"/>
                              </w:tblGrid>
                              <w:tr w:rsidR="00B0098D" w:rsidRPr="00FE0F48" w:rsidTr="00010F7E">
                                <w:tc>
                                  <w:tcPr>
                                    <w:tcW w:w="20" w:type="dxa"/>
                                    <w:vMerge w:val="restart"/>
                                    <w:hideMark/>
                                  </w:tcPr>
                                  <w:p w:rsidR="00B0098D" w:rsidRPr="00FE0F48" w:rsidRDefault="00B0098D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20" w:type="dxa"/>
                                    <w:vMerge w:val="restart"/>
                                    <w:vAlign w:val="center"/>
                                    <w:hideMark/>
                                  </w:tcPr>
                                  <w:p w:rsidR="00B0098D" w:rsidRPr="00FE0F48" w:rsidRDefault="00B0098D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3965" w:type="dxa"/>
                                    <w:hideMark/>
                                  </w:tcPr>
                                  <w:p w:rsidR="00B0098D" w:rsidRPr="00FE0F48" w:rsidRDefault="00B0098D">
                                    <w:pPr>
                                      <w:spacing w:line="360" w:lineRule="atLeast"/>
                                      <w:rPr>
                                        <w:color w:val="FFC107"/>
                                      </w:rPr>
                                    </w:pPr>
                                    <w:r w:rsidRPr="00FE0F48">
                                      <w:rPr>
                                        <w:color w:val="FFC107"/>
                                      </w:rPr>
                                      <w:t>21 лютого, 16:00-17:30 год.</w:t>
                                    </w:r>
                                  </w:p>
                                </w:tc>
                              </w:tr>
                              <w:tr w:rsidR="00B0098D" w:rsidRPr="00FE0F48" w:rsidTr="00010F7E">
                                <w:tc>
                                  <w:tcPr>
                                    <w:tcW w:w="20" w:type="dxa"/>
                                    <w:vMerge/>
                                    <w:vAlign w:val="center"/>
                                    <w:hideMark/>
                                  </w:tcPr>
                                  <w:p w:rsidR="00B0098D" w:rsidRPr="00FE0F48" w:rsidRDefault="00B0098D"/>
                                </w:tc>
                                <w:tc>
                                  <w:tcPr>
                                    <w:tcW w:w="20" w:type="dxa"/>
                                    <w:vMerge/>
                                    <w:vAlign w:val="center"/>
                                    <w:hideMark/>
                                  </w:tcPr>
                                  <w:p w:rsidR="00B0098D" w:rsidRPr="00FE0F48" w:rsidRDefault="00B0098D"/>
                                </w:tc>
                                <w:tc>
                                  <w:tcPr>
                                    <w:tcW w:w="3965" w:type="dxa"/>
                                    <w:vAlign w:val="center"/>
                                    <w:hideMark/>
                                  </w:tcPr>
                                  <w:p w:rsidR="00B0098D" w:rsidRPr="00FE0F48" w:rsidRDefault="00B0098D">
                                    <w:pPr>
                                      <w:pStyle w:val="a4"/>
                                      <w:spacing w:before="0" w:beforeAutospacing="0" w:after="0" w:afterAutospacing="0" w:line="315" w:lineRule="atLeast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FE0F4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>Батькам на замітку: виклики підліткового віку і як з ними справлятися</w:t>
                                    </w:r>
                                  </w:p>
                                </w:tc>
                              </w:tr>
                            </w:tbl>
                            <w:p w:rsidR="00B0098D" w:rsidRPr="00FE0F48" w:rsidRDefault="00B0098D"/>
                          </w:tc>
                        </w:tr>
                      </w:tbl>
                      <w:p w:rsidR="00B0098D" w:rsidRPr="00FE0F48" w:rsidRDefault="00B0098D">
                        <w:pPr>
                          <w:jc w:val="center"/>
                        </w:pPr>
                      </w:p>
                    </w:tc>
                  </w:tr>
                </w:tbl>
                <w:p w:rsidR="00B0098D" w:rsidRPr="00FE0F48" w:rsidRDefault="00B0098D">
                  <w:pPr>
                    <w:rPr>
                      <w:vanish/>
                    </w:rPr>
                  </w:pPr>
                </w:p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B0098D" w:rsidRPr="00FE0F48">
                    <w:trPr>
                      <w:trHeight w:val="30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0098D" w:rsidRPr="00FE0F48" w:rsidRDefault="00B0098D"/>
                    </w:tc>
                  </w:tr>
                </w:tbl>
                <w:p w:rsidR="00B0098D" w:rsidRPr="00FE0F48" w:rsidRDefault="00B0098D">
                  <w:pPr>
                    <w:rPr>
                      <w:vanish/>
                    </w:rPr>
                  </w:pPr>
                </w:p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B0098D" w:rsidRPr="00FE0F4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B0098D" w:rsidRPr="00FE0F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00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"/>
                                <w:gridCol w:w="20"/>
                                <w:gridCol w:w="3965"/>
                              </w:tblGrid>
                              <w:tr w:rsidR="00B0098D" w:rsidRPr="00FE0F48" w:rsidTr="00010F7E">
                                <w:tc>
                                  <w:tcPr>
                                    <w:tcW w:w="20" w:type="dxa"/>
                                    <w:vMerge w:val="restart"/>
                                    <w:hideMark/>
                                  </w:tcPr>
                                  <w:p w:rsidR="00B0098D" w:rsidRPr="00FE0F48" w:rsidRDefault="00B0098D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20" w:type="dxa"/>
                                    <w:vMerge w:val="restart"/>
                                    <w:vAlign w:val="center"/>
                                    <w:hideMark/>
                                  </w:tcPr>
                                  <w:p w:rsidR="00B0098D" w:rsidRPr="00FE0F48" w:rsidRDefault="00B0098D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3965" w:type="dxa"/>
                                    <w:hideMark/>
                                  </w:tcPr>
                                  <w:p w:rsidR="00B0098D" w:rsidRPr="00FE0F48" w:rsidRDefault="00B0098D">
                                    <w:pPr>
                                      <w:spacing w:line="360" w:lineRule="atLeast"/>
                                      <w:rPr>
                                        <w:color w:val="FFC107"/>
                                      </w:rPr>
                                    </w:pPr>
                                    <w:r w:rsidRPr="00FE0F48">
                                      <w:rPr>
                                        <w:color w:val="FFC107"/>
                                      </w:rPr>
                                      <w:t>7 березня, 18:00-19:30 год.</w:t>
                                    </w:r>
                                  </w:p>
                                </w:tc>
                              </w:tr>
                              <w:tr w:rsidR="00B0098D" w:rsidRPr="00FE0F48" w:rsidTr="00010F7E">
                                <w:tc>
                                  <w:tcPr>
                                    <w:tcW w:w="20" w:type="dxa"/>
                                    <w:vMerge/>
                                    <w:vAlign w:val="center"/>
                                    <w:hideMark/>
                                  </w:tcPr>
                                  <w:p w:rsidR="00B0098D" w:rsidRPr="00FE0F48" w:rsidRDefault="00B0098D"/>
                                </w:tc>
                                <w:tc>
                                  <w:tcPr>
                                    <w:tcW w:w="20" w:type="dxa"/>
                                    <w:vMerge/>
                                    <w:vAlign w:val="center"/>
                                    <w:hideMark/>
                                  </w:tcPr>
                                  <w:p w:rsidR="00B0098D" w:rsidRPr="00FE0F48" w:rsidRDefault="00B0098D"/>
                                </w:tc>
                                <w:tc>
                                  <w:tcPr>
                                    <w:tcW w:w="3965" w:type="dxa"/>
                                    <w:vAlign w:val="center"/>
                                    <w:hideMark/>
                                  </w:tcPr>
                                  <w:p w:rsidR="00B0098D" w:rsidRPr="00FE0F48" w:rsidRDefault="00B0098D">
                                    <w:pPr>
                                      <w:pStyle w:val="a4"/>
                                      <w:spacing w:before="0" w:beforeAutospacing="0" w:after="0" w:afterAutospacing="0" w:line="315" w:lineRule="atLeast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FE0F4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>Як батькам підлітків навчитись турбуватися про себе?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400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"/>
                                <w:gridCol w:w="20"/>
                                <w:gridCol w:w="3965"/>
                              </w:tblGrid>
                              <w:tr w:rsidR="00B0098D" w:rsidRPr="00FE0F48" w:rsidTr="00010F7E">
                                <w:tc>
                                  <w:tcPr>
                                    <w:tcW w:w="20" w:type="dxa"/>
                                    <w:vMerge w:val="restart"/>
                                    <w:hideMark/>
                                  </w:tcPr>
                                  <w:p w:rsidR="00B0098D" w:rsidRPr="00FE0F48" w:rsidRDefault="00B0098D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20" w:type="dxa"/>
                                    <w:vMerge w:val="restart"/>
                                    <w:vAlign w:val="center"/>
                                    <w:hideMark/>
                                  </w:tcPr>
                                  <w:p w:rsidR="00B0098D" w:rsidRPr="00FE0F48" w:rsidRDefault="00B0098D">
                                    <w:pPr>
                                      <w:jc w:val="center"/>
                                    </w:pPr>
                                  </w:p>
                                </w:tc>
                                <w:tc>
                                  <w:tcPr>
                                    <w:tcW w:w="3965" w:type="dxa"/>
                                    <w:hideMark/>
                                  </w:tcPr>
                                  <w:p w:rsidR="00B0098D" w:rsidRPr="00FE0F48" w:rsidRDefault="00B0098D">
                                    <w:pPr>
                                      <w:spacing w:line="360" w:lineRule="atLeast"/>
                                      <w:rPr>
                                        <w:color w:val="FFC107"/>
                                      </w:rPr>
                                    </w:pPr>
                                    <w:r w:rsidRPr="00FE0F48">
                                      <w:rPr>
                                        <w:color w:val="FFC107"/>
                                      </w:rPr>
                                      <w:t>18 квітня, 18:00-19:30 год.</w:t>
                                    </w:r>
                                  </w:p>
                                </w:tc>
                              </w:tr>
                              <w:tr w:rsidR="00B0098D" w:rsidRPr="00FE0F48" w:rsidTr="00010F7E">
                                <w:tc>
                                  <w:tcPr>
                                    <w:tcW w:w="20" w:type="dxa"/>
                                    <w:vMerge/>
                                    <w:vAlign w:val="center"/>
                                    <w:hideMark/>
                                  </w:tcPr>
                                  <w:p w:rsidR="00B0098D" w:rsidRPr="00FE0F48" w:rsidRDefault="00B0098D"/>
                                </w:tc>
                                <w:tc>
                                  <w:tcPr>
                                    <w:tcW w:w="20" w:type="dxa"/>
                                    <w:vMerge/>
                                    <w:vAlign w:val="center"/>
                                    <w:hideMark/>
                                  </w:tcPr>
                                  <w:p w:rsidR="00B0098D" w:rsidRPr="00FE0F48" w:rsidRDefault="00B0098D"/>
                                </w:tc>
                                <w:tc>
                                  <w:tcPr>
                                    <w:tcW w:w="3965" w:type="dxa"/>
                                    <w:vAlign w:val="center"/>
                                    <w:hideMark/>
                                  </w:tcPr>
                                  <w:p w:rsidR="00B0098D" w:rsidRPr="00FE0F48" w:rsidRDefault="00B0098D">
                                    <w:pPr>
                                      <w:pStyle w:val="a4"/>
                                      <w:spacing w:before="0" w:beforeAutospacing="0" w:after="0" w:afterAutospacing="0" w:line="315" w:lineRule="atLeast"/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</w:pPr>
                                    <w:r w:rsidRPr="00FE0F48">
                                      <w:rPr>
                                        <w:rFonts w:ascii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  <w:lang w:val="uk-UA"/>
                                      </w:rPr>
                                      <w:t>"Батьківська порадня": як говорити з підлітками, аби вони могли почути батьків?</w:t>
                                    </w:r>
                                  </w:p>
                                </w:tc>
                              </w:tr>
                            </w:tbl>
                            <w:p w:rsidR="00B0098D" w:rsidRPr="00FE0F48" w:rsidRDefault="00B0098D"/>
                          </w:tc>
                        </w:tr>
                      </w:tbl>
                      <w:p w:rsidR="00B0098D" w:rsidRPr="00FE0F48" w:rsidRDefault="00B0098D">
                        <w:pPr>
                          <w:jc w:val="center"/>
                        </w:pPr>
                      </w:p>
                    </w:tc>
                  </w:tr>
                </w:tbl>
                <w:p w:rsidR="00B0098D" w:rsidRPr="00FE0F48" w:rsidRDefault="00B0098D">
                  <w:pPr>
                    <w:rPr>
                      <w:vanish/>
                    </w:rPr>
                  </w:pPr>
                </w:p>
                <w:p w:rsidR="00B0098D" w:rsidRPr="00FE0F48" w:rsidRDefault="00B0098D"/>
              </w:tc>
            </w:tr>
          </w:tbl>
          <w:p w:rsidR="00B0098D" w:rsidRPr="00FE0F48" w:rsidRDefault="00B0098D">
            <w:pPr>
              <w:rPr>
                <w:color w:val="000000"/>
              </w:rPr>
            </w:pPr>
          </w:p>
        </w:tc>
      </w:tr>
    </w:tbl>
    <w:p w:rsidR="00B0098D" w:rsidRPr="00FE0F48" w:rsidRDefault="00B0098D" w:rsidP="00B0098D">
      <w:pPr>
        <w:rPr>
          <w:vanish/>
        </w:rPr>
      </w:pPr>
    </w:p>
    <w:tbl>
      <w:tblPr>
        <w:tblW w:w="96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0"/>
      </w:tblGrid>
      <w:tr w:rsidR="00B0098D" w:rsidRPr="00FE0F48" w:rsidTr="00B0098D">
        <w:trPr>
          <w:jc w:val="center"/>
          <w:hidden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0"/>
            </w:tblGrid>
            <w:tr w:rsidR="00B0098D" w:rsidRPr="00FE0F48">
              <w:trPr>
                <w:jc w:val="center"/>
                <w:hidden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B0098D" w:rsidRPr="00FE0F48" w:rsidRDefault="00B0098D">
                  <w:pPr>
                    <w:rPr>
                      <w:vanish/>
                    </w:rPr>
                  </w:pPr>
                </w:p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B0098D" w:rsidRPr="00FE0F48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B0098D" w:rsidRPr="00FE0F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0098D" w:rsidRPr="00FE0F48" w:rsidRDefault="00B0098D">
                              <w:pPr>
                                <w:pStyle w:val="a4"/>
                                <w:spacing w:before="0" w:beforeAutospacing="0" w:after="150" w:afterAutospacing="0" w:line="315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FE0F48">
                                <w:rPr>
                                  <w:rStyle w:val="a5"/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Ведучі</w:t>
                              </w:r>
                              <w:r w:rsidRPr="00FE0F48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: психотерапевти Ліда Романчук, Оля Іваненко, Світлана Джула, Христина Гринчишин (Україна)</w:t>
                              </w:r>
                            </w:p>
                            <w:p w:rsidR="00B0098D" w:rsidRPr="00FE0F48" w:rsidRDefault="00B0098D">
                              <w:pPr>
                                <w:pStyle w:val="a4"/>
                                <w:spacing w:before="0" w:beforeAutospacing="0" w:after="0" w:afterAutospacing="0" w:line="315" w:lineRule="atLeast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</w:pPr>
                              <w:r w:rsidRPr="00FE0F48">
                                <w:rPr>
                                  <w:rFonts w:ascii="Times New Roman" w:hAnsi="Times New Roman" w:cs="Times New Roman"/>
                                  <w:color w:val="000000"/>
                                  <w:sz w:val="28"/>
                                  <w:szCs w:val="28"/>
                                  <w:lang w:val="uk-UA"/>
                                </w:rPr>
                                <w:t>Участь у вебінарах безкоштовна. По завершенню кожного вебінару запрошуємо представити ваші запитання доповідачам.</w:t>
                              </w:r>
                            </w:p>
                          </w:tc>
                        </w:tr>
                      </w:tbl>
                      <w:p w:rsidR="00B0098D" w:rsidRPr="00FE0F48" w:rsidRDefault="00B0098D">
                        <w:pPr>
                          <w:jc w:val="center"/>
                        </w:pPr>
                      </w:p>
                    </w:tc>
                  </w:tr>
                </w:tbl>
                <w:p w:rsidR="00B0098D" w:rsidRPr="00FE0F48" w:rsidRDefault="00B0098D">
                  <w:pPr>
                    <w:rPr>
                      <w:vanish/>
                    </w:rPr>
                  </w:pPr>
                </w:p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B0098D" w:rsidRPr="00FE0F48">
                    <w:trPr>
                      <w:trHeight w:val="45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E0F48" w:rsidRPr="00FE0F48" w:rsidRDefault="00FE0F48" w:rsidP="00FE0F48">
                        <w:pPr>
                          <w:pStyle w:val="a4"/>
                          <w:spacing w:before="0" w:beforeAutospacing="0" w:after="150" w:afterAutospacing="0" w:line="315" w:lineRule="atLeast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28"/>
                            <w:szCs w:val="28"/>
                            <w:lang w:val="uk-UA"/>
                          </w:rPr>
                        </w:pPr>
                        <w:r w:rsidRPr="00FE0F48">
                          <w:rPr>
                            <w:rFonts w:ascii="Times New Roman" w:hAnsi="Times New Roman" w:cs="Times New Roman"/>
                            <w:color w:val="08BCC1"/>
                            <w:sz w:val="28"/>
                            <w:szCs w:val="28"/>
                            <w:lang w:val="uk-UA"/>
                          </w:rPr>
                          <w:t>Є можливість отримати електронні версії іменних сертифікатів, які можна використовувати як роки професійного зростання спеціалістів.</w:t>
                        </w:r>
                      </w:p>
                      <w:p w:rsidR="00B0098D" w:rsidRPr="00FE0F48" w:rsidRDefault="00B0098D"/>
                    </w:tc>
                  </w:tr>
                </w:tbl>
                <w:p w:rsidR="00B0098D" w:rsidRPr="00FE0F48" w:rsidRDefault="00B0098D"/>
              </w:tc>
            </w:tr>
          </w:tbl>
          <w:p w:rsidR="00B0098D" w:rsidRPr="00FE0F48" w:rsidRDefault="00B0098D">
            <w:pPr>
              <w:rPr>
                <w:color w:val="000000"/>
              </w:rPr>
            </w:pPr>
          </w:p>
        </w:tc>
      </w:tr>
    </w:tbl>
    <w:p w:rsidR="00B0098D" w:rsidRPr="00FE0F48" w:rsidRDefault="00B0098D" w:rsidP="00B0098D">
      <w:pPr>
        <w:rPr>
          <w:vanish/>
        </w:rPr>
      </w:pPr>
    </w:p>
    <w:p w:rsidR="00B0098D" w:rsidRPr="00FE0F48" w:rsidRDefault="00B0098D" w:rsidP="00B0098D">
      <w:pPr>
        <w:rPr>
          <w:vanish/>
        </w:rPr>
      </w:pPr>
    </w:p>
    <w:sectPr w:rsidR="00B0098D" w:rsidRPr="00FE0F48" w:rsidSect="00FE075B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090"/>
    <w:rsid w:val="00010F7E"/>
    <w:rsid w:val="00057118"/>
    <w:rsid w:val="00332058"/>
    <w:rsid w:val="004A0235"/>
    <w:rsid w:val="005A0090"/>
    <w:rsid w:val="0060396D"/>
    <w:rsid w:val="006F6F19"/>
    <w:rsid w:val="00B0098D"/>
    <w:rsid w:val="00B265E3"/>
    <w:rsid w:val="00C506E1"/>
    <w:rsid w:val="00E036CD"/>
    <w:rsid w:val="00FE075B"/>
    <w:rsid w:val="00FE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021B"/>
  <w15:chartTrackingRefBased/>
  <w15:docId w15:val="{F0489424-EC21-4AE1-B874-728554F3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00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paragraph" w:styleId="3">
    <w:name w:val="heading 3"/>
    <w:basedOn w:val="a"/>
    <w:link w:val="30"/>
    <w:uiPriority w:val="9"/>
    <w:qFormat/>
    <w:rsid w:val="00FE075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A009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A0090"/>
    <w:pPr>
      <w:spacing w:before="100" w:beforeAutospacing="1" w:after="100" w:afterAutospacing="1"/>
    </w:pPr>
    <w:rPr>
      <w:rFonts w:ascii="Calibri" w:hAnsi="Calibri" w:cs="Calibri"/>
      <w:sz w:val="24"/>
      <w:szCs w:val="24"/>
      <w:lang w:val="ru-RU" w:eastAsia="ru-RU"/>
    </w:rPr>
  </w:style>
  <w:style w:type="paragraph" w:customStyle="1" w:styleId="P1">
    <w:name w:val="P1"/>
    <w:basedOn w:val="a"/>
    <w:rsid w:val="005A0090"/>
    <w:pPr>
      <w:widowControl w:val="0"/>
      <w:adjustRightInd w:val="0"/>
      <w:spacing w:line="276" w:lineRule="auto"/>
      <w:jc w:val="center"/>
    </w:pPr>
    <w:rPr>
      <w:rFonts w:eastAsia="SimSun"/>
      <w:sz w:val="24"/>
      <w:szCs w:val="24"/>
      <w:lang w:val="ru-RU" w:eastAsia="ru-RU"/>
    </w:rPr>
  </w:style>
  <w:style w:type="paragraph" w:customStyle="1" w:styleId="P4">
    <w:name w:val="P4"/>
    <w:basedOn w:val="a"/>
    <w:rsid w:val="005A0090"/>
    <w:pPr>
      <w:widowControl w:val="0"/>
      <w:adjustRightInd w:val="0"/>
      <w:spacing w:line="276" w:lineRule="auto"/>
      <w:jc w:val="center"/>
    </w:pPr>
    <w:rPr>
      <w:rFonts w:eastAsia="SimSun"/>
      <w:b/>
      <w:bCs/>
      <w:color w:val="000080"/>
      <w:sz w:val="34"/>
      <w:szCs w:val="34"/>
      <w:lang w:val="ru-RU" w:eastAsia="ru-RU"/>
    </w:rPr>
  </w:style>
  <w:style w:type="paragraph" w:customStyle="1" w:styleId="P6">
    <w:name w:val="P6"/>
    <w:basedOn w:val="a"/>
    <w:rsid w:val="005A0090"/>
    <w:pPr>
      <w:widowControl w:val="0"/>
      <w:pBdr>
        <w:bottom w:val="single" w:sz="12" w:space="0" w:color="00000A"/>
      </w:pBdr>
      <w:adjustRightInd w:val="0"/>
      <w:jc w:val="center"/>
    </w:pPr>
    <w:rPr>
      <w:rFonts w:eastAsia="SimSun"/>
      <w:b/>
      <w:bCs/>
      <w:i/>
      <w:iCs/>
      <w:color w:val="000080"/>
      <w:sz w:val="24"/>
      <w:szCs w:val="24"/>
      <w:lang w:val="ru-RU" w:eastAsia="ru-RU"/>
    </w:rPr>
  </w:style>
  <w:style w:type="paragraph" w:customStyle="1" w:styleId="P7">
    <w:name w:val="P7"/>
    <w:basedOn w:val="a"/>
    <w:rsid w:val="005A0090"/>
    <w:pPr>
      <w:widowControl w:val="0"/>
      <w:pBdr>
        <w:bottom w:val="single" w:sz="12" w:space="0" w:color="00000A"/>
      </w:pBdr>
      <w:adjustRightInd w:val="0"/>
      <w:jc w:val="center"/>
    </w:pPr>
    <w:rPr>
      <w:rFonts w:eastAsia="SimSun"/>
      <w:i/>
      <w:iCs/>
      <w:color w:val="000080"/>
      <w:sz w:val="24"/>
      <w:szCs w:val="24"/>
      <w:lang w:val="ru-RU" w:eastAsia="ru-RU"/>
    </w:rPr>
  </w:style>
  <w:style w:type="paragraph" w:customStyle="1" w:styleId="P9">
    <w:name w:val="P9"/>
    <w:basedOn w:val="a"/>
    <w:rsid w:val="005A0090"/>
    <w:pPr>
      <w:widowControl w:val="0"/>
      <w:pBdr>
        <w:bottom w:val="single" w:sz="12" w:space="0" w:color="00000A"/>
      </w:pBdr>
      <w:adjustRightInd w:val="0"/>
      <w:jc w:val="center"/>
    </w:pPr>
    <w:rPr>
      <w:rFonts w:eastAsia="SimSun"/>
      <w:i/>
      <w:iCs/>
      <w:color w:val="000080"/>
      <w:sz w:val="24"/>
      <w:szCs w:val="24"/>
      <w:lang w:val="ru-RU" w:eastAsia="ru-RU"/>
    </w:rPr>
  </w:style>
  <w:style w:type="paragraph" w:customStyle="1" w:styleId="P17">
    <w:name w:val="P17"/>
    <w:basedOn w:val="a"/>
    <w:rsid w:val="005A0090"/>
    <w:pPr>
      <w:widowControl w:val="0"/>
      <w:adjustRightInd w:val="0"/>
      <w:spacing w:line="276" w:lineRule="auto"/>
      <w:jc w:val="center"/>
    </w:pPr>
    <w:rPr>
      <w:rFonts w:eastAsia="SimSun"/>
      <w:sz w:val="24"/>
      <w:szCs w:val="24"/>
      <w:lang w:val="ru-RU" w:eastAsia="ru-RU"/>
    </w:rPr>
  </w:style>
  <w:style w:type="paragraph" w:customStyle="1" w:styleId="rvps2">
    <w:name w:val="rvps2"/>
    <w:basedOn w:val="a"/>
    <w:rsid w:val="005A0090"/>
    <w:pPr>
      <w:spacing w:before="100" w:beforeAutospacing="1" w:after="100" w:afterAutospacing="1"/>
    </w:pPr>
    <w:rPr>
      <w:sz w:val="24"/>
      <w:szCs w:val="24"/>
    </w:rPr>
  </w:style>
  <w:style w:type="character" w:customStyle="1" w:styleId="T2">
    <w:name w:val="T2"/>
    <w:rsid w:val="005A0090"/>
    <w:rPr>
      <w:rFonts w:ascii="Times New Roman" w:hAnsi="Times New Roman" w:cs="Times New Roman" w:hint="default"/>
      <w:b/>
      <w:bCs/>
      <w:color w:val="000080"/>
      <w:sz w:val="28"/>
      <w:szCs w:val="28"/>
    </w:rPr>
  </w:style>
  <w:style w:type="character" w:customStyle="1" w:styleId="T3">
    <w:name w:val="T3"/>
    <w:rsid w:val="005A0090"/>
  </w:style>
  <w:style w:type="character" w:customStyle="1" w:styleId="T4">
    <w:name w:val="T4"/>
    <w:rsid w:val="005A0090"/>
  </w:style>
  <w:style w:type="character" w:customStyle="1" w:styleId="T5">
    <w:name w:val="T5"/>
    <w:rsid w:val="005A0090"/>
  </w:style>
  <w:style w:type="character" w:customStyle="1" w:styleId="T1">
    <w:name w:val="T1"/>
    <w:rsid w:val="005A0090"/>
    <w:rPr>
      <w:b/>
      <w:bCs w:val="0"/>
      <w:color w:val="000080"/>
      <w:sz w:val="28"/>
    </w:rPr>
  </w:style>
  <w:style w:type="character" w:customStyle="1" w:styleId="FontStyle25">
    <w:name w:val="Font Style25"/>
    <w:rsid w:val="005A0090"/>
    <w:rPr>
      <w:rFonts w:ascii="Times New Roman" w:hAnsi="Times New Roman" w:cs="Times New Roman" w:hint="default"/>
      <w:sz w:val="18"/>
      <w:szCs w:val="18"/>
    </w:rPr>
  </w:style>
  <w:style w:type="paragraph" w:customStyle="1" w:styleId="Default">
    <w:name w:val="Default"/>
    <w:rsid w:val="005A00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B265E3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FE075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6">
    <w:name w:val="Emphasis"/>
    <w:basedOn w:val="a0"/>
    <w:uiPriority w:val="20"/>
    <w:qFormat/>
    <w:rsid w:val="00B0098D"/>
    <w:rPr>
      <w:i/>
      <w:iCs/>
    </w:rPr>
  </w:style>
  <w:style w:type="character" w:customStyle="1" w:styleId="xfmc43">
    <w:name w:val="xfmc43"/>
    <w:basedOn w:val="a0"/>
    <w:rsid w:val="00B0098D"/>
  </w:style>
  <w:style w:type="character" w:customStyle="1" w:styleId="1">
    <w:name w:val="Незакрита згадка1"/>
    <w:basedOn w:val="a0"/>
    <w:uiPriority w:val="99"/>
    <w:semiHidden/>
    <w:unhideWhenUsed/>
    <w:rsid w:val="00B0098D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4A0235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4A0235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8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CE0E4"/>
            <w:right w:val="none" w:sz="0" w:space="0" w:color="auto"/>
          </w:divBdr>
          <w:divsChild>
            <w:div w:id="20901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19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365">
                  <w:marLeft w:val="225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4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47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99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7FB1B-09D0-4747-A340-712DEA098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1924</Words>
  <Characters>1097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2022-01-17T12:00:00Z</cp:lastPrinted>
  <dcterms:created xsi:type="dcterms:W3CDTF">2022-01-17T12:28:00Z</dcterms:created>
  <dcterms:modified xsi:type="dcterms:W3CDTF">2022-01-17T12:30:00Z</dcterms:modified>
</cp:coreProperties>
</file>