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1" w:rsidRPr="00D620C7" w:rsidRDefault="00B666E1" w:rsidP="00B666E1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E1" w:rsidRPr="006B76FB" w:rsidRDefault="00B666E1" w:rsidP="00B666E1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B666E1" w:rsidRPr="006B76FB" w:rsidRDefault="00B666E1" w:rsidP="00B666E1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B666E1" w:rsidRPr="00D620C7" w:rsidRDefault="00B666E1" w:rsidP="00B666E1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B666E1" w:rsidRDefault="00B666E1" w:rsidP="00B666E1">
      <w:pPr>
        <w:jc w:val="center"/>
        <w:rPr>
          <w:sz w:val="24"/>
          <w:szCs w:val="24"/>
        </w:rPr>
      </w:pPr>
    </w:p>
    <w:p w:rsidR="00B666E1" w:rsidRPr="00D77A3E" w:rsidRDefault="00B666E1" w:rsidP="00B666E1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B666E1" w:rsidRPr="00D620C7" w:rsidRDefault="00B666E1" w:rsidP="00B666E1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B666E1" w:rsidRPr="00D620C7" w:rsidRDefault="00B666E1" w:rsidP="00B666E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B666E1" w:rsidRPr="00BA4926" w:rsidTr="009F0995">
        <w:tc>
          <w:tcPr>
            <w:tcW w:w="4927" w:type="dxa"/>
            <w:shd w:val="clear" w:color="auto" w:fill="auto"/>
          </w:tcPr>
          <w:p w:rsidR="00B666E1" w:rsidRDefault="00C63998" w:rsidP="009F099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</w:t>
            </w:r>
            <w:bookmarkStart w:id="0" w:name="_GoBack"/>
            <w:bookmarkEnd w:id="0"/>
            <w:r w:rsidR="00B666E1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 w:rsidR="00B666E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</w:t>
            </w:r>
          </w:p>
          <w:p w:rsidR="00B666E1" w:rsidRPr="00BA4926" w:rsidRDefault="00B666E1" w:rsidP="009F099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666E1" w:rsidRPr="00B666E1" w:rsidRDefault="00B666E1" w:rsidP="00B666E1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загальної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середньої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B666E1" w:rsidRPr="00A068D2" w:rsidRDefault="00B666E1" w:rsidP="00B666E1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B666E1" w:rsidRDefault="00B666E1" w:rsidP="00B666E1">
      <w:pPr>
        <w:widowControl w:val="0"/>
        <w:jc w:val="both"/>
        <w:rPr>
          <w:sz w:val="28"/>
          <w:szCs w:val="28"/>
        </w:rPr>
      </w:pPr>
    </w:p>
    <w:p w:rsidR="009A118C" w:rsidRDefault="00B666E1" w:rsidP="00277F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Чернівецької міської ради інформує, що </w:t>
      </w:r>
      <w:r w:rsidR="006812AB">
        <w:rPr>
          <w:sz w:val="28"/>
          <w:szCs w:val="28"/>
        </w:rPr>
        <w:t xml:space="preserve"> кінотеатром «Чернівці»  за сприяння Буковинського  культурного фонду, Благодійного фонду «Кращим бути» організовано</w:t>
      </w:r>
      <w:r>
        <w:rPr>
          <w:sz w:val="28"/>
          <w:szCs w:val="28"/>
        </w:rPr>
        <w:t xml:space="preserve"> </w:t>
      </w:r>
      <w:r w:rsidR="006812AB">
        <w:rPr>
          <w:sz w:val="28"/>
          <w:szCs w:val="28"/>
        </w:rPr>
        <w:t xml:space="preserve"> спеціальний </w:t>
      </w:r>
      <w:r>
        <w:rPr>
          <w:sz w:val="28"/>
          <w:szCs w:val="28"/>
        </w:rPr>
        <w:t xml:space="preserve">показ кінофільму </w:t>
      </w:r>
      <w:r w:rsidRPr="00151839">
        <w:rPr>
          <w:sz w:val="28"/>
          <w:szCs w:val="28"/>
        </w:rPr>
        <w:t xml:space="preserve">Олександра </w:t>
      </w:r>
      <w:r>
        <w:rPr>
          <w:sz w:val="28"/>
          <w:szCs w:val="28"/>
        </w:rPr>
        <w:t>Ткачука «Хто ми?» ПСИХОАНАЛІЗ УКРАЇНЦІВ</w:t>
      </w:r>
      <w:r w:rsidRPr="0063603D">
        <w:rPr>
          <w:sz w:val="28"/>
          <w:szCs w:val="28"/>
        </w:rPr>
        <w:t>.</w:t>
      </w:r>
    </w:p>
    <w:p w:rsidR="006812AB" w:rsidRDefault="006812AB" w:rsidP="00277F9C">
      <w:pPr>
        <w:shd w:val="clear" w:color="auto" w:fill="FFFFFF"/>
        <w:ind w:firstLine="708"/>
        <w:jc w:val="both"/>
        <w:rPr>
          <w:rFonts w:ascii="inherit" w:hAnsi="inherit" w:cs="Segoe UI"/>
          <w:sz w:val="28"/>
          <w:szCs w:val="28"/>
        </w:rPr>
      </w:pPr>
      <w:r w:rsidRPr="0063603D">
        <w:rPr>
          <w:rFonts w:ascii="inherit" w:hAnsi="inherit" w:cs="Segoe UI"/>
          <w:color w:val="050505"/>
          <w:sz w:val="28"/>
          <w:szCs w:val="28"/>
        </w:rPr>
        <w:t xml:space="preserve"> </w:t>
      </w:r>
      <w:r w:rsidR="007472F8" w:rsidRPr="009A118C">
        <w:rPr>
          <w:rFonts w:ascii="inherit" w:hAnsi="inherit" w:cs="Segoe UI"/>
          <w:i/>
          <w:color w:val="050505"/>
          <w:sz w:val="28"/>
          <w:szCs w:val="28"/>
        </w:rPr>
        <w:t>Автори</w:t>
      </w:r>
      <w:r w:rsidR="0063603D" w:rsidRPr="009A118C">
        <w:rPr>
          <w:rFonts w:ascii="inherit" w:hAnsi="inherit" w:cs="Segoe UI"/>
          <w:i/>
          <w:color w:val="050505"/>
          <w:sz w:val="28"/>
          <w:szCs w:val="28"/>
        </w:rPr>
        <w:t xml:space="preserve"> с</w:t>
      </w:r>
      <w:r w:rsidRPr="009A118C">
        <w:rPr>
          <w:rFonts w:ascii="inherit" w:hAnsi="inherit" w:cs="Segoe UI"/>
          <w:i/>
          <w:color w:val="050505"/>
          <w:sz w:val="28"/>
          <w:szCs w:val="28"/>
        </w:rPr>
        <w:t>трічк</w:t>
      </w:r>
      <w:r w:rsidR="0063603D" w:rsidRPr="009A118C">
        <w:rPr>
          <w:rFonts w:ascii="inherit" w:hAnsi="inherit" w:cs="Segoe UI"/>
          <w:i/>
          <w:color w:val="050505"/>
          <w:sz w:val="28"/>
          <w:szCs w:val="28"/>
        </w:rPr>
        <w:t>и</w:t>
      </w:r>
      <w:r w:rsidRPr="009A118C">
        <w:rPr>
          <w:rFonts w:ascii="inherit" w:hAnsi="inherit" w:cs="Segoe UI"/>
          <w:i/>
          <w:color w:val="050505"/>
          <w:sz w:val="28"/>
          <w:szCs w:val="28"/>
        </w:rPr>
        <w:t xml:space="preserve"> </w:t>
      </w:r>
      <w:r w:rsidR="0063603D" w:rsidRPr="009A118C">
        <w:rPr>
          <w:rFonts w:ascii="inherit" w:hAnsi="inherit" w:cs="Segoe UI"/>
          <w:i/>
          <w:color w:val="050505"/>
          <w:sz w:val="28"/>
          <w:szCs w:val="28"/>
        </w:rPr>
        <w:t xml:space="preserve"> відкривають  сторінки минулого (</w:t>
      </w:r>
      <w:r w:rsidRPr="009A118C">
        <w:rPr>
          <w:rFonts w:ascii="inherit" w:hAnsi="inherit" w:cs="Segoe UI"/>
          <w:i/>
          <w:color w:val="050505"/>
          <w:sz w:val="28"/>
          <w:szCs w:val="28"/>
        </w:rPr>
        <w:t>Перша і Друга світові війни, Голодомор, розстріляне відродження, репресії і тотальний контроль понад 70 років під час окупації комуністичним режимом</w:t>
      </w:r>
      <w:r w:rsidR="0063603D" w:rsidRPr="009A118C">
        <w:rPr>
          <w:rFonts w:ascii="inherit" w:hAnsi="inherit" w:cs="Segoe UI"/>
          <w:i/>
          <w:color w:val="050505"/>
          <w:sz w:val="28"/>
          <w:szCs w:val="28"/>
        </w:rPr>
        <w:t>) та показують трагізм  української постаті у світовій історії</w:t>
      </w:r>
      <w:r w:rsidRPr="009A118C">
        <w:rPr>
          <w:rFonts w:ascii="inherit" w:hAnsi="inherit" w:cs="Segoe UI"/>
          <w:i/>
          <w:color w:val="050505"/>
          <w:sz w:val="28"/>
          <w:szCs w:val="28"/>
        </w:rPr>
        <w:t xml:space="preserve">. </w:t>
      </w:r>
      <w:r w:rsidR="0063603D" w:rsidRPr="009A118C">
        <w:rPr>
          <w:rFonts w:ascii="inherit" w:hAnsi="inherit" w:cs="Segoe UI"/>
          <w:i/>
          <w:sz w:val="28"/>
          <w:szCs w:val="28"/>
        </w:rPr>
        <w:t>Це не просто трагічне минуле, це колективна психологічна травма, яка передалась сучасним поколінням українців.</w:t>
      </w:r>
      <w:r w:rsidR="00243D04" w:rsidRPr="009A118C">
        <w:rPr>
          <w:rFonts w:ascii="inherit" w:hAnsi="inherit" w:cs="Segoe UI"/>
          <w:i/>
          <w:sz w:val="28"/>
          <w:szCs w:val="28"/>
        </w:rPr>
        <w:t xml:space="preserve"> </w:t>
      </w:r>
      <w:r w:rsidR="0063603D" w:rsidRPr="009A118C">
        <w:rPr>
          <w:rFonts w:ascii="inherit" w:hAnsi="inherit" w:cs="Segoe UI"/>
          <w:i/>
          <w:sz w:val="28"/>
          <w:szCs w:val="28"/>
        </w:rPr>
        <w:t>Саме сучасні українці повинні здолати всі перешкоди на шляху будівництва нової розвиненої,</w:t>
      </w:r>
      <w:r w:rsidR="00243D04" w:rsidRPr="009A118C">
        <w:rPr>
          <w:rFonts w:ascii="inherit" w:hAnsi="inherit" w:cs="Segoe UI"/>
          <w:i/>
          <w:sz w:val="28"/>
          <w:szCs w:val="28"/>
        </w:rPr>
        <w:t xml:space="preserve"> </w:t>
      </w:r>
      <w:r w:rsidR="0063603D" w:rsidRPr="009A118C">
        <w:rPr>
          <w:rFonts w:ascii="inherit" w:hAnsi="inherit" w:cs="Segoe UI"/>
          <w:i/>
          <w:sz w:val="28"/>
          <w:szCs w:val="28"/>
        </w:rPr>
        <w:t>самостійної,</w:t>
      </w:r>
      <w:r w:rsidR="00243D04" w:rsidRPr="009A118C">
        <w:rPr>
          <w:rFonts w:ascii="inherit" w:hAnsi="inherit" w:cs="Segoe UI"/>
          <w:i/>
          <w:sz w:val="28"/>
          <w:szCs w:val="28"/>
        </w:rPr>
        <w:t xml:space="preserve"> </w:t>
      </w:r>
      <w:r w:rsidR="0063603D" w:rsidRPr="009A118C">
        <w:rPr>
          <w:rFonts w:ascii="inherit" w:hAnsi="inherit" w:cs="Segoe UI"/>
          <w:i/>
          <w:sz w:val="28"/>
          <w:szCs w:val="28"/>
        </w:rPr>
        <w:t>самодостатньої держави</w:t>
      </w:r>
      <w:r w:rsidR="00243D04" w:rsidRPr="009A118C">
        <w:rPr>
          <w:rFonts w:ascii="inherit" w:hAnsi="inherit" w:cs="Segoe UI"/>
          <w:i/>
          <w:sz w:val="28"/>
          <w:szCs w:val="28"/>
        </w:rPr>
        <w:t>. Саме така Україна повинна зайняти достойне місце у Європейській та світовій спільноті</w:t>
      </w:r>
      <w:r w:rsidR="00243D04">
        <w:rPr>
          <w:rFonts w:ascii="inherit" w:hAnsi="inherit" w:cs="Segoe UI"/>
          <w:sz w:val="28"/>
          <w:szCs w:val="28"/>
        </w:rPr>
        <w:t xml:space="preserve">. </w:t>
      </w:r>
    </w:p>
    <w:p w:rsidR="00243D04" w:rsidRPr="0063603D" w:rsidRDefault="00243D04" w:rsidP="00277F9C">
      <w:pPr>
        <w:shd w:val="clear" w:color="auto" w:fill="FFFFFF"/>
        <w:ind w:firstLine="708"/>
        <w:jc w:val="both"/>
        <w:rPr>
          <w:rFonts w:ascii="inherit" w:hAnsi="inherit" w:cs="Segoe UI"/>
          <w:sz w:val="28"/>
          <w:szCs w:val="28"/>
        </w:rPr>
      </w:pPr>
      <w:r>
        <w:rPr>
          <w:rFonts w:ascii="inherit" w:hAnsi="inherit" w:cs="Segoe UI"/>
          <w:sz w:val="28"/>
          <w:szCs w:val="28"/>
        </w:rPr>
        <w:t xml:space="preserve">З метою    </w:t>
      </w:r>
      <w:r w:rsidR="009A118C">
        <w:rPr>
          <w:rFonts w:ascii="inherit" w:hAnsi="inherit" w:cs="Segoe UI"/>
          <w:sz w:val="28"/>
          <w:szCs w:val="28"/>
        </w:rPr>
        <w:t>формування  власної державницької позиції у молодого покоління</w:t>
      </w:r>
      <w:r w:rsidR="00E91584">
        <w:rPr>
          <w:rFonts w:ascii="inherit" w:hAnsi="inherit" w:cs="Segoe UI"/>
          <w:sz w:val="28"/>
          <w:szCs w:val="28"/>
        </w:rPr>
        <w:t>,</w:t>
      </w:r>
      <w:r w:rsidR="009A118C">
        <w:rPr>
          <w:rFonts w:ascii="inherit" w:hAnsi="inherit" w:cs="Segoe UI"/>
          <w:sz w:val="28"/>
          <w:szCs w:val="28"/>
        </w:rPr>
        <w:t xml:space="preserve"> </w:t>
      </w:r>
      <w:r>
        <w:rPr>
          <w:rFonts w:ascii="inherit" w:hAnsi="inherit" w:cs="Segoe UI"/>
          <w:sz w:val="28"/>
          <w:szCs w:val="28"/>
        </w:rPr>
        <w:t>патріотичного виховання учнів</w:t>
      </w:r>
      <w:r w:rsidR="009A118C">
        <w:rPr>
          <w:rFonts w:ascii="inherit" w:hAnsi="inherit" w:cs="Segoe UI"/>
          <w:sz w:val="28"/>
          <w:szCs w:val="28"/>
        </w:rPr>
        <w:t xml:space="preserve"> </w:t>
      </w:r>
      <w:r>
        <w:rPr>
          <w:rFonts w:ascii="inherit" w:hAnsi="inherit" w:cs="Segoe UI"/>
          <w:sz w:val="28"/>
          <w:szCs w:val="28"/>
        </w:rPr>
        <w:t>рекомендуємо перегляд фільму.</w:t>
      </w:r>
    </w:p>
    <w:p w:rsidR="00E91584" w:rsidRDefault="00B666E1" w:rsidP="00277F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перегляду запрошуються викладачі,</w:t>
      </w:r>
      <w:r w:rsidR="006D2938">
        <w:rPr>
          <w:sz w:val="28"/>
          <w:szCs w:val="28"/>
        </w:rPr>
        <w:t xml:space="preserve"> </w:t>
      </w:r>
      <w:r>
        <w:rPr>
          <w:sz w:val="28"/>
          <w:szCs w:val="28"/>
        </w:rPr>
        <w:t>учні 9,10,11 класів закл</w:t>
      </w:r>
      <w:r w:rsidR="006D2938">
        <w:rPr>
          <w:sz w:val="28"/>
          <w:szCs w:val="28"/>
        </w:rPr>
        <w:t xml:space="preserve">адів загальної середньої </w:t>
      </w:r>
      <w:r w:rsidR="00B7039E">
        <w:rPr>
          <w:sz w:val="28"/>
          <w:szCs w:val="28"/>
        </w:rPr>
        <w:t>освіти</w:t>
      </w:r>
      <w:r w:rsidR="006D2938">
        <w:rPr>
          <w:sz w:val="28"/>
          <w:szCs w:val="28"/>
        </w:rPr>
        <w:t>(всього 300 глядачів).</w:t>
      </w:r>
      <w:r w:rsidR="009A118C">
        <w:rPr>
          <w:sz w:val="28"/>
          <w:szCs w:val="28"/>
        </w:rPr>
        <w:t xml:space="preserve">  </w:t>
      </w:r>
    </w:p>
    <w:p w:rsidR="00277F9C" w:rsidRDefault="009A118C" w:rsidP="00277F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відбудеться  у кінотеатрі </w:t>
      </w:r>
      <w:r w:rsidRPr="009A118C">
        <w:rPr>
          <w:b/>
          <w:sz w:val="28"/>
          <w:szCs w:val="28"/>
        </w:rPr>
        <w:t>«Чернівці»  21січня  о 17-00.</w:t>
      </w:r>
      <w:r>
        <w:rPr>
          <w:sz w:val="28"/>
          <w:szCs w:val="28"/>
        </w:rPr>
        <w:t xml:space="preserve">   </w:t>
      </w:r>
    </w:p>
    <w:p w:rsidR="00B666E1" w:rsidRDefault="009A118C" w:rsidP="00277F9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938">
        <w:rPr>
          <w:sz w:val="28"/>
          <w:szCs w:val="28"/>
        </w:rPr>
        <w:t xml:space="preserve">Просимо </w:t>
      </w:r>
      <w:r>
        <w:rPr>
          <w:sz w:val="28"/>
          <w:szCs w:val="28"/>
        </w:rPr>
        <w:t>В</w:t>
      </w:r>
      <w:r w:rsidR="006D2938">
        <w:rPr>
          <w:sz w:val="28"/>
          <w:szCs w:val="28"/>
        </w:rPr>
        <w:t>ас організувати перегляд фільму  учнями у супроводі педагогів.</w:t>
      </w:r>
    </w:p>
    <w:p w:rsidR="00B666E1" w:rsidRDefault="00B666E1" w:rsidP="00B666E1">
      <w:pPr>
        <w:widowControl w:val="0"/>
        <w:jc w:val="both"/>
        <w:rPr>
          <w:sz w:val="28"/>
          <w:szCs w:val="28"/>
        </w:rPr>
      </w:pPr>
    </w:p>
    <w:p w:rsidR="00B666E1" w:rsidRPr="00105DC2" w:rsidRDefault="00B666E1" w:rsidP="007472F8">
      <w:pPr>
        <w:widowControl w:val="0"/>
        <w:jc w:val="both"/>
        <w:rPr>
          <w:b/>
          <w:sz w:val="28"/>
          <w:szCs w:val="28"/>
        </w:rPr>
      </w:pPr>
    </w:p>
    <w:p w:rsidR="00B666E1" w:rsidRPr="00D620C7" w:rsidRDefault="00B666E1" w:rsidP="00B666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управління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B666E1" w:rsidRDefault="00B666E1" w:rsidP="00B666E1">
      <w:pPr>
        <w:ind w:left="720" w:hanging="436"/>
        <w:jc w:val="both"/>
        <w:rPr>
          <w:sz w:val="24"/>
          <w:szCs w:val="28"/>
        </w:rPr>
      </w:pPr>
    </w:p>
    <w:p w:rsidR="00B666E1" w:rsidRPr="00CE49F7" w:rsidRDefault="00B666E1" w:rsidP="00B666E1">
      <w:pPr>
        <w:jc w:val="both"/>
        <w:rPr>
          <w:sz w:val="24"/>
        </w:rPr>
      </w:pPr>
      <w:r>
        <w:rPr>
          <w:sz w:val="24"/>
        </w:rPr>
        <w:t xml:space="preserve">Ірина </w:t>
      </w:r>
      <w:proofErr w:type="spellStart"/>
      <w:r>
        <w:rPr>
          <w:sz w:val="24"/>
        </w:rPr>
        <w:t>Застанкевич</w:t>
      </w:r>
      <w:proofErr w:type="spellEnd"/>
    </w:p>
    <w:p w:rsidR="00B666E1" w:rsidRPr="000523A1" w:rsidRDefault="00B666E1" w:rsidP="00B666E1">
      <w:pPr>
        <w:jc w:val="both"/>
      </w:pPr>
    </w:p>
    <w:p w:rsidR="00B666E1" w:rsidRPr="000523A1" w:rsidRDefault="00B666E1" w:rsidP="00B666E1">
      <w:pPr>
        <w:jc w:val="both"/>
      </w:pPr>
    </w:p>
    <w:p w:rsidR="00030EDB" w:rsidRDefault="004B3E8C"/>
    <w:sectPr w:rsidR="00030EDB" w:rsidSect="00B6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8C" w:rsidRDefault="004B3E8C">
      <w:r>
        <w:separator/>
      </w:r>
    </w:p>
  </w:endnote>
  <w:endnote w:type="continuationSeparator" w:id="0">
    <w:p w:rsidR="004B3E8C" w:rsidRDefault="004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472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4B3E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4B3E8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4B3E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8C" w:rsidRDefault="004B3E8C">
      <w:r>
        <w:separator/>
      </w:r>
    </w:p>
  </w:footnote>
  <w:footnote w:type="continuationSeparator" w:id="0">
    <w:p w:rsidR="004B3E8C" w:rsidRDefault="004B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4B3E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4B3E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4B3E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C"/>
    <w:rsid w:val="00151839"/>
    <w:rsid w:val="001E53EE"/>
    <w:rsid w:val="00243D04"/>
    <w:rsid w:val="00277F9C"/>
    <w:rsid w:val="004B3E8C"/>
    <w:rsid w:val="0063603D"/>
    <w:rsid w:val="006812AB"/>
    <w:rsid w:val="006D2938"/>
    <w:rsid w:val="007472F8"/>
    <w:rsid w:val="00990CD8"/>
    <w:rsid w:val="009A118C"/>
    <w:rsid w:val="00B666E1"/>
    <w:rsid w:val="00B7039E"/>
    <w:rsid w:val="00C63998"/>
    <w:rsid w:val="00CF5B3C"/>
    <w:rsid w:val="00DA016D"/>
    <w:rsid w:val="00DF1775"/>
    <w:rsid w:val="00E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7C5A"/>
  <w15:chartTrackingRefBased/>
  <w15:docId w15:val="{F11E0CDF-D106-46FA-A0DC-4060300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66E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666E1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B666E1"/>
  </w:style>
  <w:style w:type="paragraph" w:styleId="a6">
    <w:name w:val="header"/>
    <w:basedOn w:val="a"/>
    <w:link w:val="a7"/>
    <w:uiPriority w:val="99"/>
    <w:unhideWhenUsed/>
    <w:rsid w:val="00B666E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666E1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90C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CD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2022-01-14T10:10:00Z</cp:lastPrinted>
  <dcterms:created xsi:type="dcterms:W3CDTF">2022-01-14T08:12:00Z</dcterms:created>
  <dcterms:modified xsi:type="dcterms:W3CDTF">2022-01-14T10:14:00Z</dcterms:modified>
</cp:coreProperties>
</file>