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44081" wp14:editId="22AB4E43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A00C77" w:rsidRPr="00E519D1" w:rsidRDefault="00A00C77" w:rsidP="00A00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00C77" w:rsidRPr="00E519D1" w:rsidRDefault="00A00C77" w:rsidP="00A00C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58"/>
      </w:tblGrid>
      <w:tr w:rsidR="00A00C77" w:rsidRPr="006827D0" w:rsidTr="00BE330A">
        <w:tc>
          <w:tcPr>
            <w:tcW w:w="4870" w:type="dxa"/>
          </w:tcPr>
          <w:p w:rsidR="00A00C77" w:rsidRPr="00E519D1" w:rsidRDefault="006827D0" w:rsidP="006827D0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06.04.2</w:t>
            </w:r>
            <w:r w:rsidR="00A00C77"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022 № 01-31/</w:t>
            </w:r>
            <w:r w:rsidR="004E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727</w:t>
            </w:r>
            <w:r w:rsidR="00127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4877" w:type="dxa"/>
            <w:hideMark/>
          </w:tcPr>
          <w:p w:rsidR="00A00C77" w:rsidRPr="00E519D1" w:rsidRDefault="006827D0" w:rsidP="005937C3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A00C77" w:rsidRDefault="00A00C77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D1FB2" w:rsidRDefault="00BD1FB2" w:rsidP="00A00C77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2701A" w:rsidRPr="00BD1FB2" w:rsidRDefault="00BD1FB2" w:rsidP="00BD1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FB2">
        <w:rPr>
          <w:rFonts w:ascii="Times New Roman" w:hAnsi="Times New Roman" w:cs="Times New Roman"/>
          <w:b/>
          <w:sz w:val="28"/>
          <w:szCs w:val="28"/>
          <w:lang w:val="uk-UA"/>
        </w:rPr>
        <w:t>Про методичні рекомендації щодо</w:t>
      </w:r>
      <w:bookmarkStart w:id="0" w:name="_GoBack"/>
      <w:bookmarkEnd w:id="0"/>
    </w:p>
    <w:p w:rsidR="00BD1FB2" w:rsidRDefault="00BD1FB2" w:rsidP="00BD1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FB2">
        <w:rPr>
          <w:rFonts w:ascii="Times New Roman" w:hAnsi="Times New Roman" w:cs="Times New Roman"/>
          <w:b/>
          <w:sz w:val="28"/>
          <w:szCs w:val="28"/>
          <w:lang w:val="uk-UA"/>
        </w:rPr>
        <w:t>окремих питань завершення 2021/2022</w:t>
      </w:r>
      <w:r w:rsidR="004D3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D3F6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4D3F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1FB2" w:rsidRDefault="00BD1FB2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7B7" w:rsidRDefault="00973C51" w:rsidP="007218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завершення навчального року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8466CA" w:rsidRPr="0084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>листа ДОН</w:t>
      </w:r>
      <w:r w:rsidR="004D3F67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 xml:space="preserve"> ОВА від 04.04.2022 №01-34/605 «Про методичні рекомендації</w:t>
      </w:r>
      <w:r w:rsidR="008466CA" w:rsidRPr="0097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>щодо окремих питань завершення 2021/2022 навчального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виконання наказу МОН України від 01.04.2022 №290 «Про затвердження методичних рекомендацій щодо окремих питань завершення 2021/2022 навчального року» управління освіти Чернівецької міської ради доводить до вашого відома вищезазначений наказ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72189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роботі та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рішень щодо</w:t>
      </w:r>
      <w:r w:rsidR="008466CA" w:rsidRPr="008466CA">
        <w:rPr>
          <w:lang w:val="uk-UA"/>
        </w:rPr>
        <w:t xml:space="preserve"> </w:t>
      </w:r>
      <w:r w:rsidR="008466CA" w:rsidRPr="008466CA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 та тривалості навчального року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66CA" w:rsidRPr="008466CA">
        <w:rPr>
          <w:rFonts w:ascii="Times New Roman" w:hAnsi="Times New Roman" w:cs="Times New Roman"/>
          <w:sz w:val="28"/>
          <w:szCs w:val="28"/>
          <w:lang w:val="uk-UA"/>
        </w:rPr>
        <w:t>підсумкового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 xml:space="preserve"> та річного</w:t>
      </w:r>
      <w:r w:rsidR="008466CA" w:rsidRPr="008466CA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="00721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1892" w:rsidRPr="00721892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</w:t>
      </w:r>
      <w:r w:rsidR="00721892">
        <w:rPr>
          <w:rFonts w:ascii="Times New Roman" w:hAnsi="Times New Roman" w:cs="Times New Roman"/>
          <w:sz w:val="28"/>
          <w:szCs w:val="28"/>
          <w:lang w:val="uk-UA"/>
        </w:rPr>
        <w:t xml:space="preserve">учнів на наступний рік навчання </w:t>
      </w:r>
      <w:r w:rsidR="00721892" w:rsidRPr="00721892">
        <w:rPr>
          <w:rFonts w:ascii="Times New Roman" w:hAnsi="Times New Roman" w:cs="Times New Roman"/>
          <w:sz w:val="28"/>
          <w:szCs w:val="28"/>
          <w:lang w:val="uk-UA"/>
        </w:rPr>
        <w:t>і видачі документів про здобуття освіти</w:t>
      </w:r>
      <w:r w:rsidR="008466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892" w:rsidRDefault="00721892" w:rsidP="007218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Роз’яснення щодо механізмів виконання тих чи інших рекомендацій, зокрема</w:t>
      </w:r>
      <w:r w:rsidR="004D3F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щодо видачі документів</w:t>
      </w:r>
      <w:r w:rsidRPr="00721892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будуть надаватися після прийняття відповідних рішень вищими органами управління освітою.</w:t>
      </w:r>
    </w:p>
    <w:p w:rsidR="008466CA" w:rsidRDefault="008466CA" w:rsidP="00846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6CA" w:rsidRDefault="008466CA" w:rsidP="00846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CA">
        <w:rPr>
          <w:rFonts w:ascii="Times New Roman" w:hAnsi="Times New Roman" w:cs="Times New Roman"/>
          <w:sz w:val="28"/>
          <w:szCs w:val="28"/>
          <w:lang w:val="uk-UA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8466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66CA" w:rsidRDefault="008466CA" w:rsidP="008466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CA">
        <w:rPr>
          <w:rFonts w:ascii="Times New Roman" w:hAnsi="Times New Roman" w:cs="Times New Roman"/>
          <w:sz w:val="28"/>
          <w:szCs w:val="28"/>
          <w:lang w:val="uk-UA"/>
        </w:rPr>
        <w:t>лист ДОН</w:t>
      </w:r>
      <w:r w:rsidR="004D3F67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</w:t>
      </w:r>
      <w:r w:rsidRPr="008466CA">
        <w:rPr>
          <w:rFonts w:ascii="Times New Roman" w:hAnsi="Times New Roman" w:cs="Times New Roman"/>
          <w:sz w:val="28"/>
          <w:szCs w:val="28"/>
          <w:lang w:val="uk-UA"/>
        </w:rPr>
        <w:t xml:space="preserve"> ОВА від 04.04.2022 №01-34/605 «Про методичні рекомендації щодо окремих питань завершення 2021/2022 навчального року».</w:t>
      </w:r>
    </w:p>
    <w:p w:rsidR="008466CA" w:rsidRPr="008466CA" w:rsidRDefault="008466CA" w:rsidP="008466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МОН України від 01.04.2022 №290 «Про затвердження методичних рекомендацій щодо окремих питань завершення 2021/2022 навчального року»</w:t>
      </w:r>
    </w:p>
    <w:p w:rsidR="004D57B7" w:rsidRDefault="004D57B7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7B7" w:rsidRPr="004D57B7" w:rsidRDefault="004D57B7" w:rsidP="00127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6CA" w:rsidRDefault="008466CA" w:rsidP="005937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</w:t>
      </w:r>
    </w:p>
    <w:p w:rsidR="00200208" w:rsidRDefault="008466CA" w:rsidP="005937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фінансово-економічних питань                             Денис КРУГЛЕЦЬКИЙ</w:t>
      </w:r>
    </w:p>
    <w:p w:rsidR="00200208" w:rsidRDefault="00200208" w:rsidP="00200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01A" w:rsidRPr="00200208" w:rsidRDefault="00200208" w:rsidP="0020020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0208">
        <w:rPr>
          <w:rFonts w:ascii="Times New Roman" w:hAnsi="Times New Roman" w:cs="Times New Roman"/>
          <w:sz w:val="24"/>
          <w:szCs w:val="24"/>
          <w:lang w:val="uk-UA"/>
        </w:rPr>
        <w:t>Олена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Кузьміна, 532381</w:t>
      </w:r>
    </w:p>
    <w:sectPr w:rsidR="0012701A" w:rsidRPr="002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82C"/>
    <w:multiLevelType w:val="hybridMultilevel"/>
    <w:tmpl w:val="39700A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1570AD7"/>
    <w:multiLevelType w:val="hybridMultilevel"/>
    <w:tmpl w:val="21CE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70328"/>
    <w:rsid w:val="0012701A"/>
    <w:rsid w:val="00200208"/>
    <w:rsid w:val="00204A11"/>
    <w:rsid w:val="00357C00"/>
    <w:rsid w:val="00384ECF"/>
    <w:rsid w:val="004D3F67"/>
    <w:rsid w:val="004D57B7"/>
    <w:rsid w:val="004E6FAB"/>
    <w:rsid w:val="00590BD5"/>
    <w:rsid w:val="005937C3"/>
    <w:rsid w:val="005A2CDA"/>
    <w:rsid w:val="005F6366"/>
    <w:rsid w:val="0060440C"/>
    <w:rsid w:val="006827D0"/>
    <w:rsid w:val="00693B8B"/>
    <w:rsid w:val="00721892"/>
    <w:rsid w:val="008466CA"/>
    <w:rsid w:val="009114F5"/>
    <w:rsid w:val="00973C51"/>
    <w:rsid w:val="00981AEB"/>
    <w:rsid w:val="00A00C77"/>
    <w:rsid w:val="00A85B52"/>
    <w:rsid w:val="00AF33BE"/>
    <w:rsid w:val="00B92215"/>
    <w:rsid w:val="00BB0A24"/>
    <w:rsid w:val="00BD0FCC"/>
    <w:rsid w:val="00BD1FB2"/>
    <w:rsid w:val="00C95BE1"/>
    <w:rsid w:val="00F55324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2022-04-07T11:00:00Z</cp:lastPrinted>
  <dcterms:created xsi:type="dcterms:W3CDTF">2022-03-14T15:29:00Z</dcterms:created>
  <dcterms:modified xsi:type="dcterms:W3CDTF">2022-04-07T11:34:00Z</dcterms:modified>
</cp:coreProperties>
</file>