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9" w:rsidRPr="00E534C7" w:rsidRDefault="00A92739" w:rsidP="00A927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63E73" wp14:editId="7F4679F8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39" w:rsidRPr="00E534C7" w:rsidRDefault="00A92739" w:rsidP="00A9273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:rsidR="00A92739" w:rsidRPr="00E534C7" w:rsidRDefault="00A92739" w:rsidP="00A9273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E534C7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A92739" w:rsidRPr="00E534C7" w:rsidRDefault="00A92739" w:rsidP="00A92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x-none"/>
        </w:rPr>
      </w:pPr>
      <w:r w:rsidRPr="00E534C7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E534C7">
        <w:rPr>
          <w:rFonts w:ascii="Times New Roman" w:eastAsia="Times New Roman" w:hAnsi="Times New Roman"/>
          <w:sz w:val="32"/>
          <w:szCs w:val="32"/>
          <w:lang w:val="uk-UA" w:eastAsia="x-none"/>
        </w:rPr>
        <w:t xml:space="preserve">             </w:t>
      </w:r>
    </w:p>
    <w:p w:rsidR="00A92739" w:rsidRPr="00E534C7" w:rsidRDefault="00A92739" w:rsidP="00A92739">
      <w:pPr>
        <w:tabs>
          <w:tab w:val="left" w:pos="6810"/>
        </w:tabs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:rsidR="00A92739" w:rsidRPr="00E534C7" w:rsidRDefault="00A92739" w:rsidP="00A9273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:rsidR="00A92739" w:rsidRPr="00E534C7" w:rsidRDefault="00A92739" w:rsidP="00A927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1"/>
          <w:sz w:val="20"/>
          <w:szCs w:val="20"/>
          <w:lang w:val="uk-UA" w:eastAsia="ar-SA"/>
        </w:rPr>
      </w:pPr>
    </w:p>
    <w:p w:rsidR="00A92739" w:rsidRPr="00E534C7" w:rsidRDefault="006608D3" w:rsidP="00A927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19</w:t>
      </w:r>
      <w:r w:rsidR="00A92739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.04.2022                                                                                              №</w:t>
      </w:r>
      <w:r w:rsidR="006C238B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E41D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102</w:t>
      </w:r>
    </w:p>
    <w:p w:rsidR="00A92739" w:rsidRPr="00E534C7" w:rsidRDefault="00A92739" w:rsidP="00A92739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608D3" w:rsidRPr="00E534C7" w:rsidRDefault="00BE2F49" w:rsidP="006608D3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</w:t>
      </w:r>
      <w:r w:rsidR="006608D3" w:rsidRPr="00E534C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участь в обласній</w:t>
      </w:r>
    </w:p>
    <w:p w:rsidR="006608D3" w:rsidRPr="00E534C7" w:rsidRDefault="006608D3" w:rsidP="006608D3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виставці-конкурсі «Галерея мистецтв»</w:t>
      </w:r>
    </w:p>
    <w:p w:rsidR="006608D3" w:rsidRPr="00E534C7" w:rsidRDefault="006608D3" w:rsidP="006608D3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BE2F49" w:rsidRPr="00E534C7" w:rsidRDefault="00BE2F49" w:rsidP="006608D3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</w:p>
    <w:p w:rsidR="007A1DF4" w:rsidRPr="00E534C7" w:rsidRDefault="006608D3" w:rsidP="006608D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534C7">
        <w:rPr>
          <w:sz w:val="28"/>
          <w:szCs w:val="28"/>
          <w:lang w:val="uk-UA"/>
        </w:rPr>
        <w:t xml:space="preserve">На виконання Державної цільової соціальної програми національно-патріотичного виховання на період до 2025 року, наказу Департаменту освіти і науки Чернівецької обласної </w:t>
      </w:r>
      <w:r w:rsidR="005F5691">
        <w:rPr>
          <w:sz w:val="28"/>
          <w:szCs w:val="28"/>
          <w:lang w:val="uk-UA"/>
        </w:rPr>
        <w:t>військової</w:t>
      </w:r>
      <w:r w:rsidRPr="00E534C7">
        <w:rPr>
          <w:sz w:val="28"/>
          <w:szCs w:val="28"/>
          <w:lang w:val="uk-UA"/>
        </w:rPr>
        <w:t xml:space="preserve"> адміністрації від 14 квітня 2022 року №94 «Про проведення обласної виставки-конкурсу «Галерея мистецтв» серед закладів загальної середньої, позашкільної та професійної (професійно-технічної) освіти», керуючись Положенням «Про проведення обласної виставки-конкурсу «Галерея мистецтв» серед загальноосвітніх, позашкільних, професійно-технічних навчальних закладів області», затвердженим наказом Головного управління освіти і науки облдержадміністрації від 22.09.2011 №450 та зареєстрованого в Головному управлінні юстиції в Чернівецькій області 07.11.2011 за №69/2317                     та відповідно до плану роботи Департаменту освіти і науки обласної державної адміністрації на 2022 рік</w:t>
      </w:r>
      <w:r w:rsidR="00B06C4B">
        <w:rPr>
          <w:sz w:val="28"/>
          <w:szCs w:val="28"/>
          <w:lang w:val="uk-UA"/>
        </w:rPr>
        <w:t>,</w:t>
      </w:r>
      <w:r w:rsidRPr="00E534C7">
        <w:rPr>
          <w:sz w:val="28"/>
          <w:szCs w:val="28"/>
          <w:lang w:val="uk-UA"/>
        </w:rPr>
        <w:t xml:space="preserve"> з метою національного виховання, формування активної соціальної та громадянської позиції  підростаючого покоління,  пошуку та підтримки обдарованих дітей</w:t>
      </w:r>
    </w:p>
    <w:p w:rsidR="006608D3" w:rsidRPr="00E534C7" w:rsidRDefault="006608D3" w:rsidP="006608D3">
      <w:pPr>
        <w:pStyle w:val="Default"/>
        <w:ind w:firstLine="708"/>
        <w:jc w:val="both"/>
        <w:rPr>
          <w:rFonts w:eastAsia="Times New Roman"/>
          <w:b/>
          <w:bCs/>
          <w:color w:val="auto"/>
          <w:sz w:val="28"/>
          <w:szCs w:val="28"/>
          <w:lang w:val="uk-UA"/>
        </w:rPr>
      </w:pPr>
    </w:p>
    <w:p w:rsidR="00BE2F49" w:rsidRPr="00E534C7" w:rsidRDefault="00BE2F49" w:rsidP="00BE2F49">
      <w:pPr>
        <w:pStyle w:val="Default"/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lang w:val="uk-UA"/>
        </w:rPr>
      </w:pPr>
      <w:r w:rsidRPr="00E534C7">
        <w:rPr>
          <w:rFonts w:eastAsia="Times New Roman"/>
          <w:b/>
          <w:bCs/>
          <w:color w:val="auto"/>
          <w:sz w:val="28"/>
          <w:szCs w:val="28"/>
          <w:lang w:val="uk-UA"/>
        </w:rPr>
        <w:t>НАКАЗУЮ:</w:t>
      </w:r>
    </w:p>
    <w:p w:rsidR="00BE2F49" w:rsidRPr="00E534C7" w:rsidRDefault="00BE2F49" w:rsidP="00BE2F49">
      <w:pPr>
        <w:pStyle w:val="Default"/>
        <w:spacing w:line="276" w:lineRule="auto"/>
        <w:rPr>
          <w:lang w:val="uk-UA"/>
        </w:rPr>
      </w:pPr>
      <w:r w:rsidRPr="00E534C7">
        <w:rPr>
          <w:lang w:val="uk-UA"/>
        </w:rPr>
        <w:t xml:space="preserve"> </w:t>
      </w:r>
    </w:p>
    <w:p w:rsidR="00BE2F49" w:rsidRPr="00E534C7" w:rsidRDefault="00BE2F49" w:rsidP="00BE2F49">
      <w:pPr>
        <w:pStyle w:val="Default"/>
        <w:spacing w:line="276" w:lineRule="auto"/>
        <w:jc w:val="both"/>
        <w:rPr>
          <w:lang w:val="uk-UA"/>
        </w:rPr>
      </w:pPr>
      <w:r w:rsidRPr="00E534C7">
        <w:rPr>
          <w:b/>
          <w:sz w:val="28"/>
          <w:szCs w:val="28"/>
          <w:lang w:val="uk-UA"/>
        </w:rPr>
        <w:t xml:space="preserve">1. </w:t>
      </w:r>
      <w:r w:rsidR="006608D3" w:rsidRPr="00E534C7">
        <w:rPr>
          <w:sz w:val="28"/>
          <w:szCs w:val="28"/>
          <w:lang w:val="uk-UA"/>
        </w:rPr>
        <w:t>Керівникам закладів загальної середньої та позашкільної освіти:</w:t>
      </w:r>
      <w:r w:rsidRPr="00E534C7">
        <w:rPr>
          <w:color w:val="auto"/>
          <w:sz w:val="28"/>
          <w:szCs w:val="28"/>
          <w:lang w:val="uk-UA"/>
        </w:rPr>
        <w:t xml:space="preserve"> </w:t>
      </w:r>
    </w:p>
    <w:p w:rsidR="00BE2F49" w:rsidRPr="00E534C7" w:rsidRDefault="004F0B82" w:rsidP="004F0B82">
      <w:pPr>
        <w:pStyle w:val="Default"/>
        <w:jc w:val="both"/>
        <w:rPr>
          <w:sz w:val="28"/>
          <w:szCs w:val="28"/>
          <w:lang w:val="uk-UA"/>
        </w:rPr>
      </w:pPr>
      <w:r w:rsidRPr="00E534C7">
        <w:rPr>
          <w:b/>
          <w:sz w:val="28"/>
          <w:szCs w:val="28"/>
          <w:lang w:val="uk-UA"/>
        </w:rPr>
        <w:t>1.1.</w:t>
      </w:r>
      <w:r w:rsidRPr="00E534C7">
        <w:rPr>
          <w:sz w:val="28"/>
          <w:szCs w:val="28"/>
          <w:lang w:val="uk-UA"/>
        </w:rPr>
        <w:t xml:space="preserve"> Забезпечити участь учнів та вихованців в обласній виставці-конкурсі «Галерея мистецтв» (далі – виставка-конкурс) з теми «Знай і люби свій край» у номінації «Декоративно-ужиткове мистецтво», відповідно до Умов, що додаються.</w:t>
      </w:r>
    </w:p>
    <w:p w:rsidR="004F0B82" w:rsidRPr="00E534C7" w:rsidRDefault="004F0B82" w:rsidP="004F0B82">
      <w:pPr>
        <w:pStyle w:val="Default"/>
        <w:jc w:val="both"/>
        <w:rPr>
          <w:b/>
          <w:sz w:val="28"/>
          <w:szCs w:val="28"/>
          <w:lang w:val="uk-UA"/>
        </w:rPr>
      </w:pPr>
      <w:r w:rsidRPr="00E534C7">
        <w:rPr>
          <w:b/>
          <w:sz w:val="28"/>
          <w:szCs w:val="28"/>
          <w:lang w:val="uk-UA"/>
        </w:rPr>
        <w:t>1.2.</w:t>
      </w:r>
      <w:r w:rsidRPr="00E534C7">
        <w:rPr>
          <w:sz w:val="28"/>
          <w:szCs w:val="28"/>
          <w:lang w:val="uk-UA"/>
        </w:rPr>
        <w:t xml:space="preserve"> Подати в організаційний комітет виставки-конкурсу пакет документів, зазначених в Умовах, на електронну адресу </w:t>
      </w:r>
      <w:hyperlink r:id="rId7" w:history="1">
        <w:r w:rsidRPr="00E534C7">
          <w:rPr>
            <w:rStyle w:val="a3"/>
            <w:sz w:val="28"/>
            <w:szCs w:val="28"/>
            <w:lang w:val="uk-UA"/>
          </w:rPr>
          <w:t>aleksandr0256@ukr.net</w:t>
        </w:r>
      </w:hyperlink>
      <w:r w:rsidRPr="00E534C7">
        <w:rPr>
          <w:sz w:val="28"/>
          <w:szCs w:val="28"/>
          <w:lang w:val="uk-UA"/>
        </w:rPr>
        <w:t xml:space="preserve"> </w:t>
      </w:r>
      <w:r w:rsidRPr="00E534C7">
        <w:rPr>
          <w:b/>
          <w:sz w:val="28"/>
          <w:szCs w:val="28"/>
          <w:lang w:val="uk-UA"/>
        </w:rPr>
        <w:t>до 20 травня 2022 року</w:t>
      </w:r>
      <w:r w:rsidR="00E534C7" w:rsidRPr="00E534C7">
        <w:rPr>
          <w:b/>
          <w:sz w:val="28"/>
          <w:szCs w:val="28"/>
          <w:lang w:val="uk-UA"/>
        </w:rPr>
        <w:t>.</w:t>
      </w:r>
    </w:p>
    <w:p w:rsidR="00E534C7" w:rsidRPr="00E534C7" w:rsidRDefault="00E534C7" w:rsidP="004F0B82">
      <w:pPr>
        <w:pStyle w:val="Default"/>
        <w:jc w:val="both"/>
        <w:rPr>
          <w:sz w:val="28"/>
          <w:szCs w:val="28"/>
          <w:lang w:val="uk-UA"/>
        </w:rPr>
      </w:pPr>
      <w:r w:rsidRPr="00E534C7">
        <w:rPr>
          <w:b/>
          <w:sz w:val="28"/>
          <w:szCs w:val="28"/>
          <w:lang w:val="uk-UA"/>
        </w:rPr>
        <w:lastRenderedPageBreak/>
        <w:t xml:space="preserve">2. </w:t>
      </w:r>
      <w:r w:rsidRPr="00E534C7">
        <w:rPr>
          <w:sz w:val="28"/>
          <w:szCs w:val="28"/>
          <w:lang w:val="uk-UA"/>
        </w:rPr>
        <w:t>Наказ розмістити на інформаційному сайті управління освіти</w:t>
      </w:r>
      <w:r w:rsidR="005F5691">
        <w:rPr>
          <w:sz w:val="28"/>
          <w:szCs w:val="28"/>
          <w:lang w:val="uk-UA"/>
        </w:rPr>
        <w:t xml:space="preserve"> міської ради</w:t>
      </w:r>
      <w:r w:rsidRPr="00E534C7">
        <w:rPr>
          <w:sz w:val="28"/>
          <w:szCs w:val="28"/>
          <w:lang w:val="uk-UA"/>
        </w:rPr>
        <w:t>.</w:t>
      </w:r>
    </w:p>
    <w:p w:rsidR="00BE2F49" w:rsidRPr="00E534C7" w:rsidRDefault="00BE2F49" w:rsidP="00E534C7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:rsidR="00BE2F49" w:rsidRPr="00E534C7" w:rsidRDefault="00E534C7" w:rsidP="00BE2F49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34C7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E2F49" w:rsidRPr="00E534C7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наказу покласти на </w:t>
      </w:r>
      <w:r w:rsidR="00A92739" w:rsidRPr="00E534C7">
        <w:rPr>
          <w:rFonts w:ascii="Times New Roman" w:hAnsi="Times New Roman"/>
          <w:sz w:val="28"/>
          <w:szCs w:val="28"/>
          <w:lang w:val="uk-UA" w:eastAsia="ru-RU"/>
        </w:rPr>
        <w:t>начальника відділу загальної середньої освіти</w:t>
      </w:r>
      <w:r w:rsidR="005F5691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міської ради</w:t>
      </w:r>
      <w:r w:rsidR="00A92739" w:rsidRPr="00E534C7">
        <w:rPr>
          <w:rFonts w:ascii="Times New Roman" w:hAnsi="Times New Roman"/>
          <w:sz w:val="28"/>
          <w:szCs w:val="28"/>
          <w:lang w:val="uk-UA" w:eastAsia="ru-RU"/>
        </w:rPr>
        <w:t xml:space="preserve"> О.Л. Кузьміну</w:t>
      </w:r>
      <w:r w:rsidRPr="00E534C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E2F49" w:rsidRPr="00E534C7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BE2F49" w:rsidRPr="00E534C7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92739" w:rsidRPr="00E534C7" w:rsidRDefault="00E534C7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</w:t>
      </w:r>
      <w:r w:rsidR="00A92739"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ачальник</w:t>
      </w:r>
      <w:r w:rsidR="00817756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BE2F49"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управлі</w:t>
      </w:r>
      <w:r w:rsidR="00A92739"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ння освіти </w:t>
      </w:r>
    </w:p>
    <w:p w:rsidR="00BE2F49" w:rsidRPr="00E534C7" w:rsidRDefault="00BE2F49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</w:t>
      </w:r>
      <w:r w:rsidR="00403FAD" w:rsidRPr="00E534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="000A1754" w:rsidRPr="00E534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="0081775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Ірина ТКАЧУК</w:t>
      </w:r>
      <w:r w:rsidRPr="00E534C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17756" w:rsidRDefault="00817756" w:rsidP="00BE2F49">
      <w:pPr>
        <w:ind w:left="450"/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</w:pPr>
    </w:p>
    <w:p w:rsidR="00BE2F49" w:rsidRPr="00E534C7" w:rsidRDefault="00BE2F49" w:rsidP="00BE2F49">
      <w:pPr>
        <w:ind w:left="450"/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Погоджено:</w:t>
      </w:r>
    </w:p>
    <w:p w:rsidR="00BE2F49" w:rsidRPr="00E534C7" w:rsidRDefault="00403FAD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Начальник відділу</w:t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  <w:t xml:space="preserve"> </w:t>
      </w:r>
    </w:p>
    <w:p w:rsidR="00403FAD" w:rsidRPr="00E534C7" w:rsidRDefault="00403FAD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загальної середньої освіти</w:t>
      </w:r>
    </w:p>
    <w:p w:rsidR="00656667" w:rsidRPr="00E534C7" w:rsidRDefault="00656667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управління освіти </w:t>
      </w:r>
    </w:p>
    <w:p w:rsidR="00BE2F49" w:rsidRPr="00E534C7" w:rsidRDefault="00656667" w:rsidP="00656667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E534C7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       </w:t>
      </w: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Олена Кузьміна</w:t>
      </w:r>
    </w:p>
    <w:p w:rsidR="00403FAD" w:rsidRPr="00E534C7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403FAD" w:rsidRPr="00E534C7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56667" w:rsidRPr="00E534C7" w:rsidRDefault="00656667">
      <w:pP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br w:type="page"/>
      </w:r>
    </w:p>
    <w:p w:rsidR="00403FAD" w:rsidRPr="00E534C7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BE2F49" w:rsidRPr="00E534C7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Pr="00E534C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Додаток</w:t>
      </w:r>
    </w:p>
    <w:p w:rsidR="00BE2F49" w:rsidRPr="00E534C7" w:rsidRDefault="00BE2F49" w:rsidP="00BE2F4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BE2F49" w:rsidRPr="00E534C7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Чернівецької міської ради</w:t>
      </w:r>
    </w:p>
    <w:p w:rsidR="00BE2F49" w:rsidRPr="00E534C7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від </w:t>
      </w:r>
      <w:r w:rsidR="00E534C7"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19</w:t>
      </w:r>
      <w:r w:rsidR="00A92739"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.04.</w:t>
      </w:r>
      <w:r w:rsidR="00403FAD"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2022</w:t>
      </w:r>
      <w:r w:rsidR="00A92739"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№</w:t>
      </w:r>
      <w:r w:rsidR="006C238B" w:rsidRPr="00E534C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BE41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102</w:t>
      </w:r>
    </w:p>
    <w:p w:rsidR="00E534C7" w:rsidRPr="00E534C7" w:rsidRDefault="00E534C7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</w:t>
      </w:r>
    </w:p>
    <w:p w:rsidR="00E534C7" w:rsidRPr="00E534C7" w:rsidRDefault="00E534C7" w:rsidP="00E534C7">
      <w:pPr>
        <w:spacing w:after="0" w:line="240" w:lineRule="auto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Умови проведення у 2022 році</w:t>
      </w: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обласної виставки-конкурсу «Галерея мистецтв»</w:t>
      </w: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серед закладів загальної середньої, позашкільної </w:t>
      </w: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та професійної (професійно-технічної) освіти</w:t>
      </w: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(далі </w:t>
      </w: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Умови)</w:t>
      </w: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І. Загальні положення </w:t>
      </w: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Організатором обласної виставки-конкурсу «Галерея мистецтв» (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далi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Виставка-конкурс)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 Департамент освіти і науки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Чернiвецькоï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обласноï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військовоï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адміністрації.</w:t>
      </w:r>
    </w:p>
    <w:p w:rsidR="00E534C7" w:rsidRPr="00E534C7" w:rsidRDefault="00E534C7" w:rsidP="002655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1.2. Виставка-конкурс  проводиться </w:t>
      </w:r>
      <w:r w:rsidR="002655D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20 по 25 травня у форматі </w:t>
      </w:r>
      <w:proofErr w:type="spellStart"/>
      <w:r w:rsidR="002655D3">
        <w:rPr>
          <w:rFonts w:ascii="Times New Roman" w:eastAsia="Times New Roman" w:hAnsi="Times New Roman"/>
          <w:sz w:val="28"/>
          <w:szCs w:val="28"/>
          <w:lang w:val="uk-UA" w:eastAsia="uk-UA"/>
        </w:rPr>
        <w:t>онлайн</w:t>
      </w:r>
      <w:proofErr w:type="spellEnd"/>
      <w:r w:rsidR="002655D3"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на базі КЗ «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Чернiвецький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обласний центр естетичного виховання «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Юнi</w:t>
      </w:r>
      <w:r w:rsidR="00817756">
        <w:rPr>
          <w:rFonts w:ascii="Times New Roman" w:eastAsia="Times New Roman" w:hAnsi="Times New Roman"/>
          <w:sz w:val="28"/>
          <w:szCs w:val="28"/>
          <w:lang w:val="uk-UA" w:eastAsia="uk-UA"/>
        </w:rPr>
        <w:t>сть</w:t>
      </w:r>
      <w:proofErr w:type="spellEnd"/>
      <w:r w:rsidR="008177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Буковини» за адресою: м. Чернівці,   вул. Героїв Майдану, 5.</w:t>
      </w:r>
    </w:p>
    <w:p w:rsidR="00E534C7" w:rsidRPr="00E534C7" w:rsidRDefault="00E534C7" w:rsidP="00E534C7">
      <w:pPr>
        <w:spacing w:after="0"/>
        <w:ind w:left="720"/>
        <w:jc w:val="both"/>
        <w:rPr>
          <w:rFonts w:asciiTheme="minorHAnsi" w:eastAsiaTheme="minorHAnsi" w:hAnsiTheme="minorHAnsi" w:cstheme="minorBidi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ІІ. Мета і завдання Виставки-конкурсу</w:t>
      </w: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2.1. Метою Виставки-конкурсу є національне виховання дітей засобами українського мистецтва, виявлення і підтримка обдарованих дітей, підвищення професійного та педагогічного рівня керівників дитячих творчих колективів, сприяння розвитку шкіл традиційних народних промислів краю, ознайомлення громадськості та учнів міста та області з кращими зразками дитячої художньої творчості.</w:t>
      </w:r>
    </w:p>
    <w:p w:rsidR="00E534C7" w:rsidRPr="00E534C7" w:rsidRDefault="00E534C7" w:rsidP="00E53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2.2. Завданням Виставки-конкурсу є відродження та збереження народного декоративно-прикладного мистецтва; підтримка кращих дитячих художніх  колективів   та  окремих виконавців, залучення  художників, майстрів народної творчості  до творчої співпраці з обдарованими дітьми.</w:t>
      </w:r>
    </w:p>
    <w:p w:rsidR="00E534C7" w:rsidRPr="00E534C7" w:rsidRDefault="00E534C7" w:rsidP="00E534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IІІ. Організація та проведення  Виставки-конкурсу</w:t>
      </w: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3.1. Департамент освіти і науки Чернівецької обласної військової адміністрації: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- визначає  строки проведення Виставки-конкурсу;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- утворює відповідний організаційний комітет Виставки-конкурсу;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утворює журі  Виставки-конкурсу із педагогів і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митцiв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534C7" w:rsidRPr="00E534C7" w:rsidRDefault="00E534C7" w:rsidP="00E5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3.2. Організаційний комітет Виставки-конкурсу: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- здійснює організаційне забезпечення Виставки-конкурсу;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- визначає порядок проведення Виставки-конкурсу.</w:t>
      </w:r>
    </w:p>
    <w:p w:rsidR="00E534C7" w:rsidRPr="00E534C7" w:rsidRDefault="00E534C7" w:rsidP="00E5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3.3. Усі питання, не зазначені в Умовах, вирішуються організаційним комітетом у робочому порядку.</w:t>
      </w: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ІV. Учасники Виставки-конкурсу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4.1. До участі у Виставці-конкурсі запрошуються учні та вихованці  закладів загальної середньої, позашкільної, професійної (професійно-технічної) 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освіти.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4.2. </w:t>
      </w: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Виставка-конкурсу проводиться за двома віковими категоріями: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молодша – 6-11 років;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старша – 12-18 років.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V.</w:t>
      </w:r>
      <w:r w:rsidRPr="00E534C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Порядок проведення Виставки-конкурсу</w:t>
      </w:r>
    </w:p>
    <w:p w:rsidR="00E534C7" w:rsidRPr="00E534C7" w:rsidRDefault="00E534C7" w:rsidP="00E53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5.1. Виставка-конкурс передбачає особисту першість з кожного з перелічених розділів: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художнє різьблення по дереву;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гончарство та художня кераміка;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художнє плетіння, ткацтво;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в’язання спицями, гачком;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витинання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художня вишивка;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народна лялька;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м’яка іграшка;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писанкарство;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вироби з тіста;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вироби з шкіри;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декоративний розпис, народний живопис;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бісероплетіння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паперова пластика та ори гамі;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вироби з соломки;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ізонитка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вироби з природніх матеріалів;</w:t>
      </w:r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інші техніки виконання.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1"/>
          <w:szCs w:val="20"/>
          <w:lang w:val="uk-UA" w:eastAsia="uk-UA"/>
        </w:rPr>
        <w:t xml:space="preserve">           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5.2. У кожному з розділів подається не більше 3-х робіт у кожній віковій категорії. З розділу «Інші техніки виконання» подається не більше 6-ти робіт у кожній віковій категорії.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5.3. Для оцінювання техніки виконання робіт з розділу «художня вишивка» необхідно показати зворотний бік роботи.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1"/>
          <w:szCs w:val="20"/>
          <w:lang w:val="uk-UA" w:eastAsia="uk-UA"/>
        </w:rPr>
        <w:t xml:space="preserve">          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5.4. Роботи, які брали участь в минулих Виставках-конкурсах і експонати низького рівня виконання оцінюватись не будуть.</w:t>
      </w:r>
    </w:p>
    <w:p w:rsidR="00E534C7" w:rsidRPr="00E534C7" w:rsidRDefault="00E534C7" w:rsidP="00E534C7">
      <w:pPr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2655D3" w:rsidRDefault="00E534C7" w:rsidP="00E534C7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                                             VІ. Документація</w:t>
      </w:r>
    </w:p>
    <w:p w:rsidR="002655D3" w:rsidRPr="00E534C7" w:rsidRDefault="002655D3" w:rsidP="00E534C7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E7C4D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6.1</w:t>
      </w:r>
      <w:r w:rsidRPr="00E534C7">
        <w:rPr>
          <w:rFonts w:ascii="Times New Roman" w:eastAsia="Times New Roman" w:hAnsi="Times New Roman"/>
          <w:b/>
          <w:sz w:val="21"/>
          <w:szCs w:val="20"/>
          <w:lang w:val="uk-UA" w:eastAsia="uk-UA"/>
        </w:rPr>
        <w:t>.</w:t>
      </w:r>
      <w:r w:rsidRPr="00E534C7">
        <w:rPr>
          <w:rFonts w:ascii="Times New Roman" w:eastAsia="Times New Roman" w:hAnsi="Times New Roman"/>
          <w:sz w:val="21"/>
          <w:szCs w:val="20"/>
          <w:lang w:val="uk-UA" w:eastAsia="uk-UA"/>
        </w:rPr>
        <w:t xml:space="preserve">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Для участі у Виставці-конкурсі необхідно подати</w:t>
      </w:r>
      <w:r w:rsidR="007E7C4D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2655D3" w:rsidRDefault="002655D3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Default="007E7C4D" w:rsidP="00E534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E534C7"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6.1.1.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</w:t>
      </w:r>
      <w:r w:rsidR="00E534C7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аявку</w:t>
      </w:r>
      <w:r w:rsid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,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згідно зразка:</w:t>
      </w:r>
    </w:p>
    <w:p w:rsidR="007E7C4D" w:rsidRDefault="007E7C4D" w:rsidP="007E7C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ЗАЯВКА</w:t>
      </w:r>
    </w:p>
    <w:p w:rsidR="007E7C4D" w:rsidRPr="007E7C4D" w:rsidRDefault="007E7C4D" w:rsidP="002655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на участь у обласній  виставці-конкурсі</w:t>
      </w:r>
    </w:p>
    <w:p w:rsidR="007E7C4D" w:rsidRPr="007E7C4D" w:rsidRDefault="007E7C4D" w:rsidP="002655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«Галерея мистецтв» серед закладів загальної середньої, позашкільної,</w:t>
      </w:r>
    </w:p>
    <w:p w:rsidR="007E7C4D" w:rsidRPr="007E7C4D" w:rsidRDefault="007E7C4D" w:rsidP="002655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професійної (професійно-технічної) освіти</w:t>
      </w:r>
    </w:p>
    <w:p w:rsidR="007E7C4D" w:rsidRPr="007E7C4D" w:rsidRDefault="007E7C4D" w:rsidP="002655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(номінація «Декоративно-ужиткове мистецтво»)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413"/>
        <w:gridCol w:w="2452"/>
        <w:gridCol w:w="1403"/>
        <w:gridCol w:w="2141"/>
        <w:gridCol w:w="1945"/>
      </w:tblGrid>
      <w:tr w:rsidR="007E7C4D" w:rsidRPr="007E7C4D" w:rsidTr="000C7C8E">
        <w:tc>
          <w:tcPr>
            <w:tcW w:w="569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413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Назва роботи</w:t>
            </w:r>
          </w:p>
        </w:tc>
        <w:tc>
          <w:tcPr>
            <w:tcW w:w="2452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П.І.Б. автора</w:t>
            </w:r>
          </w:p>
        </w:tc>
        <w:tc>
          <w:tcPr>
            <w:tcW w:w="1403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Вік учасника </w:t>
            </w:r>
          </w:p>
        </w:tc>
        <w:tc>
          <w:tcPr>
            <w:tcW w:w="2141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Назва гуртка, навчального закладу </w:t>
            </w:r>
          </w:p>
        </w:tc>
        <w:tc>
          <w:tcPr>
            <w:tcW w:w="1945" w:type="dxa"/>
            <w:shd w:val="clear" w:color="auto" w:fill="auto"/>
          </w:tcPr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’</w:t>
            </w: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я та </w:t>
            </w:r>
          </w:p>
          <w:p w:rsidR="007E7C4D" w:rsidRPr="007E7C4D" w:rsidRDefault="007E7C4D" w:rsidP="007E7C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7E7C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по-батькові керівника</w:t>
            </w:r>
          </w:p>
        </w:tc>
      </w:tr>
    </w:tbl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Розділ «Художнє різьблення по дереву»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2664"/>
        <w:gridCol w:w="1594"/>
        <w:gridCol w:w="1594"/>
        <w:gridCol w:w="1594"/>
        <w:gridCol w:w="1594"/>
      </w:tblGrid>
      <w:tr w:rsidR="007E7C4D" w:rsidRPr="007E7C4D" w:rsidTr="000C7C8E"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Розділ «Гончарство та художня кераміка»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2664"/>
        <w:gridCol w:w="1594"/>
        <w:gridCol w:w="1594"/>
        <w:gridCol w:w="1594"/>
        <w:gridCol w:w="1594"/>
      </w:tblGrid>
      <w:tr w:rsidR="007E7C4D" w:rsidRPr="007E7C4D" w:rsidTr="000C7C8E"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Розділ…….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2664"/>
        <w:gridCol w:w="1594"/>
        <w:gridCol w:w="1594"/>
        <w:gridCol w:w="1594"/>
        <w:gridCol w:w="1594"/>
      </w:tblGrid>
      <w:tr w:rsidR="007E7C4D" w:rsidRPr="007E7C4D" w:rsidTr="000C7C8E"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7E7C4D" w:rsidRPr="007E7C4D" w:rsidTr="000C7C8E">
        <w:trPr>
          <w:trHeight w:val="495"/>
        </w:trPr>
        <w:tc>
          <w:tcPr>
            <w:tcW w:w="534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E7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750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2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43" w:type="dxa"/>
          </w:tcPr>
          <w:p w:rsidR="007E7C4D" w:rsidRPr="007E7C4D" w:rsidRDefault="007E7C4D" w:rsidP="007E7C4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Керівник  навчального закладу                                     </w:t>
      </w: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</w:t>
      </w: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підпис</w:t>
      </w:r>
    </w:p>
    <w:p w:rsidR="00BE41D4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7E7C4D" w:rsidRDefault="00BE41D4" w:rsidP="00BE41D4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</w:p>
    <w:p w:rsidR="007E7C4D" w:rsidRDefault="007E7C4D" w:rsidP="00E534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- 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6.1.2.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r w:rsidR="00E534C7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аспорт</w:t>
      </w:r>
      <w:r w:rsid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,</w:t>
      </w: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згідно зразка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2655D3" w:rsidRDefault="002655D3" w:rsidP="00E534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E7C4D" w:rsidRPr="007E7C4D" w:rsidRDefault="002655D3" w:rsidP="002655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ПАСПОР</w:t>
      </w:r>
      <w:r w:rsidR="007E7C4D"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представленого </w:t>
      </w:r>
      <w:proofErr w:type="spellStart"/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екпонату</w:t>
      </w:r>
      <w:proofErr w:type="spellEnd"/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Назва експонату (розробки)_________________________________________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Розділ___________________________________________________________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Техніка виконання 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ПІБ автора (авторів)____________________________________________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Вік учасника___________________________________________________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Назва гуртка_____________________________________________________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Організація чи заклад, де працює гурток___________________________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Прізвище, </w:t>
      </w:r>
      <w:proofErr w:type="spellStart"/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ім</w:t>
      </w:r>
      <w:proofErr w:type="spellEnd"/>
      <w:r w:rsidRPr="007E7C4D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я та по-батькові керівника гуртка________________________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Керівник  навчального закладу                                     </w:t>
      </w: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</w:t>
      </w:r>
    </w:p>
    <w:p w:rsidR="007E7C4D" w:rsidRPr="007E7C4D" w:rsidRDefault="007E7C4D" w:rsidP="007E7C4D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7C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</w:t>
      </w:r>
      <w:r w:rsidRPr="007E7C4D">
        <w:rPr>
          <w:rFonts w:ascii="Times New Roman" w:eastAsia="Times New Roman" w:hAnsi="Times New Roman"/>
          <w:sz w:val="28"/>
          <w:szCs w:val="28"/>
          <w:lang w:val="uk-UA" w:eastAsia="uk-UA"/>
        </w:rPr>
        <w:t>підпис</w:t>
      </w:r>
    </w:p>
    <w:p w:rsidR="00BE41D4" w:rsidRDefault="00BE41D4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br w:type="page"/>
      </w:r>
    </w:p>
    <w:p w:rsidR="002655D3" w:rsidRPr="002655D3" w:rsidRDefault="002655D3" w:rsidP="00E534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6.1.3.</w:t>
      </w:r>
      <w:r w:rsidR="007E7C4D" w:rsidRP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E534C7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Ф</w:t>
      </w:r>
      <w:r w:rsidR="00E534C7"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отокартку експонату.</w:t>
      </w:r>
    </w:p>
    <w:p w:rsidR="00BE41D4" w:rsidRDefault="00BE41D4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Технічні вимоги до фото: формат –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jpg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jpeg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дозвіл зображення – 200-300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dpi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розмір файлу – не більше 5 Мб. Ім’я файлу, що містить зображення повинно відповідати назві роботи, прізвищу та імені виконавця (наприклад –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«Квіти_Шандиба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Сергій.jpg</w:t>
      </w:r>
      <w:proofErr w:type="spellEnd"/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»).</w:t>
      </w:r>
    </w:p>
    <w:p w:rsidR="002655D3" w:rsidRPr="00E534C7" w:rsidRDefault="002655D3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55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6.2.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Документи подаються без скорочень та абревіатур.</w:t>
      </w:r>
    </w:p>
    <w:p w:rsidR="00BE41D4" w:rsidRPr="00E534C7" w:rsidRDefault="00BE41D4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6.3.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Весь пакет документів, зазначений в Умовах подається на електронну адресу </w:t>
      </w:r>
      <w:hyperlink r:id="rId8" w:history="1">
        <w:r w:rsidRPr="00E534C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uk-UA"/>
          </w:rPr>
          <w:t>aleksandr0256@ukr.net</w:t>
        </w:r>
      </w:hyperlink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до 20 травня 2022 року.</w:t>
      </w:r>
    </w:p>
    <w:p w:rsidR="00BE41D4" w:rsidRPr="00E534C7" w:rsidRDefault="00BE41D4" w:rsidP="00E534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E534C7" w:rsidRPr="00E534C7" w:rsidRDefault="00E534C7" w:rsidP="00E53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</w:t>
      </w: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6.4.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Довідки за телефоном 0951473263(Александровська Ганна Григорівна).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VІІ. Визначення та нагородження переможців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</w:t>
      </w: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>7.1. Роботи оцінюються з кожного розділу окремо, згідно з критеріями конкурсних оцінок: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за композицію …………………………….50 балів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за техніку виконання ……………………  50 балів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за оригінальність твору ………………… 50 балів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ступінь емоційного впливу……………… 50 балів.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Особиста першість визначається за максимальною кількістю балів, набраних автором за представлену на Виставку-конкурс роботу.</w:t>
      </w:r>
    </w:p>
    <w:p w:rsidR="00E534C7" w:rsidRPr="00E534C7" w:rsidRDefault="00E534C7" w:rsidP="00E534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534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7.2. Переможці нагороджуються дипломами Департаменту освіти і науки Чернівецької обласної державної адміністрації відповідних ступенів.</w:t>
      </w:r>
    </w:p>
    <w:p w:rsidR="00E534C7" w:rsidRPr="00E534C7" w:rsidRDefault="00E534C7" w:rsidP="00E534C7">
      <w:pPr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4C7" w:rsidRPr="00E534C7" w:rsidRDefault="00E534C7" w:rsidP="00E534C7">
      <w:pPr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E534C7" w:rsidRPr="00E534C7" w:rsidRDefault="00E534C7" w:rsidP="00E534C7">
      <w:pPr>
        <w:ind w:left="720"/>
        <w:contextualSpacing/>
        <w:rPr>
          <w:rFonts w:asciiTheme="minorHAnsi" w:eastAsiaTheme="minorHAnsi" w:hAnsiTheme="minorHAnsi" w:cstheme="minorBidi"/>
          <w:lang w:val="uk-UA" w:eastAsia="uk-UA"/>
        </w:rPr>
      </w:pPr>
    </w:p>
    <w:p w:rsidR="00E534C7" w:rsidRPr="00E534C7" w:rsidRDefault="00E534C7" w:rsidP="00E534C7">
      <w:pPr>
        <w:spacing w:after="0" w:line="240" w:lineRule="auto"/>
        <w:rPr>
          <w:rFonts w:ascii="Times New Roman" w:eastAsia="Times New Roman" w:hAnsi="Times New Roman"/>
          <w:sz w:val="21"/>
          <w:szCs w:val="20"/>
          <w:lang w:val="uk-UA" w:eastAsia="uk-UA"/>
        </w:rPr>
      </w:pPr>
    </w:p>
    <w:p w:rsidR="00BE2F49" w:rsidRPr="00E534C7" w:rsidRDefault="00BE2F49" w:rsidP="00BE2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sectPr w:rsidR="00BE2F49" w:rsidRPr="00E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A80"/>
    <w:multiLevelType w:val="multilevel"/>
    <w:tmpl w:val="1C0D4A80"/>
    <w:lvl w:ilvl="0">
      <w:start w:val="5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">
    <w:nsid w:val="432A61CD"/>
    <w:multiLevelType w:val="multilevel"/>
    <w:tmpl w:val="6F6CE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5"/>
    <w:rsid w:val="000466E2"/>
    <w:rsid w:val="000A1754"/>
    <w:rsid w:val="002268AD"/>
    <w:rsid w:val="002655D3"/>
    <w:rsid w:val="002D6CFF"/>
    <w:rsid w:val="00403FAD"/>
    <w:rsid w:val="004841FB"/>
    <w:rsid w:val="004A397D"/>
    <w:rsid w:val="004F0B82"/>
    <w:rsid w:val="004F5E47"/>
    <w:rsid w:val="005708A9"/>
    <w:rsid w:val="005A74CD"/>
    <w:rsid w:val="005E2E65"/>
    <w:rsid w:val="005F5691"/>
    <w:rsid w:val="00656667"/>
    <w:rsid w:val="006608D3"/>
    <w:rsid w:val="00683E3E"/>
    <w:rsid w:val="006C238B"/>
    <w:rsid w:val="00716ADF"/>
    <w:rsid w:val="007A1DF4"/>
    <w:rsid w:val="007E7C4D"/>
    <w:rsid w:val="00817756"/>
    <w:rsid w:val="0083731F"/>
    <w:rsid w:val="008E605E"/>
    <w:rsid w:val="00A8746D"/>
    <w:rsid w:val="00A92739"/>
    <w:rsid w:val="00B06C4B"/>
    <w:rsid w:val="00B42271"/>
    <w:rsid w:val="00BE2F49"/>
    <w:rsid w:val="00BE41D4"/>
    <w:rsid w:val="00BE4E5A"/>
    <w:rsid w:val="00D777A1"/>
    <w:rsid w:val="00D805C5"/>
    <w:rsid w:val="00E534C7"/>
    <w:rsid w:val="00E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F49"/>
    <w:rPr>
      <w:sz w:val="24"/>
      <w:szCs w:val="24"/>
    </w:rPr>
  </w:style>
  <w:style w:type="paragraph" w:customStyle="1" w:styleId="Default">
    <w:name w:val="Default"/>
    <w:rsid w:val="00B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4F5E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3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E7C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F49"/>
    <w:rPr>
      <w:sz w:val="24"/>
      <w:szCs w:val="24"/>
    </w:rPr>
  </w:style>
  <w:style w:type="paragraph" w:customStyle="1" w:styleId="Default">
    <w:name w:val="Default"/>
    <w:rsid w:val="00B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4F5E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3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E7C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0256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andr025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2022-04-19T14:22:00Z</cp:lastPrinted>
  <dcterms:created xsi:type="dcterms:W3CDTF">2021-02-22T11:15:00Z</dcterms:created>
  <dcterms:modified xsi:type="dcterms:W3CDTF">2022-04-20T06:32:00Z</dcterms:modified>
</cp:coreProperties>
</file>