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B0" w:rsidRDefault="007874B0" w:rsidP="007874B0">
      <w:pPr>
        <w:ind w:left="5760"/>
        <w:jc w:val="right"/>
        <w:rPr>
          <w:rFonts w:cs="Calibri"/>
          <w:sz w:val="28"/>
          <w:szCs w:val="28"/>
          <w:lang w:val="uk-UA" w:eastAsia="en-US"/>
        </w:rPr>
      </w:pPr>
      <w:r>
        <w:rPr>
          <w:rFonts w:cs="Calibri"/>
          <w:sz w:val="28"/>
          <w:szCs w:val="28"/>
          <w:lang w:val="uk-UA" w:eastAsia="en-US"/>
        </w:rPr>
        <w:t xml:space="preserve">Додаток до листа </w:t>
      </w:r>
    </w:p>
    <w:p w:rsidR="007874B0" w:rsidRDefault="007874B0" w:rsidP="007874B0">
      <w:pPr>
        <w:tabs>
          <w:tab w:val="left" w:pos="5760"/>
          <w:tab w:val="right" w:pos="9639"/>
        </w:tabs>
        <w:outlineLvl w:val="0"/>
        <w:rPr>
          <w:lang w:eastAsia="en-US"/>
        </w:rPr>
      </w:pPr>
      <w:r>
        <w:rPr>
          <w:rFonts w:cs="Calibri"/>
          <w:sz w:val="28"/>
          <w:szCs w:val="28"/>
          <w:lang w:val="uk-UA" w:eastAsia="en-US"/>
        </w:rPr>
        <w:tab/>
      </w:r>
    </w:p>
    <w:p w:rsidR="007874B0" w:rsidRDefault="007874B0" w:rsidP="007874B0">
      <w:pPr>
        <w:pStyle w:val="a3"/>
        <w:jc w:val="center"/>
        <w:outlineLvl w:val="0"/>
        <w:rPr>
          <w:rFonts w:ascii="Times New Roman" w:hAnsi="Times New Roman"/>
          <w:lang w:eastAsia="en-US"/>
        </w:rPr>
      </w:pPr>
    </w:p>
    <w:p w:rsidR="007874B0" w:rsidRDefault="007874B0" w:rsidP="007874B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міського етапу Всеукраїнського заочного конкурсу звітів 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роботу роїв Всеукраїнської дитячо-юнацької військово-патріотичної гри «Сокіл» («Джура») молодшої вікової групи 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н.р.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7874B0" w:rsidRDefault="007874B0" w:rsidP="007874B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Розвиток та впровадження Всеукраїнської дитячо-юнацької військово-патріотичної гри «Сокіл» («Джура») (далі – Гра), розширення її мережі, долучення до Гри дітей молодшого шкільного віку вимагає нових форм комунікації учасників, інформування про здобутки, досягнення, впровадження інноваційних методів виховання, особливо в умовах реформування сучасної української освіти.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Молодь за своїми ціннісними орієнтаціями є найменш консервативною і найбільш чутливою до змін. Швидко засвоює нові технології, активна та дієва у соціальних мережах. Здобутки одних миттєво стають надбанням багатьох.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Всеукраїнський заочний конкурс звітів про роботу роїв Всеукраїнської дитячо-юнацької військово-патріотичної  гри «Сокіл» («Джура») молодшої вікової групи (далі – Конкурс) проводиться з метою подальшого розвитку форм і методів виховної роботи в роях та закладах освіти, удосконалення методологічних підходів до змісту роботи роїв, реального розвитку соціальної згуртованості субʼєктів освітнього процесу, відпрацювання шляхів підвищення престижу суспільно-корисної праці дітей та молоді, формування їх лідерських якостей, обміну передовим педагогічним досвідом.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Основними завданнями Конкурсу є: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пошук нових форм, методів і моделей організації виховної роботи з дітьми;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вивчення соціально-педагогічних умов розвитку Гри в закладах освіти;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підтримка розвитку інноваційних форм і методів виховної діяльності з дітьми, спрямованої на формування в них активної життєвої позиції;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поширення кращого педагогічного досвіду з організації виховного процесу з дітьми;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підтримка молодих талановитих педагогів, сприяння їх самореалізації та стимулювання подальшої творчої діяльності;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створення інформаційного банку кращих моделей системи виховання дітей у Грі;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узагальнення кращого досвіду функціонування роїв в освітніх закладах різних типів підпорядкування та форм власності;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привернення уваги  органів місцевого самоврядування, органів управління освітою та молодіжною політикою, дитячо-юнацьких та молодіжних громадських організацій, педагогічних колективів до питань підтримки Гри та розвитку соціальної згуртованості субʼєктів освітнього процесу.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Загальне керівництво Конкурсом здійснює міський штаб Гри.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Безпосереднє керівництво Конкурсом здійснює Управління освіти Чернівецької міської ради. </w:t>
      </w:r>
    </w:p>
    <w:p w:rsidR="007874B0" w:rsidRDefault="007874B0" w:rsidP="007874B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Учасники Конкурсу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участі у Конкурсі допускаються звіти роїв молодшої вікової групи закладів загальної середньої, позашкільної освіти, клубів, дитячих об’єднань та громадських організацій.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874B0" w:rsidRDefault="007874B0" w:rsidP="007874B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і термін проведення Конкурсу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Конкурс проводиться щорічно  і носить безстроковий характер.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Відбір звітів роїв на Конкурс проводиться поетапно протягом навчального року.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Підсумкові етапи проводяться: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1-й етап – міський (заочний) підсумковий  – травень.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2-й етап – регіональний (заочний) підсумковий  – травень.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3-й етап – Всеукраїнський (заочний) підсумковий  –  червень, починаючи з 2020 року.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Для проведення першого етапу Конкурсу місцевими органами управління освітою створюються відповідні оргкомітети та визначаються відповідальні організатори.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Організатори першого етапу Конкурсу: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здійснюють координацію підготовки та проведення Конкурсу;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визначають експертні комісії (журі);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забезпечують висвітлення Конкурсу в місцевих засобах масової інформації;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залучають до участі в організації та проведенні Конкурсу місцеві  (територіальні громади) установи та громадські організації. 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Експертні комісії (журі) визначають претендентів для участі в другому етапі Конкурсу - один кращий звіт, керуючись критеріями викладеними в пункті 5, цих Умов.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7874B0" w:rsidRDefault="007874B0" w:rsidP="007874B0">
      <w:pPr>
        <w:pStyle w:val="a3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Вимоги до матеріалів, що подаються на Конкурс</w:t>
      </w:r>
    </w:p>
    <w:p w:rsidR="007874B0" w:rsidRDefault="007874B0" w:rsidP="007874B0">
      <w:pPr>
        <w:pStyle w:val="a3"/>
        <w:ind w:firstLine="708"/>
        <w:jc w:val="center"/>
        <w:outlineLvl w:val="0"/>
        <w:rPr>
          <w:rFonts w:ascii="Times New Roman" w:hAnsi="Times New Roman"/>
          <w:sz w:val="10"/>
          <w:szCs w:val="10"/>
        </w:rPr>
      </w:pP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Усі матеріали подаються державною мовою.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участі у Конкурсі організаторам подають: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про участь у Конкурсі;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звіт про роботу рою.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Звіт про роботу рою складається з наступних розділів: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коротка довідка про рій, його девіз, ройова символіка та місце рою у структурі Гри в закладі освіти (курені або районі);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рою (додаток 2);  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зміст, форми та напрями діяльності (суспільні проекти) рою протягом останнього року, якість та ефективність роботи;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взаємодія рою з іншими роями, педагогічним та батьківським колективами, громадськими організаціями, владою.  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Матеріали подаються у вигляді презентації, яка повинна бути виконана в програмі «Microsoft </w:t>
      </w:r>
      <w:r>
        <w:rPr>
          <w:rFonts w:ascii="Times New Roman" w:hAnsi="Times New Roman"/>
          <w:sz w:val="28"/>
          <w:szCs w:val="28"/>
          <w:lang w:val="en-US"/>
        </w:rPr>
        <w:t xml:space="preserve">Offise </w:t>
      </w:r>
      <w:r>
        <w:rPr>
          <w:rFonts w:ascii="Times New Roman" w:hAnsi="Times New Roman"/>
          <w:sz w:val="28"/>
          <w:szCs w:val="28"/>
        </w:rPr>
        <w:t>Power Point»  з описом діяльності рою до 25 слайдів. Якщо презентація змонтована у вигляді відеоряду, то ролик повинен бути виконаний у стандартних форматах AVI, WMA, MP4.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Бажано, щоб презентація мала звуковий (музичний) супровід.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перегляду презентації  до 10 хвилин.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Подається також текстовий опис.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опису додаються: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титульна сторінка, на якій зазначається повна юридична назва та адреса закладу освіти, дитячого об’єднання, громадської організації, гасло рою, автори та укладачі (прізвище, ім’я, по батькові, посада);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зміст діяльності рою протягом останнього року, якість та ефективність роботи;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перелік поданих матеріалів.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друкованих матеріалів не повинен перевищувати 25 сторінок друкованого тексту формату А4, набраного гарнітурою Times New Roman, розмір 14, без переносів, півтора інтервали, поля – по 20мм верхнє та нижнє, 30мм ліве, 15мм праве. Нумерація наскрізна. Матеріал зброшурований (скріплений стиплером).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Претенденти подають в оргкомітет й інші матеріали в додатках (до десяти сторінок): відгуки учнів, вихованців, слухачів, батьків, педагогів, органів управління освітою, наукових установ, громадських організацій тощо, копії відзнак та нагород (подяки, дипломи, грамоти тощо), методичні рекомендації щодо вдосконалення роботи в роях, програму занять «Дня козака» тощо, фотографії, відеоматеріали, а також інформацію про висвітлення роботи рою в соціальних мережах та попередні публікації у ЗМІ 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Матеріали, подані на Конкурс, не рецензуються і не повертаються.</w:t>
      </w:r>
    </w:p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Критерії оцінювання матеріалів Конкурсу</w:t>
      </w:r>
    </w:p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7874B0" w:rsidRDefault="007874B0" w:rsidP="007874B0">
      <w:pPr>
        <w:pStyle w:val="a3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5.1. Критерії оцінювання презентації: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554"/>
        <w:gridCol w:w="1353"/>
      </w:tblGrid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Відповідність вимогам п. 4.4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Інформаційна насиченість презентації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Логічність (дотримання хронологічної послідовності)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Якість та ефективність діяльності рою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 б.</w:t>
            </w:r>
          </w:p>
        </w:tc>
      </w:tr>
    </w:tbl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5.2. Критерії оцінювання текстового опису</w:t>
      </w:r>
      <w:r>
        <w:rPr>
          <w:rFonts w:ascii="Times New Roman" w:hAnsi="Times New Roman"/>
          <w:sz w:val="28"/>
          <w:szCs w:val="28"/>
        </w:rPr>
        <w:t>: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554"/>
        <w:gridCol w:w="1352"/>
      </w:tblGrid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Титульний лист та стор.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девіз рою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дані про виконавців ( назва рою, адреса навчального закладу ( клубу, гуртка тощо), паспорт рою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Якість оформлення звіту (грамотність, охайність)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5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Відповідність ідейним принципам лицарства «Служити Богові, Батьківщині, ближнім»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35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Суспільна значимість діяльності рою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Висвітлення діяльності рою у соціальних мережах, ЗМІ та на сторінці фейсбук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Всеукраїнсь ка військово-патріотична гра «ДЖУРА»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Розміщення матеріалів про роботу рою на сторінці фейсбук з хештегом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dzhura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матеріал: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об’єм, відповідність фото та відеоматеріалів  змісту звіту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якість методичних матеріалів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б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Відповідність вимогам (п. 4.5)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135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матеріали, подані у додатках можуть бути додатково нараховані преміальні бали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б.</w:t>
            </w:r>
          </w:p>
        </w:tc>
      </w:tr>
      <w:tr w:rsidR="007874B0" w:rsidTr="0078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 сума балів за презентацію, текстовий опис та преміальні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250 б.</w:t>
            </w:r>
          </w:p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Підведення підсумків</w:t>
      </w:r>
    </w:p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рішенням експертної комісії (журі) міського етапу Конкурсу визначаються переможці та призери в загальному заліку Конкурсу.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ЗАТВЕРДЖУЮ</w:t>
      </w:r>
    </w:p>
    <w:p w:rsidR="007874B0" w:rsidRDefault="007874B0" w:rsidP="007874B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(реквізити організаторів)</w:t>
      </w:r>
    </w:p>
    <w:p w:rsidR="007874B0" w:rsidRDefault="007874B0" w:rsidP="007874B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(підпис)</w:t>
      </w:r>
    </w:p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участь у міському етапі Всеукраїнського заочного конкурсу звітів про роботу роїв Всеукраїнської дитячо-юнацької військово-патріотичної гри «Сокіл» («Джура») молодшої вікової групи</w:t>
      </w:r>
    </w:p>
    <w:p w:rsidR="007874B0" w:rsidRDefault="007874B0" w:rsidP="007874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Повна юридична назва  закладу освіти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П.І.Б. (повністю) керівника закладу освіти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Адреса закладу освіти: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юридична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874B0" w:rsidRDefault="007874B0" w:rsidP="007874B0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поштова</w:t>
      </w:r>
    </w:p>
    <w:p w:rsidR="007874B0" w:rsidRDefault="007874B0" w:rsidP="007874B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7874B0" w:rsidRDefault="007874B0" w:rsidP="007874B0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874B0" w:rsidRDefault="007874B0" w:rsidP="007874B0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електронна</w:t>
      </w:r>
    </w:p>
    <w:p w:rsidR="007874B0" w:rsidRDefault="007874B0" w:rsidP="007874B0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7874B0" w:rsidRDefault="007874B0" w:rsidP="007874B0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 рою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 (загальна тема) звіту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П.І.Б. (повністю) керівника рою, посада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7874B0" w:rsidRDefault="007874B0" w:rsidP="007874B0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874B0" w:rsidRDefault="007874B0" w:rsidP="007874B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керівника рою 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 телефонів керівника рою (в т.ч. моб.)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                                               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(керівник закладу освіт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)                                                                           (підпис)</w:t>
      </w: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7874B0" w:rsidRDefault="007874B0" w:rsidP="007874B0">
      <w:pPr>
        <w:pStyle w:val="a3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ПАСПОРТ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Рою _______________________________________________________________</w:t>
      </w:r>
    </w:p>
    <w:p w:rsidR="007874B0" w:rsidRDefault="007874B0" w:rsidP="007874B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(назва рою)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Регіон</w:t>
      </w: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</w:rPr>
        <w:t>(область,  м. Чернівці)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Територіальна громада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Назва населеного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пункту______________________________________________________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Повна юридична назва закладу освіти, при якому організовано рій _____________________________________________________________ _____________________________________________________________________________________________________________________________ _____________________________________________________________________________________________________________________________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Поштова адреса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Контактні 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телефони_________________________________________________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Сайт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Контакт у соцмережах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Ройовий_________________________________________________________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</w:rPr>
        <w:t xml:space="preserve">(Ім’я, Прізвище) 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Педагог–виховник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(П.І.Б., № мобільний тел.,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:, інші дані)</w:t>
      </w: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32"/>
          <w:szCs w:val="32"/>
        </w:rPr>
        <w:t xml:space="preserve">СКЛАД  РОЮ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(до 15 осіб)</w:t>
      </w: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80"/>
        <w:gridCol w:w="1453"/>
        <w:gridCol w:w="1154"/>
        <w:gridCol w:w="1554"/>
        <w:gridCol w:w="2500"/>
      </w:tblGrid>
      <w:tr w:rsidR="007874B0" w:rsidTr="007874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ім.’я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Рік народження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 адреса </w:t>
            </w:r>
          </w:p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, моб. телефон)</w:t>
            </w:r>
          </w:p>
        </w:tc>
      </w:tr>
      <w:tr w:rsidR="007874B0" w:rsidTr="007874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B0" w:rsidRDefault="00787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74B0" w:rsidTr="007874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4B0" w:rsidTr="007874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B0" w:rsidRDefault="007874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4B0" w:rsidRDefault="007874B0" w:rsidP="007874B0">
      <w:pPr>
        <w:pStyle w:val="a3"/>
        <w:jc w:val="both"/>
        <w:rPr>
          <w:rFonts w:ascii="Times New Roman" w:hAnsi="Times New Roman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</w:rPr>
      </w:pPr>
    </w:p>
    <w:p w:rsidR="007874B0" w:rsidRDefault="007874B0" w:rsidP="007874B0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Список склав _________________/________________/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заповнення паспорту __ _____________ 20__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Керівник закладу _____________/________________/</w:t>
      </w: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4B0" w:rsidRDefault="007874B0" w:rsidP="007874B0">
      <w:pPr>
        <w:rPr>
          <w:sz w:val="28"/>
          <w:szCs w:val="28"/>
          <w:lang w:val="uk-UA"/>
        </w:rPr>
      </w:pPr>
    </w:p>
    <w:p w:rsidR="0035363A" w:rsidRDefault="0035363A">
      <w:bookmarkStart w:id="0" w:name="_GoBack"/>
      <w:bookmarkEnd w:id="0"/>
    </w:p>
    <w:sectPr w:rsidR="0035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59D"/>
    <w:multiLevelType w:val="hybridMultilevel"/>
    <w:tmpl w:val="5BF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C3"/>
    <w:rsid w:val="0035363A"/>
    <w:rsid w:val="007874B0"/>
    <w:rsid w:val="009C5BB6"/>
    <w:rsid w:val="00E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74B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74B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9879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2022-05-24T14:08:00Z</dcterms:created>
  <dcterms:modified xsi:type="dcterms:W3CDTF">2022-05-24T14:08:00Z</dcterms:modified>
</cp:coreProperties>
</file>