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FF" w:rsidRPr="00D620C7" w:rsidRDefault="00D936FF" w:rsidP="00D936FF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FF" w:rsidRPr="006B76FB" w:rsidRDefault="00D936FF" w:rsidP="00D936FF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D936FF" w:rsidRPr="006B76FB" w:rsidRDefault="00D936FF" w:rsidP="00D936FF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D936FF" w:rsidRPr="00D620C7" w:rsidRDefault="00D936FF" w:rsidP="00D936FF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D936FF" w:rsidRDefault="00D936FF" w:rsidP="00D936FF">
      <w:pPr>
        <w:jc w:val="center"/>
        <w:rPr>
          <w:sz w:val="24"/>
          <w:szCs w:val="24"/>
        </w:rPr>
      </w:pPr>
    </w:p>
    <w:p w:rsidR="00D936FF" w:rsidRPr="00D77A3E" w:rsidRDefault="00D936FF" w:rsidP="00D936FF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D936FF" w:rsidRPr="00D620C7" w:rsidRDefault="00D936FF" w:rsidP="00D936FF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6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D936FF" w:rsidRPr="00D620C7" w:rsidRDefault="00D936FF" w:rsidP="00D936FF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7"/>
        <w:gridCol w:w="4610"/>
      </w:tblGrid>
      <w:tr w:rsidR="00D936FF" w:rsidRPr="00A66FDC" w:rsidTr="00A66FDC">
        <w:trPr>
          <w:trHeight w:val="659"/>
        </w:trPr>
        <w:tc>
          <w:tcPr>
            <w:tcW w:w="4287" w:type="dxa"/>
            <w:shd w:val="clear" w:color="auto" w:fill="auto"/>
          </w:tcPr>
          <w:p w:rsidR="00F75FD2" w:rsidRPr="00A66FDC" w:rsidRDefault="00D936FF" w:rsidP="00A66FD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09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5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B375C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949</w:t>
            </w:r>
            <w:bookmarkStart w:id="0" w:name="_GoBack"/>
            <w:bookmarkEnd w:id="0"/>
          </w:p>
        </w:tc>
        <w:tc>
          <w:tcPr>
            <w:tcW w:w="4610" w:type="dxa"/>
            <w:shd w:val="clear" w:color="auto" w:fill="auto"/>
          </w:tcPr>
          <w:p w:rsidR="00D936FF" w:rsidRPr="000D62B8" w:rsidRDefault="00D936FF" w:rsidP="006C7DA8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</w:t>
            </w:r>
            <w:r>
              <w:rPr>
                <w:b/>
                <w:sz w:val="28"/>
                <w:szCs w:val="24"/>
              </w:rPr>
              <w:t>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зак</w:t>
            </w:r>
            <w:r w:rsidR="00A66FDC">
              <w:rPr>
                <w:b/>
                <w:sz w:val="28"/>
                <w:szCs w:val="24"/>
              </w:rPr>
              <w:t>ладів загальної середньої освіти</w:t>
            </w:r>
          </w:p>
        </w:tc>
      </w:tr>
    </w:tbl>
    <w:p w:rsidR="00A66FDC" w:rsidRDefault="00A66FDC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A66FDC" w:rsidRDefault="00A66FDC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A66FDC" w:rsidRDefault="00A66FDC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A66FDC" w:rsidRDefault="00A66FDC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A66FDC" w:rsidRDefault="00A66FDC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Про організацію та проведення свята </w:t>
      </w:r>
    </w:p>
    <w:p w:rsidR="00A66FDC" w:rsidRDefault="00A66FDC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«Останній дзвінок» у закладах загальної </w:t>
      </w:r>
    </w:p>
    <w:p w:rsidR="00A66FDC" w:rsidRDefault="00A66FDC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середньої освіти Чернівецької ТГ</w:t>
      </w:r>
    </w:p>
    <w:p w:rsidR="00A66FDC" w:rsidRDefault="00A66FDC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C77F7A" w:rsidRDefault="00C77F7A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C77F7A" w:rsidRDefault="00C77F7A" w:rsidP="00D93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D936FF" w:rsidRDefault="00922BF4" w:rsidP="00D84D75">
      <w:pPr>
        <w:keepNext/>
        <w:keepLines/>
        <w:widowControl w:val="0"/>
        <w:tabs>
          <w:tab w:val="left" w:leader="underscore" w:pos="3398"/>
        </w:tabs>
        <w:spacing w:line="310" w:lineRule="exact"/>
        <w:ind w:right="566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    </w:t>
      </w:r>
      <w:r w:rsidR="00A66FDC">
        <w:rPr>
          <w:bCs/>
          <w:color w:val="000000"/>
          <w:sz w:val="28"/>
          <w:szCs w:val="28"/>
          <w:lang w:eastAsia="uk-UA" w:bidi="uk-UA"/>
        </w:rPr>
        <w:t>З метою підготовки та організованого проведення</w:t>
      </w:r>
      <w:r w:rsidR="00637443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A66FDC">
        <w:rPr>
          <w:bCs/>
          <w:color w:val="000000"/>
          <w:sz w:val="28"/>
          <w:szCs w:val="28"/>
          <w:lang w:eastAsia="uk-UA" w:bidi="uk-UA"/>
        </w:rPr>
        <w:t xml:space="preserve"> свята </w:t>
      </w:r>
      <w:r w:rsidR="00A66FDC" w:rsidRPr="00A66FDC">
        <w:rPr>
          <w:sz w:val="28"/>
          <w:szCs w:val="28"/>
        </w:rPr>
        <w:t>закінчення навчального року  у закладах загальної середньої освіти</w:t>
      </w:r>
      <w:r w:rsidR="00A66FDC" w:rsidRPr="00A66FDC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A66FDC">
        <w:rPr>
          <w:bCs/>
          <w:color w:val="000000"/>
          <w:sz w:val="28"/>
          <w:szCs w:val="28"/>
          <w:lang w:eastAsia="uk-UA" w:bidi="uk-UA"/>
        </w:rPr>
        <w:t>«Останній дзвінок» управління освіти Чернівецької міської ради рекомендує</w:t>
      </w:r>
      <w:r w:rsidR="00CC37B6">
        <w:rPr>
          <w:bCs/>
          <w:color w:val="000000"/>
          <w:sz w:val="28"/>
          <w:szCs w:val="28"/>
          <w:lang w:eastAsia="uk-UA" w:bidi="uk-UA"/>
        </w:rPr>
        <w:t xml:space="preserve"> основні заходи провести у режимі онлайн з метою уникнення  скупчення</w:t>
      </w:r>
      <w:r w:rsidR="00D84D75">
        <w:rPr>
          <w:bCs/>
          <w:color w:val="000000"/>
          <w:sz w:val="28"/>
          <w:szCs w:val="28"/>
          <w:lang w:eastAsia="uk-UA" w:bidi="uk-UA"/>
        </w:rPr>
        <w:t xml:space="preserve"> учасників освітнього процесу</w:t>
      </w:r>
      <w:r w:rsidR="00CC37B6">
        <w:rPr>
          <w:bCs/>
          <w:color w:val="000000"/>
          <w:sz w:val="28"/>
          <w:szCs w:val="28"/>
          <w:lang w:eastAsia="uk-UA" w:bidi="uk-UA"/>
        </w:rPr>
        <w:t>.</w:t>
      </w:r>
    </w:p>
    <w:p w:rsidR="00A66FDC" w:rsidRDefault="00E452CD" w:rsidP="00D84D75">
      <w:pPr>
        <w:keepNext/>
        <w:keepLines/>
        <w:widowControl w:val="0"/>
        <w:tabs>
          <w:tab w:val="left" w:leader="underscore" w:pos="3398"/>
        </w:tabs>
        <w:spacing w:line="310" w:lineRule="exact"/>
        <w:ind w:right="566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     Для цього рекомендуємо</w:t>
      </w:r>
      <w:r w:rsidR="00CC37B6">
        <w:rPr>
          <w:bCs/>
          <w:color w:val="000000"/>
          <w:sz w:val="28"/>
          <w:szCs w:val="28"/>
          <w:lang w:eastAsia="uk-UA" w:bidi="uk-UA"/>
        </w:rPr>
        <w:t xml:space="preserve"> підготувати</w:t>
      </w:r>
      <w:r>
        <w:rPr>
          <w:bCs/>
          <w:color w:val="000000"/>
          <w:sz w:val="28"/>
          <w:szCs w:val="28"/>
          <w:lang w:eastAsia="uk-UA" w:bidi="uk-UA"/>
        </w:rPr>
        <w:t xml:space="preserve"> та розмістити на сайті закладу</w:t>
      </w:r>
      <w:r w:rsidR="00CC37B6">
        <w:rPr>
          <w:bCs/>
          <w:color w:val="000000"/>
          <w:sz w:val="28"/>
          <w:szCs w:val="28"/>
          <w:lang w:eastAsia="uk-UA" w:bidi="uk-UA"/>
        </w:rPr>
        <w:t>:</w:t>
      </w:r>
    </w:p>
    <w:p w:rsidR="00A66FDC" w:rsidRDefault="00637443" w:rsidP="00D84D7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452CD">
        <w:rPr>
          <w:sz w:val="28"/>
          <w:szCs w:val="28"/>
        </w:rPr>
        <w:t>ідео</w:t>
      </w:r>
      <w:r w:rsidR="00A66FDC" w:rsidRPr="00AC2F22">
        <w:rPr>
          <w:sz w:val="28"/>
          <w:szCs w:val="28"/>
        </w:rPr>
        <w:t>привітання директора</w:t>
      </w:r>
      <w:r>
        <w:rPr>
          <w:sz w:val="28"/>
          <w:szCs w:val="28"/>
        </w:rPr>
        <w:t>, вчителів</w:t>
      </w:r>
      <w:r w:rsidR="00922BF4">
        <w:rPr>
          <w:sz w:val="28"/>
          <w:szCs w:val="28"/>
        </w:rPr>
        <w:t>,</w:t>
      </w:r>
      <w:r>
        <w:rPr>
          <w:sz w:val="28"/>
          <w:szCs w:val="28"/>
        </w:rPr>
        <w:t xml:space="preserve"> учнівського активу, батьківської громадськості</w:t>
      </w:r>
      <w:r w:rsidR="000B00D7">
        <w:rPr>
          <w:sz w:val="28"/>
          <w:szCs w:val="28"/>
        </w:rPr>
        <w:t>;</w:t>
      </w:r>
    </w:p>
    <w:p w:rsidR="00CC37B6" w:rsidRDefault="00637443" w:rsidP="00D84D7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FDC">
        <w:rPr>
          <w:sz w:val="28"/>
          <w:szCs w:val="28"/>
        </w:rPr>
        <w:t xml:space="preserve"> естафету поколінь (фото перших класів, початкової школи, </w:t>
      </w:r>
      <w:r w:rsidR="00535645">
        <w:rPr>
          <w:sz w:val="28"/>
          <w:szCs w:val="28"/>
        </w:rPr>
        <w:t>старшої школи);</w:t>
      </w:r>
    </w:p>
    <w:p w:rsidR="00A66FDC" w:rsidRDefault="00CC37B6" w:rsidP="00D84D7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AF6">
        <w:rPr>
          <w:sz w:val="28"/>
          <w:szCs w:val="28"/>
        </w:rPr>
        <w:t xml:space="preserve"> </w:t>
      </w:r>
      <w:r w:rsidR="00E452C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37443">
        <w:rPr>
          <w:sz w:val="28"/>
          <w:szCs w:val="28"/>
        </w:rPr>
        <w:t>икористати літописи класів</w:t>
      </w:r>
      <w:r w:rsidR="000B00D7">
        <w:rPr>
          <w:sz w:val="28"/>
          <w:szCs w:val="28"/>
        </w:rPr>
        <w:t>;</w:t>
      </w:r>
    </w:p>
    <w:p w:rsidR="00A66FDC" w:rsidRDefault="00637443" w:rsidP="00D84D7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7443">
        <w:rPr>
          <w:sz w:val="28"/>
          <w:szCs w:val="28"/>
        </w:rPr>
        <w:t xml:space="preserve"> </w:t>
      </w:r>
      <w:r>
        <w:rPr>
          <w:sz w:val="28"/>
          <w:szCs w:val="28"/>
        </w:rPr>
        <w:t>вітальні ролики</w:t>
      </w:r>
      <w:r w:rsidR="00CC37B6">
        <w:rPr>
          <w:sz w:val="28"/>
          <w:szCs w:val="28"/>
        </w:rPr>
        <w:t xml:space="preserve"> від учасників освітнього процесу</w:t>
      </w:r>
      <w:r w:rsidR="000B00D7">
        <w:rPr>
          <w:sz w:val="28"/>
          <w:szCs w:val="28"/>
        </w:rPr>
        <w:t>;</w:t>
      </w:r>
    </w:p>
    <w:p w:rsidR="00A66FDC" w:rsidRDefault="00637443" w:rsidP="00D84D7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74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2F22">
        <w:rPr>
          <w:sz w:val="28"/>
          <w:szCs w:val="28"/>
        </w:rPr>
        <w:t>ідзна</w:t>
      </w:r>
      <w:r w:rsidR="00CC37B6">
        <w:rPr>
          <w:sz w:val="28"/>
          <w:szCs w:val="28"/>
        </w:rPr>
        <w:t>чення</w:t>
      </w:r>
      <w:r>
        <w:rPr>
          <w:sz w:val="28"/>
          <w:szCs w:val="28"/>
        </w:rPr>
        <w:t xml:space="preserve"> талановитих учнів та їх</w:t>
      </w:r>
      <w:r w:rsidRPr="00AC2F22">
        <w:rPr>
          <w:sz w:val="28"/>
          <w:szCs w:val="28"/>
        </w:rPr>
        <w:t xml:space="preserve"> досягнен</w:t>
      </w:r>
      <w:r w:rsidR="00CC37B6">
        <w:rPr>
          <w:sz w:val="28"/>
          <w:szCs w:val="28"/>
        </w:rPr>
        <w:t>ь</w:t>
      </w:r>
      <w:r w:rsidRPr="00AC2F22">
        <w:rPr>
          <w:sz w:val="28"/>
          <w:szCs w:val="28"/>
        </w:rPr>
        <w:t xml:space="preserve"> у форматі</w:t>
      </w:r>
      <w:r>
        <w:rPr>
          <w:sz w:val="28"/>
          <w:szCs w:val="28"/>
        </w:rPr>
        <w:t xml:space="preserve"> «Наші досягнення</w:t>
      </w:r>
      <w:r w:rsidR="00922BF4">
        <w:rPr>
          <w:sz w:val="28"/>
          <w:szCs w:val="28"/>
        </w:rPr>
        <w:t xml:space="preserve"> - </w:t>
      </w:r>
      <w:r>
        <w:rPr>
          <w:sz w:val="28"/>
          <w:szCs w:val="28"/>
        </w:rPr>
        <w:t>внесок  у перемогу України», «Ви</w:t>
      </w:r>
      <w:r w:rsidR="00CC37B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найкращі!», «Україна </w:t>
      </w:r>
      <w:r w:rsidR="00922BF4">
        <w:rPr>
          <w:sz w:val="28"/>
          <w:szCs w:val="28"/>
        </w:rPr>
        <w:t xml:space="preserve"> - </w:t>
      </w:r>
      <w:r>
        <w:rPr>
          <w:sz w:val="28"/>
          <w:szCs w:val="28"/>
        </w:rPr>
        <w:t>це ми!»;</w:t>
      </w:r>
    </w:p>
    <w:p w:rsidR="00A66FDC" w:rsidRDefault="00637443" w:rsidP="00D84D7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7CD3">
        <w:rPr>
          <w:sz w:val="28"/>
          <w:szCs w:val="28"/>
        </w:rPr>
        <w:t xml:space="preserve"> </w:t>
      </w:r>
      <w:r>
        <w:rPr>
          <w:sz w:val="28"/>
          <w:szCs w:val="28"/>
        </w:rPr>
        <w:t>листи</w:t>
      </w:r>
      <w:r w:rsidR="00922BF4">
        <w:rPr>
          <w:sz w:val="28"/>
          <w:szCs w:val="28"/>
        </w:rPr>
        <w:t xml:space="preserve"> - подяки</w:t>
      </w:r>
      <w:r>
        <w:rPr>
          <w:sz w:val="28"/>
          <w:szCs w:val="28"/>
        </w:rPr>
        <w:t xml:space="preserve"> дітям та батькам;</w:t>
      </w:r>
    </w:p>
    <w:p w:rsidR="00CD2510" w:rsidRDefault="000B00D7" w:rsidP="00D84D7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F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37443" w:rsidRPr="00AC2F22">
        <w:rPr>
          <w:sz w:val="28"/>
          <w:szCs w:val="28"/>
        </w:rPr>
        <w:t>лайдов</w:t>
      </w:r>
      <w:r>
        <w:rPr>
          <w:sz w:val="28"/>
          <w:szCs w:val="28"/>
        </w:rPr>
        <w:t>і</w:t>
      </w:r>
      <w:r w:rsidR="00637443" w:rsidRPr="00AC2F22">
        <w:rPr>
          <w:sz w:val="28"/>
          <w:szCs w:val="28"/>
        </w:rPr>
        <w:t xml:space="preserve"> презентаці</w:t>
      </w:r>
      <w:r>
        <w:rPr>
          <w:sz w:val="28"/>
          <w:szCs w:val="28"/>
        </w:rPr>
        <w:t>ї</w:t>
      </w:r>
      <w:r w:rsidR="00637443">
        <w:rPr>
          <w:sz w:val="28"/>
          <w:szCs w:val="28"/>
        </w:rPr>
        <w:t xml:space="preserve">  «Наші здобутки у 2021/2022н.р.</w:t>
      </w:r>
      <w:r>
        <w:rPr>
          <w:sz w:val="28"/>
          <w:szCs w:val="28"/>
        </w:rPr>
        <w:t xml:space="preserve">- наш </w:t>
      </w:r>
      <w:r w:rsidR="00535645">
        <w:rPr>
          <w:sz w:val="28"/>
          <w:szCs w:val="28"/>
        </w:rPr>
        <w:t xml:space="preserve">внесок </w:t>
      </w:r>
      <w:r>
        <w:rPr>
          <w:sz w:val="28"/>
          <w:szCs w:val="28"/>
        </w:rPr>
        <w:t>у Перемогу</w:t>
      </w:r>
      <w:r w:rsidR="00637443" w:rsidRPr="00AC2F22">
        <w:rPr>
          <w:sz w:val="28"/>
          <w:szCs w:val="28"/>
        </w:rPr>
        <w:t>»</w:t>
      </w:r>
      <w:r w:rsidR="00637443">
        <w:rPr>
          <w:sz w:val="28"/>
          <w:szCs w:val="28"/>
        </w:rPr>
        <w:t>.</w:t>
      </w:r>
      <w:r w:rsidR="00CD2510">
        <w:rPr>
          <w:sz w:val="28"/>
          <w:szCs w:val="28"/>
        </w:rPr>
        <w:t xml:space="preserve">  </w:t>
      </w:r>
    </w:p>
    <w:p w:rsidR="00637443" w:rsidRDefault="00CD2510" w:rsidP="00D84D7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37B6" w:rsidRPr="0048165C" w:rsidRDefault="00CD2510" w:rsidP="00D84D7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7B6">
        <w:rPr>
          <w:sz w:val="28"/>
          <w:szCs w:val="28"/>
        </w:rPr>
        <w:t>Особливу увагу необхідно</w:t>
      </w:r>
      <w:r w:rsidR="00E452CD">
        <w:rPr>
          <w:sz w:val="28"/>
          <w:szCs w:val="28"/>
        </w:rPr>
        <w:t xml:space="preserve"> звернути на </w:t>
      </w:r>
      <w:r w:rsidR="00CC37B6">
        <w:rPr>
          <w:sz w:val="28"/>
          <w:szCs w:val="28"/>
        </w:rPr>
        <w:t xml:space="preserve"> </w:t>
      </w:r>
      <w:r w:rsidR="00E452CD">
        <w:rPr>
          <w:sz w:val="28"/>
          <w:szCs w:val="28"/>
        </w:rPr>
        <w:t>дотримання національно - патріотичної складової при проведенні заходів</w:t>
      </w:r>
      <w:r w:rsidR="00E452CD">
        <w:rPr>
          <w:sz w:val="28"/>
          <w:szCs w:val="28"/>
        </w:rPr>
        <w:t>, залученню дітей</w:t>
      </w:r>
      <w:r w:rsidR="00535645">
        <w:rPr>
          <w:sz w:val="28"/>
          <w:szCs w:val="28"/>
        </w:rPr>
        <w:t xml:space="preserve"> з числа внутрішньо переміщених осіб</w:t>
      </w:r>
      <w:r w:rsidR="00CC37B6">
        <w:rPr>
          <w:sz w:val="28"/>
          <w:szCs w:val="28"/>
        </w:rPr>
        <w:t>.</w:t>
      </w:r>
    </w:p>
    <w:p w:rsidR="00E452CD" w:rsidRDefault="00273FED" w:rsidP="00D84D75">
      <w:pPr>
        <w:pStyle w:val="1"/>
        <w:shd w:val="clear" w:color="auto" w:fill="auto"/>
        <w:tabs>
          <w:tab w:val="left" w:pos="709"/>
        </w:tabs>
        <w:ind w:right="566" w:firstLine="709"/>
        <w:jc w:val="both"/>
        <w:rPr>
          <w:rFonts w:ascii="Times New Roman" w:hAnsi="Times New Roman"/>
          <w:sz w:val="28"/>
          <w:lang w:val="uk-UA"/>
        </w:rPr>
      </w:pPr>
      <w:r w:rsidRPr="005540C6">
        <w:rPr>
          <w:sz w:val="28"/>
        </w:rPr>
        <w:t xml:space="preserve"> </w:t>
      </w:r>
      <w:r w:rsidR="00CD2510">
        <w:rPr>
          <w:sz w:val="28"/>
        </w:rPr>
        <w:t xml:space="preserve">     </w:t>
      </w:r>
      <w:r w:rsidR="00CC37B6" w:rsidRPr="001261A9">
        <w:rPr>
          <w:rFonts w:ascii="Times New Roman" w:hAnsi="Times New Roman"/>
          <w:sz w:val="28"/>
        </w:rPr>
        <w:t xml:space="preserve">Підсумкові тематичні класні години з учнями </w:t>
      </w:r>
      <w:proofErr w:type="gramStart"/>
      <w:r w:rsidR="00CC37B6" w:rsidRPr="001261A9">
        <w:rPr>
          <w:rFonts w:ascii="Times New Roman" w:hAnsi="Times New Roman"/>
          <w:sz w:val="28"/>
        </w:rPr>
        <w:t xml:space="preserve">школи </w:t>
      </w:r>
      <w:r w:rsidR="00A66FDC" w:rsidRPr="001261A9">
        <w:rPr>
          <w:rFonts w:ascii="Times New Roman" w:hAnsi="Times New Roman"/>
          <w:sz w:val="28"/>
        </w:rPr>
        <w:t xml:space="preserve"> проводять</w:t>
      </w:r>
      <w:proofErr w:type="gramEnd"/>
      <w:r w:rsidR="00A66FDC" w:rsidRPr="001261A9">
        <w:rPr>
          <w:rFonts w:ascii="Times New Roman" w:hAnsi="Times New Roman"/>
          <w:sz w:val="28"/>
        </w:rPr>
        <w:t xml:space="preserve"> </w:t>
      </w:r>
      <w:r w:rsidR="00A66FDC" w:rsidRPr="001261A9">
        <w:rPr>
          <w:rFonts w:ascii="Times New Roman" w:hAnsi="Times New Roman"/>
          <w:sz w:val="28"/>
        </w:rPr>
        <w:lastRenderedPageBreak/>
        <w:t>класні керівники на</w:t>
      </w:r>
      <w:r w:rsidR="00F730D7" w:rsidRPr="001261A9">
        <w:rPr>
          <w:rFonts w:ascii="Times New Roman" w:hAnsi="Times New Roman"/>
          <w:sz w:val="28"/>
        </w:rPr>
        <w:t xml:space="preserve"> визначених </w:t>
      </w:r>
      <w:proofErr w:type="spellStart"/>
      <w:r w:rsidR="00F730D7" w:rsidRPr="001261A9">
        <w:rPr>
          <w:rFonts w:ascii="Times New Roman" w:hAnsi="Times New Roman"/>
          <w:sz w:val="28"/>
        </w:rPr>
        <w:t>завчасно</w:t>
      </w:r>
      <w:proofErr w:type="spellEnd"/>
      <w:r w:rsidR="00CD2510" w:rsidRPr="001261A9">
        <w:rPr>
          <w:rFonts w:ascii="Times New Roman" w:hAnsi="Times New Roman"/>
          <w:sz w:val="28"/>
        </w:rPr>
        <w:t xml:space="preserve"> онлайн -</w:t>
      </w:r>
      <w:r w:rsidR="00F730D7" w:rsidRPr="001261A9">
        <w:rPr>
          <w:rFonts w:ascii="Times New Roman" w:hAnsi="Times New Roman"/>
          <w:sz w:val="28"/>
        </w:rPr>
        <w:t xml:space="preserve"> платформах.</w:t>
      </w:r>
      <w:r w:rsidR="001261A9" w:rsidRPr="001261A9">
        <w:rPr>
          <w:rFonts w:ascii="Times New Roman" w:hAnsi="Times New Roman"/>
          <w:sz w:val="28"/>
        </w:rPr>
        <w:t xml:space="preserve"> </w:t>
      </w:r>
      <w:r w:rsidR="001261A9" w:rsidRPr="001261A9">
        <w:rPr>
          <w:rFonts w:ascii="Times New Roman" w:hAnsi="Times New Roman"/>
          <w:sz w:val="28"/>
          <w:lang w:val="uk-UA"/>
        </w:rPr>
        <w:t>Основною</w:t>
      </w:r>
      <w:r w:rsidR="001261A9">
        <w:rPr>
          <w:sz w:val="28"/>
          <w:lang w:val="uk-UA"/>
        </w:rPr>
        <w:t xml:space="preserve"> </w:t>
      </w:r>
      <w:r w:rsidR="001261A9" w:rsidRPr="001261A9">
        <w:rPr>
          <w:rFonts w:ascii="Times New Roman" w:hAnsi="Times New Roman"/>
          <w:sz w:val="28"/>
          <w:lang w:val="uk-UA"/>
        </w:rPr>
        <w:t>м</w:t>
      </w:r>
      <w:r w:rsidR="001261A9" w:rsidRPr="001261A9">
        <w:rPr>
          <w:rFonts w:ascii="Times New Roman" w:hAnsi="Times New Roman"/>
          <w:sz w:val="28"/>
          <w:lang w:val="uk-UA"/>
        </w:rPr>
        <w:t xml:space="preserve">етою </w:t>
      </w:r>
      <w:r w:rsidR="001261A9">
        <w:rPr>
          <w:rFonts w:ascii="Times New Roman" w:hAnsi="Times New Roman"/>
          <w:sz w:val="28"/>
          <w:lang w:val="uk-UA"/>
        </w:rPr>
        <w:t xml:space="preserve"> класних годин повинно стати </w:t>
      </w:r>
      <w:r w:rsidR="001261A9">
        <w:rPr>
          <w:rFonts w:ascii="Times New Roman" w:hAnsi="Times New Roman"/>
          <w:sz w:val="28"/>
          <w:lang w:val="uk-UA"/>
        </w:rPr>
        <w:t>вивчення</w:t>
      </w:r>
      <w:r w:rsidR="001261A9">
        <w:rPr>
          <w:rFonts w:ascii="Times New Roman" w:hAnsi="Times New Roman"/>
          <w:sz w:val="28"/>
          <w:lang w:val="uk-UA"/>
        </w:rPr>
        <w:t xml:space="preserve"> та уникнення </w:t>
      </w:r>
      <w:r w:rsidR="001261A9">
        <w:rPr>
          <w:rFonts w:ascii="Times New Roman" w:hAnsi="Times New Roman"/>
          <w:sz w:val="28"/>
          <w:lang w:val="uk-UA"/>
        </w:rPr>
        <w:t xml:space="preserve"> ризиків, </w:t>
      </w:r>
      <w:proofErr w:type="spellStart"/>
      <w:r w:rsidR="001261A9">
        <w:rPr>
          <w:rFonts w:ascii="Times New Roman" w:hAnsi="Times New Roman"/>
          <w:sz w:val="28"/>
          <w:lang w:val="uk-UA"/>
        </w:rPr>
        <w:t>пов</w:t>
      </w:r>
      <w:proofErr w:type="spellEnd"/>
      <w:r w:rsidR="001261A9" w:rsidRPr="00AD53DC">
        <w:rPr>
          <w:rFonts w:ascii="Times New Roman" w:hAnsi="Times New Roman"/>
          <w:sz w:val="28"/>
        </w:rPr>
        <w:t>’</w:t>
      </w:r>
      <w:proofErr w:type="spellStart"/>
      <w:r w:rsidR="001261A9">
        <w:rPr>
          <w:rFonts w:ascii="Times New Roman" w:hAnsi="Times New Roman"/>
          <w:sz w:val="28"/>
          <w:lang w:val="uk-UA"/>
        </w:rPr>
        <w:t>язаних</w:t>
      </w:r>
      <w:proofErr w:type="spellEnd"/>
      <w:r w:rsidR="001261A9">
        <w:rPr>
          <w:rFonts w:ascii="Times New Roman" w:hAnsi="Times New Roman"/>
          <w:sz w:val="28"/>
          <w:lang w:val="uk-UA"/>
        </w:rPr>
        <w:t xml:space="preserve"> з вибухонебезпечними чи підозрілими  предметами, правил</w:t>
      </w:r>
      <w:r w:rsidR="001261A9">
        <w:rPr>
          <w:rFonts w:ascii="Times New Roman" w:hAnsi="Times New Roman"/>
          <w:sz w:val="28"/>
          <w:lang w:val="uk-UA"/>
        </w:rPr>
        <w:t xml:space="preserve"> дотримання пожежної безпеки</w:t>
      </w:r>
      <w:r w:rsidR="001261A9">
        <w:rPr>
          <w:rFonts w:ascii="Times New Roman" w:hAnsi="Times New Roman"/>
          <w:sz w:val="28"/>
          <w:lang w:val="uk-UA"/>
        </w:rPr>
        <w:t>,</w:t>
      </w:r>
      <w:r w:rsidR="001261A9">
        <w:rPr>
          <w:rFonts w:ascii="Times New Roman" w:hAnsi="Times New Roman"/>
          <w:sz w:val="28"/>
          <w:lang w:val="uk-UA"/>
        </w:rPr>
        <w:t xml:space="preserve"> дотримання  належної </w:t>
      </w:r>
      <w:r w:rsidR="00AF7CA0">
        <w:rPr>
          <w:rFonts w:ascii="Times New Roman" w:hAnsi="Times New Roman"/>
          <w:sz w:val="28"/>
          <w:lang w:val="uk-UA"/>
        </w:rPr>
        <w:t>поведінки у громадських містах, на водних об</w:t>
      </w:r>
      <w:r w:rsidR="00AF7CA0" w:rsidRPr="00AF7CA0">
        <w:rPr>
          <w:rFonts w:ascii="Times New Roman" w:hAnsi="Times New Roman"/>
          <w:sz w:val="28"/>
        </w:rPr>
        <w:t>’</w:t>
      </w:r>
      <w:proofErr w:type="spellStart"/>
      <w:r w:rsidR="00AF7CA0">
        <w:rPr>
          <w:rFonts w:ascii="Times New Roman" w:hAnsi="Times New Roman"/>
          <w:sz w:val="28"/>
          <w:lang w:val="uk-UA"/>
        </w:rPr>
        <w:t>єктах</w:t>
      </w:r>
      <w:proofErr w:type="spellEnd"/>
      <w:r w:rsidR="00AF7CA0">
        <w:rPr>
          <w:rFonts w:ascii="Times New Roman" w:hAnsi="Times New Roman"/>
          <w:sz w:val="28"/>
          <w:lang w:val="uk-UA"/>
        </w:rPr>
        <w:t>.</w:t>
      </w:r>
    </w:p>
    <w:p w:rsidR="001261A9" w:rsidRPr="00AF7CA0" w:rsidRDefault="00AF7CA0" w:rsidP="00D84D75">
      <w:pPr>
        <w:pStyle w:val="1"/>
        <w:shd w:val="clear" w:color="auto" w:fill="auto"/>
        <w:tabs>
          <w:tab w:val="left" w:pos="709"/>
        </w:tabs>
        <w:ind w:right="566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Класні керівники повинні володіти інформацією про місце перебування учнів протягом літніх канікул, звернувши </w:t>
      </w:r>
      <w:r w:rsidR="00D84D75" w:rsidRPr="00D84D75">
        <w:rPr>
          <w:rFonts w:ascii="Times New Roman" w:hAnsi="Times New Roman"/>
          <w:sz w:val="28"/>
          <w:lang w:val="uk-UA"/>
        </w:rPr>
        <w:t>належну увагу</w:t>
      </w:r>
      <w:r w:rsidR="00D84D75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на дітей, які потребують особливої педагогічної</w:t>
      </w:r>
      <w:r w:rsidR="00D84D75">
        <w:rPr>
          <w:rFonts w:ascii="Times New Roman" w:hAnsi="Times New Roman"/>
          <w:sz w:val="28"/>
          <w:lang w:val="uk-UA"/>
        </w:rPr>
        <w:t xml:space="preserve"> підтримки</w:t>
      </w:r>
      <w:r>
        <w:rPr>
          <w:rFonts w:ascii="Times New Roman" w:hAnsi="Times New Roman"/>
          <w:sz w:val="28"/>
          <w:lang w:val="uk-UA"/>
        </w:rPr>
        <w:t>.</w:t>
      </w:r>
    </w:p>
    <w:p w:rsidR="00F730D7" w:rsidRPr="00F730D7" w:rsidRDefault="00AF7CA0" w:rsidP="00E452CD">
      <w:pPr>
        <w:ind w:right="566" w:firstLine="567"/>
        <w:jc w:val="both"/>
        <w:rPr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2F7283">
        <w:rPr>
          <w:sz w:val="28"/>
          <w:szCs w:val="28"/>
        </w:rPr>
        <w:t>Просимо 16.05.2022р.</w:t>
      </w:r>
      <w:r w:rsidR="00C77F7A">
        <w:rPr>
          <w:sz w:val="28"/>
          <w:szCs w:val="28"/>
        </w:rPr>
        <w:t xml:space="preserve"> </w:t>
      </w:r>
      <w:r w:rsidR="002F7283">
        <w:rPr>
          <w:sz w:val="28"/>
          <w:szCs w:val="28"/>
        </w:rPr>
        <w:t>до 12-00 подати інформацію про проведення заходів, присвячених закінченню навчального року на електронну адресу</w:t>
      </w:r>
      <w:r w:rsidR="00F730D7">
        <w:rPr>
          <w:sz w:val="28"/>
          <w:szCs w:val="28"/>
        </w:rPr>
        <w:t xml:space="preserve"> </w:t>
      </w:r>
      <w:hyperlink r:id="rId7" w:history="1">
        <w:r w:rsidR="00F730D7" w:rsidRPr="00D8775A">
          <w:rPr>
            <w:rStyle w:val="a3"/>
            <w:kern w:val="1"/>
            <w:sz w:val="28"/>
            <w:szCs w:val="28"/>
            <w:lang w:val="en-US"/>
          </w:rPr>
          <w:t>zasta</w:t>
        </w:r>
        <w:r w:rsidR="00F730D7" w:rsidRPr="00D8775A">
          <w:rPr>
            <w:rStyle w:val="a3"/>
            <w:sz w:val="28"/>
            <w:szCs w:val="28"/>
            <w:lang w:val="en-US"/>
          </w:rPr>
          <w:t>nkevych</w:t>
        </w:r>
        <w:r w:rsidR="00F730D7" w:rsidRPr="00D8775A">
          <w:rPr>
            <w:rStyle w:val="a3"/>
            <w:sz w:val="28"/>
            <w:szCs w:val="28"/>
          </w:rPr>
          <w:t>-</w:t>
        </w:r>
        <w:r w:rsidR="00F730D7" w:rsidRPr="00D8775A">
          <w:rPr>
            <w:rStyle w:val="a3"/>
            <w:sz w:val="28"/>
            <w:szCs w:val="28"/>
            <w:lang w:val="en-US"/>
          </w:rPr>
          <w:t>gs</w:t>
        </w:r>
        <w:r w:rsidR="00F730D7" w:rsidRPr="00D8775A">
          <w:rPr>
            <w:rStyle w:val="a3"/>
            <w:sz w:val="28"/>
            <w:szCs w:val="28"/>
          </w:rPr>
          <w:t>@</w:t>
        </w:r>
        <w:r w:rsidR="00F730D7" w:rsidRPr="00D8775A">
          <w:rPr>
            <w:rStyle w:val="a3"/>
            <w:sz w:val="28"/>
            <w:szCs w:val="28"/>
            <w:lang w:val="en-US"/>
          </w:rPr>
          <w:t>meta</w:t>
        </w:r>
        <w:r w:rsidR="00F730D7" w:rsidRPr="00D8775A">
          <w:rPr>
            <w:rStyle w:val="a3"/>
            <w:sz w:val="28"/>
            <w:szCs w:val="28"/>
          </w:rPr>
          <w:t>.</w:t>
        </w:r>
        <w:proofErr w:type="spellStart"/>
        <w:r w:rsidR="00F730D7" w:rsidRPr="00D8775A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F730D7">
        <w:rPr>
          <w:rStyle w:val="a3"/>
          <w:sz w:val="28"/>
          <w:szCs w:val="28"/>
        </w:rPr>
        <w:t xml:space="preserve"> </w:t>
      </w:r>
      <w:r w:rsidR="00C77F7A">
        <w:rPr>
          <w:rStyle w:val="a3"/>
          <w:sz w:val="28"/>
          <w:szCs w:val="28"/>
        </w:rPr>
        <w:t xml:space="preserve"> </w:t>
      </w:r>
      <w:r w:rsidR="00F730D7" w:rsidRPr="00F730D7">
        <w:rPr>
          <w:rStyle w:val="a3"/>
          <w:color w:val="auto"/>
          <w:sz w:val="28"/>
          <w:szCs w:val="28"/>
        </w:rPr>
        <w:t>відповідно</w:t>
      </w:r>
      <w:r w:rsidR="00F730D7">
        <w:rPr>
          <w:rStyle w:val="a3"/>
          <w:color w:val="auto"/>
          <w:sz w:val="28"/>
          <w:szCs w:val="28"/>
        </w:rPr>
        <w:t xml:space="preserve"> до поданої</w:t>
      </w:r>
      <w:r w:rsidR="00C77F7A">
        <w:rPr>
          <w:rStyle w:val="a3"/>
          <w:color w:val="auto"/>
          <w:sz w:val="28"/>
          <w:szCs w:val="28"/>
        </w:rPr>
        <w:t xml:space="preserve"> форми</w:t>
      </w:r>
      <w:r w:rsidR="00F730D7">
        <w:rPr>
          <w:rStyle w:val="a3"/>
          <w:color w:val="auto"/>
          <w:sz w:val="28"/>
          <w:szCs w:val="28"/>
        </w:rPr>
        <w:t>.</w:t>
      </w:r>
    </w:p>
    <w:p w:rsidR="000B00D7" w:rsidRPr="00AC2F22" w:rsidRDefault="000B00D7" w:rsidP="00E452CD">
      <w:pPr>
        <w:spacing w:line="360" w:lineRule="auto"/>
        <w:ind w:right="566" w:firstLine="567"/>
        <w:jc w:val="both"/>
        <w:rPr>
          <w:sz w:val="28"/>
          <w:szCs w:val="28"/>
        </w:rPr>
      </w:pPr>
    </w:p>
    <w:p w:rsidR="00A66FDC" w:rsidRPr="00A068D2" w:rsidRDefault="00A66FDC" w:rsidP="00E452CD">
      <w:pPr>
        <w:keepNext/>
        <w:keepLines/>
        <w:widowControl w:val="0"/>
        <w:tabs>
          <w:tab w:val="left" w:leader="underscore" w:pos="3398"/>
        </w:tabs>
        <w:spacing w:line="310" w:lineRule="exact"/>
        <w:ind w:right="566" w:firstLine="567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D936FF" w:rsidRDefault="00D936FF" w:rsidP="00D84D75">
      <w:pPr>
        <w:widowControl w:val="0"/>
        <w:ind w:right="566"/>
        <w:jc w:val="both"/>
        <w:rPr>
          <w:sz w:val="28"/>
          <w:szCs w:val="28"/>
        </w:rPr>
      </w:pPr>
    </w:p>
    <w:p w:rsidR="00D936FF" w:rsidRDefault="00D936FF" w:rsidP="00D84D75">
      <w:pPr>
        <w:widowControl w:val="0"/>
        <w:ind w:right="566"/>
        <w:jc w:val="both"/>
        <w:rPr>
          <w:sz w:val="28"/>
          <w:szCs w:val="28"/>
        </w:rPr>
      </w:pPr>
    </w:p>
    <w:p w:rsidR="00D936FF" w:rsidRDefault="00D936FF" w:rsidP="00D93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D936FF" w:rsidRDefault="00D936FF" w:rsidP="00D93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  <w:r w:rsidRPr="00D620C7">
        <w:rPr>
          <w:b/>
          <w:sz w:val="28"/>
          <w:szCs w:val="28"/>
        </w:rPr>
        <w:t>управління</w:t>
      </w:r>
    </w:p>
    <w:p w:rsidR="00D936FF" w:rsidRPr="00D620C7" w:rsidRDefault="00D936FF" w:rsidP="00D936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освіти Чернівецької міської ради</w:t>
      </w:r>
      <w:r w:rsidRPr="00D62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936FF" w:rsidRDefault="00D936FF" w:rsidP="00D936FF">
      <w:pPr>
        <w:ind w:left="720" w:hanging="436"/>
        <w:jc w:val="both"/>
        <w:rPr>
          <w:sz w:val="24"/>
          <w:szCs w:val="28"/>
        </w:rPr>
      </w:pPr>
    </w:p>
    <w:p w:rsidR="00D936FF" w:rsidRPr="00A81200" w:rsidRDefault="00D936FF" w:rsidP="00D936FF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D936FF" w:rsidRPr="00105DC2" w:rsidRDefault="00D936FF" w:rsidP="00D936FF">
      <w:pPr>
        <w:widowControl w:val="0"/>
        <w:jc w:val="both"/>
        <w:rPr>
          <w:b/>
          <w:sz w:val="28"/>
          <w:szCs w:val="28"/>
        </w:rPr>
      </w:pPr>
    </w:p>
    <w:p w:rsidR="008D73C5" w:rsidRDefault="00B375CD"/>
    <w:sectPr w:rsidR="008D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D9E394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</w:abstractNum>
  <w:abstractNum w:abstractNumId="1" w15:restartNumberingAfterBreak="0">
    <w:nsid w:val="1A7070F3"/>
    <w:multiLevelType w:val="hybridMultilevel"/>
    <w:tmpl w:val="D780FACA"/>
    <w:lvl w:ilvl="0" w:tplc="B80C4F3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9F"/>
    <w:rsid w:val="000674A6"/>
    <w:rsid w:val="000713CD"/>
    <w:rsid w:val="000B00D7"/>
    <w:rsid w:val="001261A9"/>
    <w:rsid w:val="00273FED"/>
    <w:rsid w:val="002F7283"/>
    <w:rsid w:val="003F309F"/>
    <w:rsid w:val="0048177D"/>
    <w:rsid w:val="004F66F4"/>
    <w:rsid w:val="00535645"/>
    <w:rsid w:val="005540C6"/>
    <w:rsid w:val="00637443"/>
    <w:rsid w:val="0065191B"/>
    <w:rsid w:val="00922BF4"/>
    <w:rsid w:val="00A66FDC"/>
    <w:rsid w:val="00AF533B"/>
    <w:rsid w:val="00AF7CA0"/>
    <w:rsid w:val="00B375CD"/>
    <w:rsid w:val="00C27CD3"/>
    <w:rsid w:val="00C77F7A"/>
    <w:rsid w:val="00CC0AF6"/>
    <w:rsid w:val="00CC37B6"/>
    <w:rsid w:val="00CD2510"/>
    <w:rsid w:val="00D84D75"/>
    <w:rsid w:val="00D936FF"/>
    <w:rsid w:val="00E452CD"/>
    <w:rsid w:val="00F6669C"/>
    <w:rsid w:val="00F730D7"/>
    <w:rsid w:val="00F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2CA4"/>
  <w15:chartTrackingRefBased/>
  <w15:docId w15:val="{04A44294-8247-479D-ADCA-2C76FEF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0D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B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F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Основной текст_"/>
    <w:link w:val="1"/>
    <w:rsid w:val="001261A9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261A9"/>
    <w:pPr>
      <w:widowControl w:val="0"/>
      <w:shd w:val="clear" w:color="auto" w:fill="FFFFFF"/>
      <w:ind w:firstLine="400"/>
    </w:pPr>
    <w:rPr>
      <w:rFonts w:asciiTheme="minorHAnsi" w:hAnsiTheme="minorHAnsi"/>
      <w:sz w:val="22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tankevych-gs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2022-05-09T13:48:00Z</cp:lastPrinted>
  <dcterms:created xsi:type="dcterms:W3CDTF">2022-05-09T07:52:00Z</dcterms:created>
  <dcterms:modified xsi:type="dcterms:W3CDTF">2022-05-09T13:51:00Z</dcterms:modified>
</cp:coreProperties>
</file>