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3A0B" w14:textId="310B57A2" w:rsidR="00476938" w:rsidRPr="00D85E1D" w:rsidRDefault="00320DB2" w:rsidP="00D85E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8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</w:pPr>
      <w:r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  <w:t xml:space="preserve">Шановні науково-педагогічні, </w:t>
      </w:r>
      <w:r w:rsidR="00DC7233"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  <w:t>педагогічні</w:t>
      </w:r>
      <w:r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  <w:t xml:space="preserve"> працівники</w:t>
      </w:r>
      <w:r w:rsidR="00DC7233"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  <w:t>,</w:t>
      </w:r>
    </w:p>
    <w:p w14:paraId="75E68D90" w14:textId="1B2DB639" w:rsidR="00DC7233" w:rsidRDefault="00DC7233" w:rsidP="00D85E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8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</w:pPr>
      <w:r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  <w:t xml:space="preserve">а також </w:t>
      </w:r>
      <w:r w:rsidR="00476938"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  <w:lang w:val="ru-RU"/>
        </w:rPr>
        <w:t>д</w:t>
      </w:r>
      <w:proofErr w:type="spellStart"/>
      <w:r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  <w:t>иректори</w:t>
      </w:r>
      <w:proofErr w:type="spellEnd"/>
      <w:r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  <w:t xml:space="preserve"> шкіл та керівники освітніх установ</w:t>
      </w:r>
      <w:r w:rsidR="00320DB2" w:rsidRPr="00D85E1D"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  <w:t xml:space="preserve"> !</w:t>
      </w:r>
    </w:p>
    <w:p w14:paraId="43B4706A" w14:textId="77777777" w:rsidR="00D85E1D" w:rsidRPr="00D85E1D" w:rsidRDefault="00D85E1D" w:rsidP="00D85E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8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pacing w:val="0"/>
          <w:w w:val="100"/>
        </w:rPr>
      </w:pPr>
    </w:p>
    <w:p w14:paraId="28D1B7CA" w14:textId="77777777" w:rsidR="00680D5E" w:rsidRPr="00DC7233" w:rsidRDefault="00DC7233" w:rsidP="00DC723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      </w:t>
      </w:r>
      <w:r w:rsidR="00320DB2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Традиційно в стінах 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Національного педагогічного університету імені Михайла Драгоманова</w:t>
      </w:r>
      <w:r w:rsid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здійсню</w:t>
      </w:r>
      <w:r w:rsidR="003B7730" w:rsidRP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єть</w:t>
      </w:r>
      <w:r w:rsidR="00320DB2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ся масштабна діяльність з перепідготовки і підвищення кваліфікації учителів, викладачів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університетів</w:t>
      </w:r>
      <w:r w:rsidR="00320DB2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, директ</w:t>
      </w:r>
      <w:r w:rsid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орів шкіл. Прагнучи сприяти становленню</w:t>
      </w:r>
      <w:r w:rsidR="00320DB2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Нової української школи</w:t>
      </w:r>
      <w:r w:rsid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та розвитку вищої освіти</w:t>
      </w:r>
      <w:r w:rsidR="00320DB2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, ми створюємо Міжнародні школи-хаби професійного розвитку педагогів і директорів шкіл. Сподіваючись на вашу підтримку і підтримку ваших колег, просимо скористатися </w:t>
      </w:r>
      <w:r w:rsidR="00320DB2"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>законним правом вибору суб’єкта підвищення кваліфікації</w:t>
      </w:r>
      <w:r w:rsidR="00320DB2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і стати нашими слухачами уже сьогодні або запланувати перепідготовку, підвищення кваліфікації на 2022 р. </w:t>
      </w:r>
    </w:p>
    <w:p w14:paraId="10847835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 xml:space="preserve">Навчально-науковий інститут перепідготовки, підвищення кваліфікації та </w:t>
      </w:r>
      <w:proofErr w:type="spellStart"/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>доуніверситетської</w:t>
      </w:r>
      <w:proofErr w:type="spellEnd"/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 xml:space="preserve"> підготовки НПУ імені Михайла Драгоманова 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спільно з профільними факультетами продовжує набір слухачів на </w:t>
      </w:r>
      <w:r>
        <w:rPr>
          <w:rFonts w:ascii="Arial" w:eastAsia="Times New Roman" w:hAnsi="Arial" w:cs="Arial"/>
          <w:b/>
          <w:bCs/>
          <w:color w:val="222222"/>
          <w:spacing w:val="0"/>
          <w:w w:val="100"/>
          <w:sz w:val="24"/>
          <w:szCs w:val="24"/>
        </w:rPr>
        <w:t>щомісячні курси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підвищення кваліфікації на 2021 - 2022 рр. для навчання за новітніми освітніми програмами на сучасних курсах підвищення кваліфікації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педагогічних і науково-педагогічних працівників закладів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дошкільної, загальної середньої, позашкільної, вищої освіти, директорів закладів освіти та інших керівників освітньої галузі, а також перепідготовки за кошти юридичних і фізичних осіб.</w:t>
      </w:r>
    </w:p>
    <w:p w14:paraId="45044918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>Нами забезпечено:</w:t>
      </w:r>
    </w:p>
    <w:p w14:paraId="5074EE44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90"/>
        </w:tabs>
        <w:spacing w:after="0" w:line="240" w:lineRule="auto"/>
        <w:ind w:right="-90" w:firstLine="810"/>
        <w:jc w:val="both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• міжнародний рівень освітнього середовища з професорсько-викладацьким складом, що налічує авторів шкільних підручників і навчальних видань для закладів освіти усіх рівнів, розробників професійних стандартів, інноваційних методик навчання, експертів МОН України, сертифікованих тренерів, учителів-новаторів, координаторів міжнародних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мегапроєктів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і міжнародних експертів та ін.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 </w:t>
      </w:r>
    </w:p>
    <w:p w14:paraId="30E58AA9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• новітню матеріально-технічну базу, якісний аудіо- та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відеоконтент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, мультимедійний супровід освітнього процесу за гнучкою системою з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міжкурсовою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підтримкою та подальшим накопиченням компетенцій і можливістю зарахування підвищення кваліфікації на наступний термін на базі відкритого інтегрованого освітнього середовища з інтелектуальним додатком для організації самоосвітньої діяльності педагога (ВІОС);</w:t>
      </w:r>
    </w:p>
    <w:p w14:paraId="710534B5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•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очну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змішану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(очно-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дистанційну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),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дистанційну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дуальну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(на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робочому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місці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слухача)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форми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навчання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.</w:t>
      </w:r>
    </w:p>
    <w:p w14:paraId="6FC3F03F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 </w:t>
      </w:r>
    </w:p>
    <w:p w14:paraId="4AE4A1B0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Обсяг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программ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від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6 годин – до 180 годин.</w:t>
      </w:r>
    </w:p>
    <w:p w14:paraId="401BC011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Термін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навчання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від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одноденних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тренінгів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до 3-х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тижнів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занять.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 </w:t>
      </w:r>
    </w:p>
    <w:p w14:paraId="03A431EF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В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кожній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програмі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є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переліки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вибіркових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модулів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.</w:t>
      </w:r>
    </w:p>
    <w:p w14:paraId="4D1C4490" w14:textId="77777777" w:rsidR="00680D5E" w:rsidRDefault="00680D5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</w:p>
    <w:p w14:paraId="507F1EA1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За результатами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підвищення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кваліфікації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слухачі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отримують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 </w:t>
      </w:r>
    </w:p>
    <w:p w14:paraId="37C6E9EB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Свідоцтво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або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Сертифікат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державного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зразка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.</w:t>
      </w:r>
    </w:p>
    <w:p w14:paraId="6508B7A2" w14:textId="77777777" w:rsidR="00680D5E" w:rsidRDefault="00680D5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</w:p>
    <w:p w14:paraId="1A79A4D6" w14:textId="77777777" w:rsidR="00476938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Реєстрація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  <w:lang w:val="ru-RU"/>
        </w:rPr>
        <w:t>курси</w:t>
      </w:r>
      <w:proofErr w:type="spellEnd"/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  <w:lang w:val="ru-RU"/>
        </w:rPr>
        <w:t>підвищення</w:t>
      </w:r>
      <w:proofErr w:type="spellEnd"/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  <w:lang w:val="ru-RU"/>
        </w:rPr>
        <w:t>кваліфікації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педагогічних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і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науково-педагогічних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працівників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, а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також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керівників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закладів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та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установ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освіти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за </w:t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посиланням</w:t>
      </w:r>
      <w:proofErr w:type="spellEnd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</w:t>
      </w:r>
    </w:p>
    <w:p w14:paraId="47B55732" w14:textId="77777777" w:rsidR="00680D5E" w:rsidRPr="00476938" w:rsidRDefault="00D85E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hyperlink r:id="rId4" w:history="1"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https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://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docs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.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google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.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com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/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forms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/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d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/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e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/1</w:t>
        </w:r>
        <w:proofErr w:type="spellStart"/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FAIpQLSfMISy</w:t>
        </w:r>
        <w:proofErr w:type="spellEnd"/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1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V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-</w:t>
        </w:r>
        <w:proofErr w:type="spellStart"/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omSsXy</w:t>
        </w:r>
        <w:proofErr w:type="spellEnd"/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6_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VN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34</w:t>
        </w:r>
        <w:proofErr w:type="spellStart"/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dzFlgwHN</w:t>
        </w:r>
        <w:proofErr w:type="spellEnd"/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4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J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2</w:t>
        </w:r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w</w:t>
        </w:r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2</w:t>
        </w:r>
        <w:proofErr w:type="spellStart"/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KxF</w:t>
        </w:r>
        <w:proofErr w:type="spellEnd"/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8</w:t>
        </w:r>
        <w:proofErr w:type="spellStart"/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lAvlG</w:t>
        </w:r>
        <w:proofErr w:type="spellEnd"/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7</w:t>
        </w:r>
        <w:proofErr w:type="spellStart"/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CLlyA</w:t>
        </w:r>
        <w:proofErr w:type="spellEnd"/>
        <w:r w:rsidR="00320DB2" w:rsidRPr="00476938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/</w:t>
        </w:r>
        <w:proofErr w:type="spellStart"/>
        <w:r w:rsidR="00320DB2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viewform</w:t>
        </w:r>
        <w:proofErr w:type="spellEnd"/>
      </w:hyperlink>
      <w:r w:rsidR="00476938">
        <w:t xml:space="preserve"> </w:t>
      </w:r>
    </w:p>
    <w:p w14:paraId="12DEEE83" w14:textId="77777777" w:rsidR="00680D5E" w:rsidRPr="003B7730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r w:rsidRPr="00476938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</w:r>
      <w:r w:rsidRP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Реєстрація вступників до </w:t>
      </w:r>
      <w:r w:rsidRPr="003B7730"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>магістратури для перепідготовки</w:t>
      </w:r>
      <w:r w:rsidRP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директорів шкіл і учителів за відповідними спеціальностями терміном навчання 1 рік 10 міс. без ЗНО на базі вищої освіти (спеціаліст, магістр) за освітніми програмами, що </w:t>
      </w:r>
      <w:r w:rsidRP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lastRenderedPageBreak/>
        <w:t>відповідають новим професійним стандартам педагогічного працівника і керівника закладу освіти, а також досвіду держав з високим рівнем розвитку освітньої галузі за посиланням</w:t>
      </w:r>
      <w:r w:rsidR="00476938" w:rsidRP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</w:t>
      </w:r>
    </w:p>
    <w:p w14:paraId="0D70C6CC" w14:textId="77777777" w:rsidR="00680D5E" w:rsidRPr="003B7730" w:rsidRDefault="00D85E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hyperlink r:id="rId5" w:history="1"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https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://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docs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.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google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.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com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/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forms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/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d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/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e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/1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FAIpQLSfCz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1__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CGwlTIRy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2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IQwoEZS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9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sk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72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lqyOFmLHr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6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V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-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NkD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8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Eq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2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aw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/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viewform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?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usp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=</w:t>
        </w:r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sf</w:t>
        </w:r>
        <w:r w:rsidR="00320DB2" w:rsidRPr="003B7730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</w:rPr>
          <w:t>_</w:t>
        </w:r>
        <w:proofErr w:type="spellStart"/>
        <w:r w:rsidR="00320DB2">
          <w:rPr>
            <w:rStyle w:val="a3"/>
            <w:rFonts w:ascii="Arial" w:eastAsia="Times New Roman" w:hAnsi="Arial" w:cs="Arial"/>
            <w:spacing w:val="0"/>
            <w:w w:val="100"/>
            <w:sz w:val="24"/>
            <w:szCs w:val="24"/>
            <w:lang w:val="ru-RU"/>
          </w:rPr>
          <w:t>link</w:t>
        </w:r>
        <w:proofErr w:type="spellEnd"/>
      </w:hyperlink>
    </w:p>
    <w:p w14:paraId="3A874438" w14:textId="77777777" w:rsidR="00680D5E" w:rsidRPr="003B7730" w:rsidRDefault="00680D5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</w:p>
    <w:p w14:paraId="7250F673" w14:textId="77777777" w:rsidR="00680D5E" w:rsidRPr="003B7730" w:rsidRDefault="00680D5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</w:p>
    <w:p w14:paraId="270B9F60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r w:rsidRPr="003B7730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>Контакти</w:t>
      </w:r>
      <w:proofErr w:type="spellEnd"/>
    </w:p>
    <w:p w14:paraId="03EDFA9F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    (044) 239–30–97</w:t>
      </w:r>
    </w:p>
    <w:p w14:paraId="5BB469F2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    (044) 288–25–58</w:t>
      </w:r>
    </w:p>
    <w:p w14:paraId="33514DFE" w14:textId="77777777" w:rsidR="00680D5E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</w:pPr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    (098) 927–48–48</w:t>
      </w:r>
    </w:p>
    <w:p w14:paraId="5129E463" w14:textId="77777777" w:rsidR="00701985" w:rsidRPr="00701985" w:rsidRDefault="0070198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ru-RU"/>
        </w:rPr>
        <w:t xml:space="preserve">     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(050) 604-47-74</w:t>
      </w:r>
    </w:p>
    <w:p w14:paraId="4F2B7F02" w14:textId="77777777" w:rsidR="00680D5E" w:rsidRPr="00476938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E</w:t>
      </w:r>
      <w:r w:rsidRPr="00476938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>mail</w:t>
      </w:r>
      <w:r w:rsidRPr="00476938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F81BD"/>
          <w:spacing w:val="0"/>
          <w:w w:val="100"/>
          <w:sz w:val="24"/>
          <w:szCs w:val="24"/>
          <w:u w:val="single"/>
          <w:lang w:val="en-US"/>
        </w:rPr>
        <w:t>i</w:t>
      </w:r>
      <w:proofErr w:type="gramEnd"/>
      <w:r>
        <w:rPr>
          <w:rFonts w:ascii="Arial" w:eastAsia="Times New Roman" w:hAnsi="Arial" w:cs="Arial"/>
          <w:color w:val="4F81BD"/>
          <w:spacing w:val="0"/>
          <w:w w:val="100"/>
          <w:sz w:val="24"/>
          <w:szCs w:val="24"/>
          <w:u w:val="single"/>
          <w:lang w:val="ru-RU"/>
        </w:rPr>
        <w:t>ррк</w:t>
      </w:r>
      <w:proofErr w:type="spellEnd"/>
      <w:r w:rsidRPr="00476938">
        <w:rPr>
          <w:rFonts w:ascii="Arial" w:eastAsia="Times New Roman" w:hAnsi="Arial" w:cs="Arial"/>
          <w:color w:val="4F81BD"/>
          <w:spacing w:val="0"/>
          <w:w w:val="100"/>
          <w:sz w:val="24"/>
          <w:szCs w:val="24"/>
          <w:u w:val="single"/>
          <w:lang w:val="en-US"/>
        </w:rPr>
        <w:t>@</w:t>
      </w:r>
      <w:r>
        <w:rPr>
          <w:rFonts w:ascii="Arial" w:eastAsia="Times New Roman" w:hAnsi="Arial" w:cs="Arial"/>
          <w:color w:val="1155CC"/>
          <w:spacing w:val="0"/>
          <w:w w:val="100"/>
          <w:sz w:val="24"/>
          <w:szCs w:val="24"/>
          <w:u w:val="single"/>
          <w:lang w:val="en-US"/>
        </w:rPr>
        <w:t>npu</w:t>
      </w:r>
      <w:r w:rsidRPr="00476938">
        <w:rPr>
          <w:rFonts w:ascii="Arial" w:eastAsia="Times New Roman" w:hAnsi="Arial" w:cs="Arial"/>
          <w:color w:val="1155CC"/>
          <w:spacing w:val="0"/>
          <w:w w:val="100"/>
          <w:sz w:val="24"/>
          <w:szCs w:val="24"/>
          <w:u w:val="single"/>
          <w:lang w:val="en-US"/>
        </w:rPr>
        <w:t>.</w:t>
      </w:r>
      <w:r>
        <w:rPr>
          <w:rFonts w:ascii="Arial" w:eastAsia="Times New Roman" w:hAnsi="Arial" w:cs="Arial"/>
          <w:color w:val="1155CC"/>
          <w:spacing w:val="0"/>
          <w:w w:val="100"/>
          <w:sz w:val="24"/>
          <w:szCs w:val="24"/>
          <w:u w:val="single"/>
          <w:lang w:val="en-US"/>
        </w:rPr>
        <w:t>edu</w:t>
      </w:r>
      <w:r w:rsidRPr="00476938">
        <w:rPr>
          <w:rFonts w:ascii="Arial" w:eastAsia="Times New Roman" w:hAnsi="Arial" w:cs="Arial"/>
          <w:color w:val="1155CC"/>
          <w:spacing w:val="0"/>
          <w:w w:val="100"/>
          <w:sz w:val="24"/>
          <w:szCs w:val="24"/>
          <w:u w:val="single"/>
          <w:lang w:val="en-US"/>
        </w:rPr>
        <w:t>.</w:t>
      </w:r>
      <w:r>
        <w:rPr>
          <w:rFonts w:ascii="Arial" w:eastAsia="Times New Roman" w:hAnsi="Arial" w:cs="Arial"/>
          <w:color w:val="1155CC"/>
          <w:spacing w:val="0"/>
          <w:w w:val="100"/>
          <w:sz w:val="24"/>
          <w:szCs w:val="24"/>
          <w:u w:val="single"/>
          <w:lang w:val="en-US"/>
        </w:rPr>
        <w:t>ua</w:t>
      </w:r>
    </w:p>
    <w:p w14:paraId="52B44FC9" w14:textId="77777777" w:rsidR="00680D5E" w:rsidRPr="00DC7233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     </w:t>
      </w:r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Сайт    </w:t>
      </w:r>
      <w:hyperlink r:id="rId6" w:history="1">
        <w:proofErr w:type="spellStart"/>
        <w:r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ippk</w:t>
        </w:r>
        <w:proofErr w:type="spellEnd"/>
        <w:r w:rsidRPr="00DC7233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.</w:t>
        </w:r>
        <w:proofErr w:type="spellStart"/>
        <w:r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npu</w:t>
        </w:r>
        <w:proofErr w:type="spellEnd"/>
        <w:r w:rsidRPr="00DC7233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.</w:t>
        </w:r>
        <w:proofErr w:type="spellStart"/>
        <w:r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edu</w:t>
        </w:r>
        <w:proofErr w:type="spellEnd"/>
        <w:r w:rsidRPr="00DC7233"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</w:rPr>
          <w:t>.</w:t>
        </w:r>
        <w:proofErr w:type="spellStart"/>
        <w:r>
          <w:rPr>
            <w:rFonts w:ascii="Arial" w:eastAsia="Times New Roman" w:hAnsi="Arial" w:cs="Arial"/>
            <w:color w:val="1155CC"/>
            <w:spacing w:val="0"/>
            <w:w w:val="100"/>
            <w:sz w:val="24"/>
            <w:szCs w:val="24"/>
            <w:u w:val="single"/>
            <w:lang w:val="en-US"/>
          </w:rPr>
          <w:t>ua</w:t>
        </w:r>
        <w:proofErr w:type="spellEnd"/>
      </w:hyperlink>
    </w:p>
    <w:p w14:paraId="6A65A69C" w14:textId="77777777" w:rsidR="00DC7233" w:rsidRPr="00DC7233" w:rsidRDefault="00320DB2" w:rsidP="00DC723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</w:pPr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</w:r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</w:r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</w:r>
      <w:r w:rsid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</w:r>
      <w:r w:rsidR="00DC7233" w:rsidRPr="00DC7233"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 xml:space="preserve">Будемо раді сприяти вашому подальшому </w:t>
      </w:r>
      <w:r w:rsidR="00DC7233"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ab/>
      </w:r>
      <w:r w:rsidR="00DC7233"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ab/>
      </w:r>
      <w:r w:rsidR="00DC7233"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ab/>
      </w:r>
      <w:r w:rsidR="00DC7233"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ab/>
      </w:r>
      <w:r w:rsidR="00DC7233" w:rsidRPr="00DC7233"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  <w:t>професійному зростанню!</w:t>
      </w:r>
    </w:p>
    <w:p w14:paraId="58B5B1A5" w14:textId="77777777" w:rsidR="00680D5E" w:rsidRPr="00DC7233" w:rsidRDefault="00680D5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eastAsia="Times New Roman" w:hAnsi="Arial" w:cs="Arial"/>
          <w:b/>
          <w:color w:val="222222"/>
          <w:spacing w:val="0"/>
          <w:w w:val="100"/>
          <w:sz w:val="24"/>
          <w:szCs w:val="24"/>
        </w:rPr>
      </w:pPr>
    </w:p>
    <w:p w14:paraId="4D6CF443" w14:textId="77777777" w:rsidR="00680D5E" w:rsidRPr="00DC7233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ab/>
        <w:t xml:space="preserve">З повагою, Володимир Сергієнко, </w:t>
      </w:r>
    </w:p>
    <w:p w14:paraId="67E388B4" w14:textId="77777777" w:rsidR="00680D5E" w:rsidRPr="00DC7233" w:rsidRDefault="00320D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</w:pPr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директор Навчально-наукового інституту перепідготовки, підвищення кваліфікації та </w:t>
      </w:r>
      <w:proofErr w:type="spellStart"/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доуніверситетської</w:t>
      </w:r>
      <w:proofErr w:type="spellEnd"/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 підготовки НПУ імені Михайла Драгоманова, доктор педагогічних наук, професор, заслужений працівник освіти України, координатор міжнародних </w:t>
      </w:r>
      <w:proofErr w:type="spellStart"/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>мегапроєктів</w:t>
      </w:r>
      <w:proofErr w:type="spellEnd"/>
      <w:r w:rsidRPr="00DC7233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</w:rPr>
        <w:t xml:space="preserve">. </w:t>
      </w:r>
    </w:p>
    <w:p w14:paraId="1F003D7B" w14:textId="77777777" w:rsidR="00680D5E" w:rsidRPr="00DC7233" w:rsidRDefault="00680D5E">
      <w:pPr>
        <w:spacing w:after="0"/>
        <w:jc w:val="both"/>
      </w:pPr>
    </w:p>
    <w:sectPr w:rsidR="00680D5E" w:rsidRPr="00DC7233" w:rsidSect="00680D5E">
      <w:endnotePr>
        <w:numFmt w:val="decimal"/>
      </w:endnotePr>
      <w:pgSz w:w="11906" w:h="16838"/>
      <w:pgMar w:top="1440" w:right="1016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5E"/>
    <w:rsid w:val="00320DB2"/>
    <w:rsid w:val="003B7730"/>
    <w:rsid w:val="00476938"/>
    <w:rsid w:val="00680D5E"/>
    <w:rsid w:val="00701985"/>
    <w:rsid w:val="00CC50D2"/>
    <w:rsid w:val="00D85E1D"/>
    <w:rsid w:val="00DC7233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05EC"/>
  <w15:docId w15:val="{A2C9484A-84FB-4ABE-9B24-EF1EA6A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pacing w:val="-15"/>
        <w:w w:val="88"/>
        <w:sz w:val="28"/>
        <w:szCs w:val="28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pk.npu.edu.ua/" TargetMode="External"/><Relationship Id="rId5" Type="http://schemas.openxmlformats.org/officeDocument/2006/relationships/hyperlink" Target="https://docs.google.com/forms/d/e/1FAIpQLSfCz1__CGwlTIRy2IQwoEZS9sk72lqyOFmLHr6V-NkD8Eq2aw/viewform?usp=sf_link" TargetMode="External"/><Relationship Id="rId4" Type="http://schemas.openxmlformats.org/officeDocument/2006/relationships/hyperlink" Target="https://docs.google.com/forms/d/e/1FAIpQLSfMISy1V-omSsXy6_VN34dzFlgwHN4J2w2KxF8lAvlG7CLly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C0147-teacher</dc:creator>
  <cp:keywords/>
  <dc:description/>
  <cp:lastModifiedBy>Студент 1.14</cp:lastModifiedBy>
  <cp:revision>2</cp:revision>
  <dcterms:created xsi:type="dcterms:W3CDTF">2022-06-15T13:05:00Z</dcterms:created>
  <dcterms:modified xsi:type="dcterms:W3CDTF">2022-06-15T13:05:00Z</dcterms:modified>
</cp:coreProperties>
</file>