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70" w:rsidRPr="00EC5265" w:rsidRDefault="00164070" w:rsidP="00164070">
      <w:pPr>
        <w:jc w:val="center"/>
        <w:rPr>
          <w:color w:val="000000"/>
        </w:rPr>
      </w:pPr>
      <w:r w:rsidRPr="00EC5265">
        <w:rPr>
          <w:noProof/>
          <w:color w:val="000000"/>
          <w:lang w:eastAsia="uk-U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70" w:rsidRPr="00EC5265" w:rsidRDefault="00164070" w:rsidP="00164070">
      <w:pPr>
        <w:jc w:val="center"/>
        <w:rPr>
          <w:b/>
          <w:sz w:val="36"/>
          <w:szCs w:val="36"/>
        </w:rPr>
      </w:pPr>
      <w:r w:rsidRPr="00EC5265">
        <w:rPr>
          <w:b/>
          <w:sz w:val="36"/>
          <w:szCs w:val="36"/>
        </w:rPr>
        <w:t>У К Р А Ї Н А</w:t>
      </w:r>
    </w:p>
    <w:p w:rsidR="00164070" w:rsidRPr="00EC5265" w:rsidRDefault="00164070" w:rsidP="00164070">
      <w:pPr>
        <w:pStyle w:val="5"/>
        <w:rPr>
          <w:sz w:val="36"/>
          <w:szCs w:val="36"/>
        </w:rPr>
      </w:pPr>
      <w:r w:rsidRPr="00EC5265">
        <w:rPr>
          <w:sz w:val="36"/>
          <w:szCs w:val="36"/>
        </w:rPr>
        <w:t>Чернівецька міська рада</w:t>
      </w:r>
    </w:p>
    <w:p w:rsidR="00164070" w:rsidRPr="00EC5265" w:rsidRDefault="008C73A4" w:rsidP="00164070">
      <w:pPr>
        <w:pStyle w:val="1"/>
        <w:rPr>
          <w:rFonts w:ascii="Times New Roman" w:hAnsi="Times New Roman"/>
          <w:sz w:val="36"/>
          <w:szCs w:val="36"/>
        </w:rPr>
      </w:pPr>
      <w:r w:rsidRPr="00EC5265">
        <w:rPr>
          <w:rFonts w:ascii="Times New Roman" w:hAnsi="Times New Roman"/>
          <w:sz w:val="36"/>
          <w:szCs w:val="36"/>
        </w:rPr>
        <w:t>Управлiння   освiти</w:t>
      </w:r>
    </w:p>
    <w:p w:rsidR="00164070" w:rsidRPr="00EC5265" w:rsidRDefault="00164070" w:rsidP="00164070">
      <w:pPr>
        <w:jc w:val="center"/>
        <w:rPr>
          <w:sz w:val="20"/>
          <w:szCs w:val="20"/>
        </w:rPr>
      </w:pPr>
      <w:r w:rsidRPr="00EC5265">
        <w:rPr>
          <w:sz w:val="20"/>
          <w:szCs w:val="20"/>
        </w:rPr>
        <w:t xml:space="preserve">вул. Героїв Майдану, 176, м.Чернівці, 58029 тел./факс (0372) 3-30-87,  </w:t>
      </w:r>
    </w:p>
    <w:p w:rsidR="00164070" w:rsidRPr="00EC5265" w:rsidRDefault="00164070" w:rsidP="00164070">
      <w:pPr>
        <w:jc w:val="center"/>
        <w:rPr>
          <w:sz w:val="20"/>
          <w:szCs w:val="20"/>
        </w:rPr>
      </w:pPr>
      <w:r w:rsidRPr="00EC5265">
        <w:rPr>
          <w:sz w:val="20"/>
          <w:szCs w:val="20"/>
        </w:rPr>
        <w:t>E-mail: osvitacv@gmail.com. Код ЄДРПОУ №02147345</w:t>
      </w:r>
    </w:p>
    <w:p w:rsidR="00164070" w:rsidRPr="00EC5265" w:rsidRDefault="00164070" w:rsidP="00164070">
      <w:pPr>
        <w:jc w:val="center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97FDD" w:rsidRPr="00EC5265" w:rsidTr="00EC5265">
        <w:tc>
          <w:tcPr>
            <w:tcW w:w="4673" w:type="dxa"/>
          </w:tcPr>
          <w:p w:rsidR="00897FDD" w:rsidRPr="00EC5265" w:rsidRDefault="00EC5265" w:rsidP="00164070">
            <w:pPr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21.09.2022 №01-31/</w:t>
            </w:r>
            <w:r w:rsidR="009B0466">
              <w:rPr>
                <w:b/>
                <w:sz w:val="28"/>
                <w:szCs w:val="24"/>
                <w:lang w:val="uk-UA"/>
              </w:rPr>
              <w:t>1813</w:t>
            </w:r>
          </w:p>
        </w:tc>
        <w:tc>
          <w:tcPr>
            <w:tcW w:w="4673" w:type="dxa"/>
          </w:tcPr>
          <w:p w:rsidR="00897FDD" w:rsidRPr="00EC5265" w:rsidRDefault="00897FDD" w:rsidP="00897FDD">
            <w:pPr>
              <w:tabs>
                <w:tab w:val="left" w:pos="9639"/>
              </w:tabs>
              <w:ind w:right="140"/>
              <w:jc w:val="both"/>
              <w:rPr>
                <w:b/>
                <w:sz w:val="28"/>
                <w:lang w:val="uk-UA"/>
              </w:rPr>
            </w:pPr>
            <w:r w:rsidRPr="00EC5265">
              <w:rPr>
                <w:b/>
                <w:sz w:val="28"/>
                <w:lang w:val="uk-UA"/>
              </w:rPr>
              <w:t>Керівникам закладів освіти</w:t>
            </w:r>
          </w:p>
          <w:p w:rsidR="00897FDD" w:rsidRPr="00EC5265" w:rsidRDefault="00EC5265" w:rsidP="00EC5265">
            <w:pPr>
              <w:tabs>
                <w:tab w:val="left" w:pos="9639"/>
              </w:tabs>
              <w:ind w:right="140"/>
              <w:rPr>
                <w:b/>
                <w:sz w:val="28"/>
                <w:lang w:val="uk-UA"/>
              </w:rPr>
            </w:pPr>
            <w:r w:rsidRPr="00EC5265">
              <w:rPr>
                <w:b/>
                <w:sz w:val="28"/>
                <w:lang w:val="uk-UA"/>
              </w:rPr>
              <w:t xml:space="preserve">Чернівецької </w:t>
            </w:r>
            <w:r w:rsidR="00897FDD" w:rsidRPr="00EC5265">
              <w:rPr>
                <w:b/>
                <w:sz w:val="28"/>
                <w:lang w:val="uk-UA"/>
              </w:rPr>
              <w:t xml:space="preserve">міської </w:t>
            </w:r>
            <w:r w:rsidRPr="00EC5265">
              <w:rPr>
                <w:b/>
                <w:sz w:val="28"/>
                <w:lang w:val="uk-UA"/>
              </w:rPr>
              <w:t>територіальної громади</w:t>
            </w:r>
          </w:p>
        </w:tc>
      </w:tr>
    </w:tbl>
    <w:p w:rsidR="00897FDD" w:rsidRPr="00EC5265" w:rsidRDefault="00164070" w:rsidP="00164070">
      <w:pPr>
        <w:rPr>
          <w:szCs w:val="24"/>
        </w:rPr>
      </w:pPr>
      <w:r w:rsidRPr="00EC5265">
        <w:rPr>
          <w:szCs w:val="24"/>
        </w:rPr>
        <w:t xml:space="preserve">  </w:t>
      </w:r>
    </w:p>
    <w:p w:rsidR="00B11BC8" w:rsidRPr="00EC5265" w:rsidRDefault="00B11BC8" w:rsidP="00B11BC8">
      <w:pPr>
        <w:tabs>
          <w:tab w:val="left" w:pos="9639"/>
        </w:tabs>
        <w:ind w:right="140"/>
        <w:jc w:val="both"/>
        <w:rPr>
          <w:b/>
        </w:rPr>
      </w:pPr>
    </w:p>
    <w:p w:rsidR="00B11BC8" w:rsidRPr="00EC5265" w:rsidRDefault="001607F7" w:rsidP="001607F7">
      <w:pPr>
        <w:tabs>
          <w:tab w:val="left" w:pos="9639"/>
        </w:tabs>
        <w:ind w:right="140"/>
        <w:rPr>
          <w:b/>
        </w:rPr>
      </w:pPr>
      <w:r w:rsidRPr="00EC5265">
        <w:rPr>
          <w:b/>
        </w:rPr>
        <w:t xml:space="preserve">Щодо організації роботи з                                                                              цивільного захисту                                                                                                        </w:t>
      </w:r>
      <w:r w:rsidR="003F5D17" w:rsidRPr="00EC5265">
        <w:rPr>
          <w:b/>
        </w:rPr>
        <w:t>(і</w:t>
      </w:r>
      <w:r w:rsidRPr="00EC5265">
        <w:rPr>
          <w:b/>
        </w:rPr>
        <w:t>нструкція з цивільного захисту</w:t>
      </w:r>
      <w:r w:rsidR="003F5D17" w:rsidRPr="00EC5265">
        <w:rPr>
          <w:b/>
        </w:rPr>
        <w:t>)</w:t>
      </w:r>
    </w:p>
    <w:p w:rsidR="00B11BC8" w:rsidRPr="00EC5265" w:rsidRDefault="00B11BC8" w:rsidP="00B11BC8">
      <w:pPr>
        <w:tabs>
          <w:tab w:val="left" w:pos="9639"/>
        </w:tabs>
        <w:ind w:right="140"/>
        <w:jc w:val="both"/>
        <w:rPr>
          <w:b/>
        </w:rPr>
      </w:pPr>
    </w:p>
    <w:p w:rsidR="00B11BC8" w:rsidRPr="00EC5265" w:rsidRDefault="00B11BC8" w:rsidP="003F5D17">
      <w:pPr>
        <w:pStyle w:val="2"/>
        <w:shd w:val="clear" w:color="auto" w:fill="auto"/>
        <w:spacing w:after="0" w:line="240" w:lineRule="auto"/>
        <w:ind w:right="20" w:firstLine="567"/>
        <w:jc w:val="both"/>
        <w:rPr>
          <w:color w:val="000000"/>
          <w:sz w:val="28"/>
          <w:szCs w:val="28"/>
          <w:lang w:eastAsia="uk-UA" w:bidi="uk-UA"/>
        </w:rPr>
      </w:pPr>
      <w:r w:rsidRPr="00EC5265">
        <w:rPr>
          <w:b/>
          <w:sz w:val="28"/>
          <w:szCs w:val="28"/>
        </w:rPr>
        <w:tab/>
      </w:r>
      <w:r w:rsidR="005C3ED1" w:rsidRPr="00EC5265">
        <w:rPr>
          <w:bCs/>
          <w:sz w:val="28"/>
          <w:szCs w:val="28"/>
        </w:rPr>
        <w:t>З метою захисту здоров</w:t>
      </w:r>
      <w:r w:rsidR="00ED57EA" w:rsidRPr="00EC5265">
        <w:rPr>
          <w:bCs/>
          <w:sz w:val="28"/>
          <w:szCs w:val="28"/>
        </w:rPr>
        <w:t>’</w:t>
      </w:r>
      <w:r w:rsidR="005C3ED1" w:rsidRPr="00EC5265">
        <w:rPr>
          <w:bCs/>
          <w:sz w:val="28"/>
          <w:szCs w:val="28"/>
        </w:rPr>
        <w:t>я і життя дітей та учасників освітнього процесу в будь-яких надзвичайних ситуаціях</w:t>
      </w:r>
      <w:r w:rsidR="00ED57EA" w:rsidRPr="00EC5265">
        <w:rPr>
          <w:bCs/>
          <w:sz w:val="28"/>
          <w:szCs w:val="28"/>
        </w:rPr>
        <w:t xml:space="preserve">, </w:t>
      </w:r>
      <w:r w:rsidR="00ED57EA" w:rsidRPr="00EC5265">
        <w:rPr>
          <w:sz w:val="28"/>
          <w:szCs w:val="28"/>
        </w:rPr>
        <w:t>набуття усіма учасниками освітнього процесу навичок і досвіду із самозахисту та рятування, взаємодії з аварійно-рятувальними службами, вирішення проблем особистої та колективної безпеки,  вихованням у дітей та підлітків громадянської відповідальності, гуманістичних якостей, а у молодших школярів та дітей дошкільного віку -мінімально достатнього та необхідного рівня компетенції дитини для безпечного перебування в навколишньому середовищі та становлення  елементарних, доступних віку норм поведінки у надзвичайних ситуаціях</w:t>
      </w:r>
      <w:r w:rsidRPr="00EC5265">
        <w:rPr>
          <w:bCs/>
          <w:sz w:val="28"/>
          <w:szCs w:val="28"/>
        </w:rPr>
        <w:t xml:space="preserve"> </w:t>
      </w:r>
      <w:r w:rsidR="00164070" w:rsidRPr="00EC5265">
        <w:rPr>
          <w:bCs/>
          <w:sz w:val="28"/>
          <w:szCs w:val="28"/>
        </w:rPr>
        <w:t xml:space="preserve">Управління освіти Чернівецької міської ради за рекомендаціями </w:t>
      </w:r>
      <w:r w:rsidR="00ED57EA" w:rsidRPr="00EC5265">
        <w:rPr>
          <w:bCs/>
          <w:sz w:val="28"/>
          <w:szCs w:val="28"/>
        </w:rPr>
        <w:t>Департамент</w:t>
      </w:r>
      <w:r w:rsidR="00164070" w:rsidRPr="00EC5265">
        <w:rPr>
          <w:bCs/>
          <w:sz w:val="28"/>
          <w:szCs w:val="28"/>
        </w:rPr>
        <w:t>у</w:t>
      </w:r>
      <w:r w:rsidR="00ED57EA" w:rsidRPr="00EC5265">
        <w:rPr>
          <w:bCs/>
          <w:sz w:val="28"/>
          <w:szCs w:val="28"/>
        </w:rPr>
        <w:t xml:space="preserve"> освіти і науки обласної державної адміністрації (обласної війс</w:t>
      </w:r>
      <w:r w:rsidR="00164070" w:rsidRPr="00EC5265">
        <w:rPr>
          <w:bCs/>
          <w:sz w:val="28"/>
          <w:szCs w:val="28"/>
        </w:rPr>
        <w:t xml:space="preserve">ькової адміністрації)  надсилає </w:t>
      </w:r>
      <w:r w:rsidR="00ED57EA" w:rsidRPr="00EC5265">
        <w:rPr>
          <w:bCs/>
          <w:sz w:val="28"/>
          <w:szCs w:val="28"/>
        </w:rPr>
        <w:t xml:space="preserve"> до використання в роботі  інструкцію з цивільного захисту для закладу освіти (що додається). Інструкція </w:t>
      </w:r>
      <w:r w:rsidR="00ED57EA" w:rsidRPr="00EC5265">
        <w:rPr>
          <w:color w:val="000000"/>
          <w:sz w:val="28"/>
          <w:szCs w:val="28"/>
          <w:lang w:eastAsia="uk-UA" w:bidi="uk-UA"/>
        </w:rPr>
        <w:t>має інформаційний характер, не містить норм права та може бути доопрацьована з урахуванням особливостей окремих закладів освіти.</w:t>
      </w:r>
      <w:r w:rsidRPr="00EC5265">
        <w:rPr>
          <w:highlight w:val="white"/>
        </w:rPr>
        <w:t xml:space="preserve"> </w:t>
      </w:r>
    </w:p>
    <w:p w:rsidR="00B11BC8" w:rsidRPr="00EC5265" w:rsidRDefault="00B11BC8" w:rsidP="00B11BC8">
      <w:pPr>
        <w:spacing w:line="276" w:lineRule="auto"/>
        <w:ind w:firstLine="567"/>
        <w:jc w:val="both"/>
        <w:rPr>
          <w:bCs/>
        </w:rPr>
      </w:pPr>
      <w:r w:rsidRPr="00EC5265">
        <w:rPr>
          <w:bCs/>
        </w:rPr>
        <w:t xml:space="preserve">Додаток:  на </w:t>
      </w:r>
      <w:r w:rsidR="0050533F" w:rsidRPr="00EC5265">
        <w:rPr>
          <w:bCs/>
        </w:rPr>
        <w:t>8</w:t>
      </w:r>
      <w:r w:rsidRPr="00EC5265">
        <w:rPr>
          <w:bCs/>
        </w:rPr>
        <w:t xml:space="preserve"> арк.</w:t>
      </w:r>
    </w:p>
    <w:p w:rsidR="00B11BC8" w:rsidRPr="00EC5265" w:rsidRDefault="00B11BC8" w:rsidP="00B11BC8">
      <w:pPr>
        <w:ind w:firstLine="708"/>
        <w:jc w:val="both"/>
        <w:rPr>
          <w:rStyle w:val="a3"/>
        </w:rPr>
      </w:pPr>
    </w:p>
    <w:p w:rsidR="00164070" w:rsidRPr="00EC5265" w:rsidRDefault="00164070" w:rsidP="00B11BC8">
      <w:pPr>
        <w:ind w:firstLine="708"/>
        <w:jc w:val="both"/>
        <w:rPr>
          <w:rStyle w:val="a3"/>
        </w:rPr>
      </w:pPr>
    </w:p>
    <w:p w:rsidR="00164070" w:rsidRPr="00EC5265" w:rsidRDefault="00164070" w:rsidP="00B11BC8">
      <w:pPr>
        <w:ind w:firstLine="708"/>
        <w:jc w:val="both"/>
        <w:rPr>
          <w:rStyle w:val="a3"/>
        </w:rPr>
      </w:pPr>
    </w:p>
    <w:p w:rsidR="00164070" w:rsidRPr="00EC5265" w:rsidRDefault="00164070" w:rsidP="00B11BC8">
      <w:pPr>
        <w:ind w:firstLine="708"/>
        <w:jc w:val="both"/>
        <w:rPr>
          <w:rStyle w:val="a3"/>
        </w:rPr>
      </w:pPr>
    </w:p>
    <w:p w:rsidR="00164070" w:rsidRPr="00EC5265" w:rsidRDefault="00164070" w:rsidP="00B11BC8">
      <w:pPr>
        <w:ind w:firstLine="708"/>
        <w:jc w:val="both"/>
        <w:rPr>
          <w:rStyle w:val="a3"/>
        </w:rPr>
      </w:pPr>
    </w:p>
    <w:p w:rsidR="00164070" w:rsidRPr="00EC5265" w:rsidRDefault="00164070" w:rsidP="00B11BC8">
      <w:pPr>
        <w:jc w:val="both"/>
        <w:rPr>
          <w:b/>
          <w:bCs/>
        </w:rPr>
      </w:pPr>
      <w:r w:rsidRPr="00EC5265">
        <w:rPr>
          <w:b/>
          <w:bCs/>
        </w:rPr>
        <w:t xml:space="preserve">Начальник управління </w:t>
      </w:r>
      <w:r w:rsidR="00CF5B3F">
        <w:rPr>
          <w:b/>
          <w:bCs/>
        </w:rPr>
        <w:t xml:space="preserve">                                                           Ірина ТКАЧУК</w:t>
      </w:r>
    </w:p>
    <w:p w:rsidR="00164070" w:rsidRPr="00EC5265" w:rsidRDefault="00164070" w:rsidP="00B11BC8">
      <w:pPr>
        <w:jc w:val="both"/>
        <w:rPr>
          <w:b/>
          <w:bCs/>
        </w:rPr>
      </w:pPr>
    </w:p>
    <w:p w:rsidR="00B11BC8" w:rsidRPr="00566092" w:rsidRDefault="00164070" w:rsidP="00B11BC8">
      <w:pPr>
        <w:jc w:val="both"/>
        <w:rPr>
          <w:bCs/>
          <w:sz w:val="18"/>
          <w:szCs w:val="18"/>
        </w:rPr>
      </w:pPr>
      <w:r w:rsidRPr="00566092">
        <w:rPr>
          <w:bCs/>
          <w:sz w:val="18"/>
          <w:szCs w:val="18"/>
        </w:rPr>
        <w:t>Василь Колодрівський</w:t>
      </w:r>
      <w:r w:rsidR="00B11BC8" w:rsidRPr="00566092">
        <w:rPr>
          <w:bCs/>
          <w:sz w:val="18"/>
          <w:szCs w:val="18"/>
        </w:rPr>
        <w:t xml:space="preserve"> </w:t>
      </w:r>
      <w:r w:rsidR="00CF5B3F" w:rsidRPr="00566092">
        <w:rPr>
          <w:bCs/>
          <w:sz w:val="18"/>
          <w:szCs w:val="18"/>
        </w:rPr>
        <w:t>53 41 20</w:t>
      </w:r>
      <w:r w:rsidR="00B11BC8" w:rsidRPr="00566092">
        <w:rPr>
          <w:bCs/>
          <w:sz w:val="18"/>
          <w:szCs w:val="18"/>
        </w:rPr>
        <w:t xml:space="preserve">                             </w:t>
      </w:r>
      <w:r w:rsidRPr="00566092">
        <w:rPr>
          <w:bCs/>
          <w:sz w:val="18"/>
          <w:szCs w:val="18"/>
        </w:rPr>
        <w:t xml:space="preserve">                  </w:t>
      </w:r>
    </w:p>
    <w:p w:rsidR="00164070" w:rsidRPr="00EC5265" w:rsidRDefault="00164070" w:rsidP="00B11BC8">
      <w:pPr>
        <w:jc w:val="both"/>
      </w:pPr>
    </w:p>
    <w:p w:rsidR="00164070" w:rsidRPr="00EC5265" w:rsidRDefault="00164070" w:rsidP="00B11BC8">
      <w:pPr>
        <w:jc w:val="both"/>
      </w:pPr>
    </w:p>
    <w:p w:rsidR="00164070" w:rsidRPr="00EC5265" w:rsidRDefault="00164070" w:rsidP="00B11BC8">
      <w:pPr>
        <w:jc w:val="both"/>
      </w:pPr>
    </w:p>
    <w:p w:rsidR="00B11BC8" w:rsidRPr="00EC5265" w:rsidRDefault="00B11BC8" w:rsidP="003F5D17">
      <w:pPr>
        <w:jc w:val="both"/>
        <w:rPr>
          <w:sz w:val="20"/>
          <w:szCs w:val="20"/>
        </w:rPr>
      </w:pPr>
    </w:p>
    <w:p w:rsidR="00CB62FA" w:rsidRDefault="00B11BC8" w:rsidP="00B11BC8">
      <w:pPr>
        <w:ind w:left="5103"/>
      </w:pPr>
      <w:r w:rsidRPr="00EC5265">
        <w:t xml:space="preserve">Додаток до листа </w:t>
      </w:r>
      <w:r w:rsidR="00164070" w:rsidRPr="00EC5265">
        <w:t xml:space="preserve"> №</w:t>
      </w:r>
      <w:r w:rsidR="00CB62FA">
        <w:t>01-31/1813</w:t>
      </w:r>
      <w:r w:rsidR="00164070" w:rsidRPr="00EC5265">
        <w:t xml:space="preserve"> </w:t>
      </w:r>
    </w:p>
    <w:p w:rsidR="00CB62FA" w:rsidRDefault="00164070" w:rsidP="00B11BC8">
      <w:pPr>
        <w:ind w:left="5103"/>
      </w:pPr>
      <w:r w:rsidRPr="00EC5265">
        <w:t xml:space="preserve">від </w:t>
      </w:r>
      <w:r w:rsidR="00CB62FA">
        <w:t>21.09.2022</w:t>
      </w:r>
    </w:p>
    <w:p w:rsidR="00B11BC8" w:rsidRPr="00EC5265" w:rsidRDefault="00164070" w:rsidP="00B11BC8">
      <w:pPr>
        <w:ind w:left="5103"/>
      </w:pPr>
      <w:r w:rsidRPr="00EC5265">
        <w:t>______________________________</w:t>
      </w:r>
    </w:p>
    <w:p w:rsidR="00332296" w:rsidRPr="00EC5265" w:rsidRDefault="0050533F" w:rsidP="0050533F">
      <w:pPr>
        <w:ind w:left="142"/>
        <w:rPr>
          <w:b/>
          <w:bCs/>
          <w:sz w:val="32"/>
          <w:szCs w:val="32"/>
        </w:rPr>
      </w:pPr>
      <w:r w:rsidRPr="00EC5265">
        <w:rPr>
          <w:b/>
          <w:bCs/>
          <w:sz w:val="32"/>
          <w:szCs w:val="32"/>
        </w:rPr>
        <w:t>Взірець!</w:t>
      </w:r>
    </w:p>
    <w:p w:rsidR="001E49FA" w:rsidRPr="00EC5265" w:rsidRDefault="001E49FA" w:rsidP="00332296"/>
    <w:p w:rsidR="001E49FA" w:rsidRPr="00EC5265" w:rsidRDefault="001E49FA" w:rsidP="00332296"/>
    <w:p w:rsidR="00332296" w:rsidRPr="00EC5265" w:rsidRDefault="001E49FA" w:rsidP="001E49FA">
      <w:pPr>
        <w:jc w:val="both"/>
      </w:pPr>
      <w:r w:rsidRPr="00EC5265">
        <w:t>__</w:t>
      </w:r>
      <w:r w:rsidR="0050533F" w:rsidRPr="00EC5265">
        <w:t>_____</w:t>
      </w:r>
      <w:r w:rsidRPr="00EC5265">
        <w:t>________________________________________________________</w:t>
      </w:r>
    </w:p>
    <w:p w:rsidR="001E49FA" w:rsidRPr="00EC5265" w:rsidRDefault="001E49FA" w:rsidP="001E49FA">
      <w:pPr>
        <w:jc w:val="both"/>
        <w:rPr>
          <w:sz w:val="24"/>
          <w:szCs w:val="24"/>
        </w:rPr>
      </w:pPr>
      <w:r w:rsidRPr="00EC5265">
        <w:t xml:space="preserve">               </w:t>
      </w:r>
      <w:r w:rsidRPr="00EC5265">
        <w:rPr>
          <w:sz w:val="24"/>
          <w:szCs w:val="24"/>
        </w:rPr>
        <w:t>(повне найменування закладу із зазначенням підпорядкованості)</w:t>
      </w:r>
    </w:p>
    <w:p w:rsidR="00332296" w:rsidRPr="00EC5265" w:rsidRDefault="00332296" w:rsidP="00B11BC8">
      <w:pPr>
        <w:ind w:left="5103"/>
      </w:pPr>
    </w:p>
    <w:p w:rsidR="00332296" w:rsidRPr="00EC5265" w:rsidRDefault="00332296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  <w:rPr>
          <w:b/>
          <w:bCs/>
        </w:rPr>
      </w:pPr>
    </w:p>
    <w:p w:rsidR="001E49FA" w:rsidRPr="00EC5265" w:rsidRDefault="001E49FA" w:rsidP="001E49FA">
      <w:pPr>
        <w:ind w:left="142"/>
        <w:jc w:val="center"/>
        <w:rPr>
          <w:b/>
          <w:bCs/>
        </w:rPr>
      </w:pPr>
      <w:r w:rsidRPr="00EC5265">
        <w:rPr>
          <w:b/>
          <w:bCs/>
        </w:rPr>
        <w:t xml:space="preserve">І Н С Т Р У К Ц І Я </w:t>
      </w:r>
    </w:p>
    <w:p w:rsidR="001E49FA" w:rsidRPr="00EC5265" w:rsidRDefault="001E49FA" w:rsidP="001E49FA">
      <w:pPr>
        <w:ind w:left="142"/>
        <w:jc w:val="center"/>
        <w:rPr>
          <w:b/>
          <w:bCs/>
        </w:rPr>
      </w:pPr>
      <w:r w:rsidRPr="00EC5265">
        <w:rPr>
          <w:b/>
          <w:bCs/>
        </w:rPr>
        <w:t>із цивільного захисту</w:t>
      </w:r>
    </w:p>
    <w:p w:rsidR="001E49FA" w:rsidRPr="00EC5265" w:rsidRDefault="001E49FA" w:rsidP="001E49FA">
      <w:pPr>
        <w:ind w:left="142"/>
        <w:jc w:val="center"/>
        <w:rPr>
          <w:b/>
          <w:bCs/>
        </w:rPr>
      </w:pPr>
      <w:r w:rsidRPr="00EC5265">
        <w:rPr>
          <w:b/>
          <w:bCs/>
        </w:rPr>
        <w:t>в ______________________</w:t>
      </w:r>
      <w:r w:rsidR="00B960B4" w:rsidRPr="00EC5265">
        <w:rPr>
          <w:b/>
          <w:bCs/>
        </w:rPr>
        <w:t>__________________________________</w:t>
      </w:r>
      <w:r w:rsidRPr="00EC5265">
        <w:rPr>
          <w:b/>
          <w:bCs/>
        </w:rPr>
        <w:t xml:space="preserve">___ </w:t>
      </w:r>
    </w:p>
    <w:p w:rsidR="001E49FA" w:rsidRPr="00EC5265" w:rsidRDefault="001E49FA" w:rsidP="001E49FA">
      <w:pPr>
        <w:ind w:left="142"/>
        <w:jc w:val="center"/>
        <w:rPr>
          <w:sz w:val="24"/>
          <w:szCs w:val="24"/>
        </w:rPr>
      </w:pPr>
      <w:r w:rsidRPr="00EC5265">
        <w:rPr>
          <w:sz w:val="24"/>
          <w:szCs w:val="24"/>
        </w:rPr>
        <w:t>(назва закладу освіти)</w:t>
      </w:r>
    </w:p>
    <w:p w:rsidR="00332296" w:rsidRPr="00EC5265" w:rsidRDefault="00332296" w:rsidP="00B11BC8">
      <w:pPr>
        <w:ind w:left="5103"/>
      </w:pPr>
    </w:p>
    <w:p w:rsidR="00332296" w:rsidRPr="00EC5265" w:rsidRDefault="00332296" w:rsidP="00B11BC8">
      <w:pPr>
        <w:ind w:left="5103"/>
      </w:pPr>
    </w:p>
    <w:p w:rsidR="00332296" w:rsidRPr="00EC5265" w:rsidRDefault="00332296" w:rsidP="00B11BC8">
      <w:pPr>
        <w:ind w:left="5103"/>
      </w:pPr>
    </w:p>
    <w:p w:rsidR="00332296" w:rsidRPr="00EC5265" w:rsidRDefault="00332296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1E49FA">
      <w:pPr>
        <w:jc w:val="center"/>
      </w:pPr>
    </w:p>
    <w:p w:rsidR="00332296" w:rsidRPr="00EC5265" w:rsidRDefault="00332296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1E49FA" w:rsidP="00B11BC8">
      <w:pPr>
        <w:ind w:left="5103"/>
      </w:pPr>
    </w:p>
    <w:p w:rsidR="001E49FA" w:rsidRPr="00EC5265" w:rsidRDefault="00340F6B" w:rsidP="001E49FA">
      <w:pPr>
        <w:jc w:val="center"/>
        <w:rPr>
          <w:i/>
          <w:iCs/>
        </w:rPr>
      </w:pPr>
      <w:r w:rsidRPr="00EC5265">
        <w:rPr>
          <w:i/>
          <w:iCs/>
        </w:rPr>
        <w:t>(</w:t>
      </w:r>
      <w:r w:rsidR="001E49FA" w:rsidRPr="00EC5265">
        <w:rPr>
          <w:i/>
          <w:iCs/>
        </w:rPr>
        <w:t>м. Чернівці</w:t>
      </w:r>
      <w:r w:rsidRPr="00EC5265">
        <w:rPr>
          <w:i/>
          <w:iCs/>
        </w:rPr>
        <w:t>)</w:t>
      </w:r>
    </w:p>
    <w:p w:rsidR="001E49FA" w:rsidRPr="00EC5265" w:rsidRDefault="001E49FA" w:rsidP="001E49FA">
      <w:pPr>
        <w:jc w:val="center"/>
        <w:rPr>
          <w:b/>
          <w:bCs/>
        </w:rPr>
      </w:pPr>
      <w:r w:rsidRPr="00EC5265">
        <w:rPr>
          <w:b/>
          <w:bCs/>
        </w:rPr>
        <w:t>2022 рік</w:t>
      </w:r>
    </w:p>
    <w:p w:rsidR="001E49FA" w:rsidRPr="00EC5265" w:rsidRDefault="001E49FA" w:rsidP="001E49FA">
      <w:pPr>
        <w:jc w:val="center"/>
        <w:rPr>
          <w:b/>
          <w:bCs/>
        </w:rPr>
      </w:pPr>
    </w:p>
    <w:p w:rsidR="00332296" w:rsidRPr="00EC5265" w:rsidRDefault="00332296" w:rsidP="00B11BC8">
      <w:pPr>
        <w:ind w:left="5103"/>
      </w:pPr>
    </w:p>
    <w:p w:rsidR="00B11BC8" w:rsidRPr="00EC5265" w:rsidRDefault="00B11BC8" w:rsidP="00B11BC8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C5265">
        <w:rPr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C5265">
        <w:rPr>
          <w:color w:val="000000"/>
          <w:sz w:val="24"/>
          <w:szCs w:val="24"/>
        </w:rPr>
        <w:t xml:space="preserve">(повне найменування </w:t>
      </w:r>
      <w:r w:rsidR="00090A47" w:rsidRPr="00EC5265">
        <w:rPr>
          <w:color w:val="000000"/>
          <w:sz w:val="24"/>
          <w:szCs w:val="24"/>
        </w:rPr>
        <w:t xml:space="preserve">закладу </w:t>
      </w:r>
      <w:r w:rsidRPr="00EC5265">
        <w:rPr>
          <w:color w:val="000000"/>
          <w:sz w:val="24"/>
          <w:szCs w:val="24"/>
        </w:rPr>
        <w:t xml:space="preserve"> із зазначенням підпорядкованості)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B11BC8" w:rsidRPr="00EC5265" w:rsidTr="003F5D17">
        <w:tc>
          <w:tcPr>
            <w:tcW w:w="4820" w:type="dxa"/>
          </w:tcPr>
          <w:p w:rsidR="00B11BC8" w:rsidRPr="00EC5265" w:rsidRDefault="00B11BC8" w:rsidP="00453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11BC8" w:rsidRPr="00EC5265" w:rsidRDefault="003F5D17" w:rsidP="003F5D17">
            <w:pPr>
              <w:widowControl w:val="0"/>
              <w:autoSpaceDE w:val="0"/>
              <w:autoSpaceDN w:val="0"/>
              <w:adjustRightInd w:val="0"/>
              <w:ind w:left="594" w:right="-1196"/>
              <w:rPr>
                <w:color w:val="000000"/>
                <w:sz w:val="24"/>
                <w:szCs w:val="24"/>
                <w:lang w:val="uk-UA"/>
              </w:rPr>
            </w:pPr>
            <w:r w:rsidRPr="00EC5265">
              <w:rPr>
                <w:color w:val="000000"/>
                <w:sz w:val="24"/>
                <w:szCs w:val="24"/>
                <w:lang w:val="uk-UA"/>
              </w:rPr>
              <w:t>З</w:t>
            </w:r>
            <w:r w:rsidR="00B11BC8" w:rsidRPr="00EC5265">
              <w:rPr>
                <w:color w:val="000000"/>
                <w:sz w:val="24"/>
                <w:szCs w:val="24"/>
                <w:lang w:val="uk-UA"/>
              </w:rPr>
              <w:t>АТВЕРДЖЕНО</w:t>
            </w:r>
          </w:p>
          <w:p w:rsidR="00B11BC8" w:rsidRPr="00EC5265" w:rsidRDefault="00B960B4" w:rsidP="003F5D17">
            <w:pPr>
              <w:widowControl w:val="0"/>
              <w:autoSpaceDE w:val="0"/>
              <w:autoSpaceDN w:val="0"/>
              <w:adjustRightInd w:val="0"/>
              <w:ind w:left="594" w:right="-1196"/>
              <w:rPr>
                <w:color w:val="000000"/>
                <w:sz w:val="24"/>
                <w:szCs w:val="24"/>
                <w:lang w:val="uk-UA"/>
              </w:rPr>
            </w:pPr>
            <w:r w:rsidRPr="00EC5265">
              <w:rPr>
                <w:color w:val="000000"/>
                <w:sz w:val="24"/>
                <w:szCs w:val="24"/>
                <w:lang w:val="uk-UA"/>
              </w:rPr>
              <w:t>н</w:t>
            </w:r>
            <w:r w:rsidR="00B11BC8" w:rsidRPr="00EC5265">
              <w:rPr>
                <w:color w:val="000000"/>
                <w:sz w:val="24"/>
                <w:szCs w:val="24"/>
                <w:lang w:val="uk-UA"/>
              </w:rPr>
              <w:t>аказ _____________________</w:t>
            </w:r>
          </w:p>
          <w:p w:rsidR="00B11BC8" w:rsidRPr="00EC5265" w:rsidRDefault="00B11BC8" w:rsidP="003F5D17">
            <w:pPr>
              <w:widowControl w:val="0"/>
              <w:autoSpaceDE w:val="0"/>
              <w:autoSpaceDN w:val="0"/>
              <w:adjustRightInd w:val="0"/>
              <w:ind w:left="594" w:right="-1196"/>
              <w:rPr>
                <w:color w:val="000000"/>
                <w:sz w:val="24"/>
                <w:szCs w:val="24"/>
                <w:lang w:val="uk-UA"/>
              </w:rPr>
            </w:pPr>
            <w:r w:rsidRPr="00EC5265">
              <w:rPr>
                <w:color w:val="000000"/>
                <w:sz w:val="24"/>
                <w:szCs w:val="24"/>
                <w:lang w:val="uk-UA"/>
              </w:rPr>
              <w:t xml:space="preserve">            (посада керівника </w:t>
            </w:r>
            <w:r w:rsidR="00090A47" w:rsidRPr="00EC5265">
              <w:rPr>
                <w:color w:val="000000"/>
                <w:sz w:val="24"/>
                <w:szCs w:val="24"/>
                <w:lang w:val="uk-UA"/>
              </w:rPr>
              <w:t>закладу</w:t>
            </w:r>
            <w:r w:rsidRPr="00EC5265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B11BC8" w:rsidRPr="00EC5265" w:rsidRDefault="00B11BC8" w:rsidP="003F5D17">
            <w:pPr>
              <w:widowControl w:val="0"/>
              <w:autoSpaceDE w:val="0"/>
              <w:autoSpaceDN w:val="0"/>
              <w:adjustRightInd w:val="0"/>
              <w:ind w:left="594" w:right="-1196"/>
              <w:rPr>
                <w:color w:val="000000"/>
                <w:sz w:val="24"/>
                <w:szCs w:val="24"/>
                <w:lang w:val="uk-UA"/>
              </w:rPr>
            </w:pPr>
            <w:r w:rsidRPr="00EC5265">
              <w:rPr>
                <w:color w:val="000000"/>
                <w:sz w:val="24"/>
                <w:szCs w:val="24"/>
                <w:lang w:val="uk-UA"/>
              </w:rPr>
              <w:t>___</w:t>
            </w:r>
            <w:r w:rsidR="003F5D17" w:rsidRPr="00EC526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C5265">
              <w:rPr>
                <w:color w:val="000000"/>
                <w:sz w:val="24"/>
                <w:szCs w:val="24"/>
                <w:lang w:val="uk-UA"/>
              </w:rPr>
              <w:t>__________</w:t>
            </w:r>
            <w:r w:rsidR="003F5D17" w:rsidRPr="00EC526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C5265">
              <w:rPr>
                <w:color w:val="000000"/>
                <w:sz w:val="24"/>
                <w:szCs w:val="24"/>
                <w:lang w:val="uk-UA"/>
              </w:rPr>
              <w:t>_____ № ____</w:t>
            </w:r>
          </w:p>
          <w:p w:rsidR="00B11BC8" w:rsidRPr="00EC5265" w:rsidRDefault="00B11BC8" w:rsidP="003F5D17">
            <w:pPr>
              <w:widowControl w:val="0"/>
              <w:autoSpaceDE w:val="0"/>
              <w:autoSpaceDN w:val="0"/>
              <w:adjustRightInd w:val="0"/>
              <w:ind w:left="594" w:right="-1196"/>
              <w:rPr>
                <w:color w:val="000000"/>
                <w:sz w:val="24"/>
                <w:szCs w:val="24"/>
                <w:lang w:val="uk-UA"/>
              </w:rPr>
            </w:pPr>
            <w:r w:rsidRPr="00EC5265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       </w:t>
            </w:r>
            <w:r w:rsidRPr="00EC5265">
              <w:rPr>
                <w:color w:val="000000"/>
                <w:sz w:val="24"/>
                <w:szCs w:val="24"/>
                <w:lang w:val="uk-UA"/>
              </w:rPr>
              <w:t>(число, місяць, рік)</w:t>
            </w:r>
          </w:p>
        </w:tc>
      </w:tr>
    </w:tbl>
    <w:p w:rsidR="00B11BC8" w:rsidRPr="00EC5265" w:rsidRDefault="00B11BC8" w:rsidP="00B11BC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11BC8" w:rsidRPr="00EC5265" w:rsidRDefault="00B11BC8" w:rsidP="00B11B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EC5265">
        <w:rPr>
          <w:b/>
          <w:bCs/>
          <w:color w:val="000000"/>
          <w:shd w:val="clear" w:color="auto" w:fill="FFFFFF"/>
        </w:rPr>
        <w:t>ІНСТРУКЦІЯ № __</w:t>
      </w:r>
      <w:r w:rsidR="003F5D17" w:rsidRPr="00EC5265">
        <w:rPr>
          <w:b/>
          <w:bCs/>
          <w:color w:val="000000"/>
          <w:shd w:val="clear" w:color="auto" w:fill="FFFFFF"/>
        </w:rPr>
        <w:t>___</w:t>
      </w:r>
      <w:r w:rsidRPr="00EC5265">
        <w:rPr>
          <w:b/>
          <w:bCs/>
          <w:color w:val="000000"/>
          <w:shd w:val="clear" w:color="auto" w:fill="FFFFFF"/>
        </w:rPr>
        <w:t>_</w:t>
      </w:r>
      <w:r w:rsidRPr="00EC5265">
        <w:rPr>
          <w:b/>
          <w:bCs/>
          <w:color w:val="000000"/>
          <w:shd w:val="clear" w:color="auto" w:fill="FFFFFF"/>
        </w:rPr>
        <w:br/>
        <w:t xml:space="preserve">із цивільного захисту </w:t>
      </w:r>
      <w:r w:rsidRPr="00EC5265">
        <w:rPr>
          <w:b/>
          <w:bCs/>
          <w:color w:val="000000"/>
          <w:shd w:val="clear" w:color="auto" w:fill="FFFFFF"/>
        </w:rPr>
        <w:br/>
        <w:t>в ______________</w:t>
      </w:r>
      <w:r w:rsidR="003F5D17" w:rsidRPr="00EC5265">
        <w:rPr>
          <w:b/>
          <w:bCs/>
          <w:color w:val="000000"/>
          <w:shd w:val="clear" w:color="auto" w:fill="FFFFFF"/>
        </w:rPr>
        <w:t>______________________________________</w:t>
      </w:r>
      <w:r w:rsidRPr="00EC5265">
        <w:rPr>
          <w:b/>
          <w:bCs/>
          <w:color w:val="000000"/>
          <w:shd w:val="clear" w:color="auto" w:fill="FFFFFF"/>
        </w:rPr>
        <w:t>_________</w:t>
      </w:r>
      <w:r w:rsidRPr="00EC5265">
        <w:rPr>
          <w:b/>
          <w:bCs/>
          <w:color w:val="000000"/>
          <w:shd w:val="clear" w:color="auto" w:fill="FFFFFF"/>
        </w:rPr>
        <w:br/>
      </w:r>
      <w:r w:rsidRPr="00EC5265">
        <w:rPr>
          <w:color w:val="000000"/>
          <w:sz w:val="24"/>
          <w:szCs w:val="24"/>
          <w:shd w:val="clear" w:color="auto" w:fill="FFFFFF"/>
        </w:rPr>
        <w:t>(назва  закладу</w:t>
      </w:r>
      <w:r w:rsidR="00090A47" w:rsidRPr="00EC5265">
        <w:rPr>
          <w:color w:val="000000"/>
          <w:sz w:val="24"/>
          <w:szCs w:val="24"/>
          <w:shd w:val="clear" w:color="auto" w:fill="FFFFFF"/>
        </w:rPr>
        <w:t xml:space="preserve"> освіти</w:t>
      </w:r>
      <w:r w:rsidRPr="00EC5265">
        <w:rPr>
          <w:color w:val="000000"/>
          <w:sz w:val="24"/>
          <w:szCs w:val="24"/>
          <w:shd w:val="clear" w:color="auto" w:fill="FFFFFF"/>
        </w:rPr>
        <w:t>)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jc w:val="both"/>
        <w:rPr>
          <w:b/>
          <w:bCs/>
          <w:spacing w:val="15"/>
        </w:rPr>
      </w:pPr>
    </w:p>
    <w:p w:rsidR="00B11BC8" w:rsidRPr="00EC5265" w:rsidRDefault="00B11BC8" w:rsidP="00B11B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C5265">
        <w:rPr>
          <w:b/>
          <w:bCs/>
        </w:rPr>
        <w:t>1. Загальні положення</w:t>
      </w:r>
    </w:p>
    <w:p w:rsidR="001E49FA" w:rsidRPr="00EC5265" w:rsidRDefault="001E49FA" w:rsidP="001E49FA">
      <w:pPr>
        <w:widowControl w:val="0"/>
        <w:autoSpaceDE w:val="0"/>
        <w:autoSpaceDN w:val="0"/>
        <w:adjustRightInd w:val="0"/>
        <w:jc w:val="both"/>
      </w:pPr>
      <w:r w:rsidRPr="00EC5265">
        <w:rPr>
          <w:b/>
          <w:bCs/>
        </w:rPr>
        <w:tab/>
      </w:r>
      <w:r w:rsidRPr="00EC5265">
        <w:t>Інструкція розроблена для забезпечення безпеки та захисту учасників освітнього процесу, матеріальних і культурних цінностей від негативних наслідків надзвичайних ситуацій у мирний час та в особливий період, подолання наслідків надзвичайних ситуацій.</w:t>
      </w:r>
    </w:p>
    <w:p w:rsidR="001E49FA" w:rsidRPr="00EC5265" w:rsidRDefault="001E49FA" w:rsidP="001E49FA">
      <w:pPr>
        <w:widowControl w:val="0"/>
        <w:autoSpaceDE w:val="0"/>
        <w:autoSpaceDN w:val="0"/>
        <w:adjustRightInd w:val="0"/>
        <w:jc w:val="both"/>
      </w:pPr>
      <w:r w:rsidRPr="00EC5265">
        <w:tab/>
        <w:t xml:space="preserve">Інструкція вводиться в дію рішенням </w:t>
      </w:r>
      <w:r w:rsidR="00C17052" w:rsidRPr="00EC5265">
        <w:t>керівника закладу</w:t>
      </w:r>
      <w:r w:rsidRPr="00EC5265">
        <w:t xml:space="preserve"> у разі загрози виникнення надзвичайної ситуації техногенного та природного характеру на території </w:t>
      </w:r>
      <w:r w:rsidR="00C17052" w:rsidRPr="00EC5265">
        <w:t>розташування закладу.</w:t>
      </w:r>
      <w:r w:rsidRPr="00EC5265">
        <w:t xml:space="preserve"> </w:t>
      </w:r>
    </w:p>
    <w:p w:rsidR="007E0E67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 xml:space="preserve">Інструкція встановлює порядок виконання вимог цивільного захисту (ЦЗ) у  закладі освіти  та є обов’язковою для виконання всіма учасниками освітнього процесу. У питаннях, не врегульованих цією Інструкцією, керуватися нормами </w:t>
      </w:r>
      <w:r w:rsidRPr="00EC5265">
        <w:rPr>
          <w:color w:val="000000" w:themeColor="text1"/>
        </w:rPr>
        <w:t>Кодексу цивільного захисту України</w:t>
      </w:r>
      <w:r w:rsidRPr="00EC5265">
        <w:rPr>
          <w:color w:val="000000"/>
          <w:shd w:val="clear" w:color="auto" w:fill="FFFFFF"/>
        </w:rPr>
        <w:t>, іншими нормативно-правовими актами у сфері цивільного захисту та техногенної безпеки, вимогами інструкцій з охорони праці.</w:t>
      </w:r>
    </w:p>
    <w:p w:rsidR="00C17052" w:rsidRPr="00EC5265" w:rsidRDefault="00C17052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hd w:val="clear" w:color="auto" w:fill="FFFFFF"/>
        </w:rPr>
      </w:pPr>
      <w:r w:rsidRPr="00EC5265">
        <w:rPr>
          <w:b/>
          <w:bCs/>
          <w:color w:val="000000"/>
          <w:shd w:val="clear" w:color="auto" w:fill="FFFFFF"/>
        </w:rPr>
        <w:t>Характеристика можливої обстановки в районі закладу освіти при виникненні надзвичайної ситуації:</w:t>
      </w:r>
    </w:p>
    <w:p w:rsidR="00C17052" w:rsidRPr="00EC5265" w:rsidRDefault="00C17052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 xml:space="preserve">-  </w:t>
      </w:r>
      <w:r w:rsidRPr="00EC5265">
        <w:rPr>
          <w:i/>
          <w:iCs/>
          <w:color w:val="000000"/>
          <w:shd w:val="clear" w:color="auto" w:fill="FFFFFF"/>
        </w:rPr>
        <w:t>(місце знаходження закладу, територія);</w:t>
      </w:r>
    </w:p>
    <w:p w:rsidR="00C17052" w:rsidRPr="00EC5265" w:rsidRDefault="00C17052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  <w:color w:val="000000"/>
          <w:shd w:val="clear" w:color="auto" w:fill="FFFFFF"/>
        </w:rPr>
      </w:pPr>
      <w:r w:rsidRPr="00EC5265">
        <w:rPr>
          <w:i/>
          <w:iCs/>
          <w:color w:val="000000"/>
          <w:shd w:val="clear" w:color="auto" w:fill="FFFFFF"/>
        </w:rPr>
        <w:t>-  ( режим роботи);</w:t>
      </w:r>
    </w:p>
    <w:p w:rsidR="00C17052" w:rsidRPr="00EC5265" w:rsidRDefault="00C17052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i/>
          <w:iCs/>
          <w:color w:val="000000"/>
          <w:shd w:val="clear" w:color="auto" w:fill="FFFFFF"/>
        </w:rPr>
        <w:t>-  (розташування хімічно-небезпечних, потенційно-небезпечних об’єктів (до 100, 200 км.), зсувонебезпечних районів, районів можливого підтоплення, залізниць</w:t>
      </w:r>
      <w:r w:rsidR="00DC0ECF" w:rsidRPr="00EC5265">
        <w:rPr>
          <w:i/>
          <w:iCs/>
          <w:color w:val="000000"/>
          <w:shd w:val="clear" w:color="auto" w:fill="FFFFFF"/>
        </w:rPr>
        <w:t>, тощо).</w:t>
      </w:r>
    </w:p>
    <w:p w:rsidR="00DC0ECF" w:rsidRPr="00EC5265" w:rsidRDefault="00DC0ECF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EC5265">
        <w:rPr>
          <w:i/>
          <w:iCs/>
        </w:rPr>
        <w:t xml:space="preserve">На місцевості де розташований заклад освіти на підставі досліджень фізико-географічних особливостей, довголітніх спостережень за епідеміологічною, метеорологічною обстановкою, аналізу наявності потенційно небезпечних об’єктів поблизу,  можна передбачити виникнення таких надзвичайних ситуацій: </w:t>
      </w:r>
    </w:p>
    <w:p w:rsidR="00DC0ECF" w:rsidRPr="00EC5265" w:rsidRDefault="00DC0ECF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EC5265">
        <w:rPr>
          <w:i/>
          <w:iCs/>
        </w:rPr>
        <w:t xml:space="preserve">- пожежі на об’єктах поблизу розташування або безпосередньо у приміщеннях закладу освіти; </w:t>
      </w:r>
    </w:p>
    <w:p w:rsidR="00DC0ECF" w:rsidRPr="00EC5265" w:rsidRDefault="00DC0ECF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EC5265">
        <w:rPr>
          <w:i/>
          <w:iCs/>
        </w:rPr>
        <w:t xml:space="preserve">- епідемії; </w:t>
      </w:r>
    </w:p>
    <w:p w:rsidR="00DC0ECF" w:rsidRPr="00EC5265" w:rsidRDefault="00DC0ECF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EC5265">
        <w:rPr>
          <w:i/>
          <w:iCs/>
        </w:rPr>
        <w:t xml:space="preserve">- підтоплення при інтенсивному таненні снігу у весняний період та паводкового розливу; </w:t>
      </w:r>
    </w:p>
    <w:p w:rsidR="00DC0ECF" w:rsidRPr="00EC5265" w:rsidRDefault="00DC0ECF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EC5265">
        <w:rPr>
          <w:i/>
          <w:iCs/>
        </w:rPr>
        <w:t>- стихійні лиха, що спричиняються явищами природи (снігові бурі, смерчі, урагани тощо).</w:t>
      </w:r>
    </w:p>
    <w:p w:rsidR="00DC0ECF" w:rsidRPr="00EC5265" w:rsidRDefault="00DC0ECF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EC5265">
        <w:rPr>
          <w:b/>
          <w:bCs/>
        </w:rPr>
        <w:lastRenderedPageBreak/>
        <w:t>Порядок оповіщення учасників освітнього процесу про загрозу виникнення надзвичайних ситуацій.</w:t>
      </w:r>
    </w:p>
    <w:p w:rsidR="00DC0ECF" w:rsidRPr="00EC5265" w:rsidRDefault="00DC0ECF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C5265">
        <w:t xml:space="preserve">Інформацію про загрозу і виникнення надзвичайної ситуації заклад  освіти може отримати: </w:t>
      </w:r>
    </w:p>
    <w:p w:rsidR="00340F6B" w:rsidRPr="00EC5265" w:rsidRDefault="00DC0ECF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C5265">
        <w:t xml:space="preserve">- від </w:t>
      </w:r>
      <w:r w:rsidR="00340F6B" w:rsidRPr="00EC5265">
        <w:t xml:space="preserve">територіального </w:t>
      </w:r>
      <w:r w:rsidRPr="00EC5265">
        <w:t xml:space="preserve">управління з питань надзвичайних ситуацій,  ГУ ДСНС України у </w:t>
      </w:r>
      <w:r w:rsidR="00340F6B" w:rsidRPr="00EC5265">
        <w:t xml:space="preserve">Чернівецькій </w:t>
      </w:r>
      <w:r w:rsidRPr="00EC5265">
        <w:t xml:space="preserve"> області; </w:t>
      </w:r>
    </w:p>
    <w:p w:rsidR="00340F6B" w:rsidRPr="00EC5265" w:rsidRDefault="00340F6B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C5265">
        <w:t>-</w:t>
      </w:r>
      <w:r w:rsidR="00DC0ECF" w:rsidRPr="00EC5265">
        <w:t xml:space="preserve"> від адміністрації потенційно-небезпечного об’єкта; </w:t>
      </w:r>
    </w:p>
    <w:p w:rsidR="00340F6B" w:rsidRPr="00EC5265" w:rsidRDefault="00340F6B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t>-</w:t>
      </w:r>
      <w:r w:rsidR="00DC0ECF" w:rsidRPr="00EC5265">
        <w:t xml:space="preserve"> з мереж загальнонаціонального, регіонального та місцевого радіомовлення і телебачення та інших технічних засобів передавання (відображення) інформації, після попереджувального сигналу «УВАГА ВСІМ!» (звукові сигнали - уривчасте звучання електросирен, гудки підприємств і транспорту)</w:t>
      </w:r>
      <w:r w:rsidRPr="00EC5265">
        <w:t>.</w:t>
      </w:r>
      <w:r w:rsidRPr="00EC5265">
        <w:rPr>
          <w:color w:val="000000"/>
          <w:shd w:val="clear" w:color="auto" w:fill="FFFFFF"/>
        </w:rPr>
        <w:t xml:space="preserve"> </w:t>
      </w:r>
    </w:p>
    <w:p w:rsidR="00DC0ECF" w:rsidRPr="00EC5265" w:rsidRDefault="00340F6B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Інформацію про загрозу надзвичайних ситуацій техногенного та природного характеру доводить до відома керівника закладу, зокрема,</w:t>
      </w:r>
      <w:r w:rsidR="007E0E67" w:rsidRPr="00EC5265">
        <w:rPr>
          <w:color w:val="000000"/>
          <w:shd w:val="clear" w:color="auto" w:fill="FFFFFF"/>
        </w:rPr>
        <w:t xml:space="preserve"> секретар,</w:t>
      </w:r>
      <w:r w:rsidRPr="00EC5265">
        <w:rPr>
          <w:color w:val="000000"/>
          <w:shd w:val="clear" w:color="auto" w:fill="FFFFFF"/>
        </w:rPr>
        <w:t xml:space="preserve">  черговий, охоронник</w:t>
      </w:r>
      <w:r w:rsidR="007E0E67" w:rsidRPr="00EC5265">
        <w:rPr>
          <w:color w:val="000000"/>
          <w:shd w:val="clear" w:color="auto" w:fill="FFFFFF"/>
        </w:rPr>
        <w:t xml:space="preserve">, сторож </w:t>
      </w:r>
      <w:r w:rsidRPr="00EC5265">
        <w:rPr>
          <w:color w:val="000000"/>
          <w:shd w:val="clear" w:color="auto" w:fill="FFFFFF"/>
        </w:rPr>
        <w:t xml:space="preserve"> або особа, відповідальна за стан ЦЗ особа у  закладі освіти.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1.</w:t>
      </w:r>
      <w:r w:rsidR="00340F6B" w:rsidRPr="00EC5265">
        <w:rPr>
          <w:color w:val="000000"/>
          <w:shd w:val="clear" w:color="auto" w:fill="FFFFFF"/>
        </w:rPr>
        <w:t>1</w:t>
      </w:r>
      <w:r w:rsidRPr="00EC5265">
        <w:rPr>
          <w:color w:val="000000"/>
          <w:shd w:val="clear" w:color="auto" w:fill="FFFFFF"/>
        </w:rPr>
        <w:t xml:space="preserve">. Працівники навчального закладу повинні. </w:t>
      </w:r>
    </w:p>
    <w:p w:rsidR="00B11BC8" w:rsidRPr="00EC5265" w:rsidRDefault="00B11BC8" w:rsidP="00B11B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.1. Дотримувати загальних вимог законодавства України із ЦЗ та техногенної безпеки, інструкцій з охорони праці та цієї Інструкції. </w:t>
      </w:r>
    </w:p>
    <w:p w:rsidR="00B11BC8" w:rsidRPr="00EC5265" w:rsidRDefault="00B11BC8" w:rsidP="00340F6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.2. Виконувати видані відповідно до чинного законодавства приписи посадових осіб органів державного нагляду у сфері цивільного захисту.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1.</w:t>
      </w:r>
      <w:r w:rsidR="00340F6B" w:rsidRPr="00EC5265">
        <w:rPr>
          <w:color w:val="000000"/>
          <w:shd w:val="clear" w:color="auto" w:fill="FFFFFF"/>
        </w:rPr>
        <w:t>2</w:t>
      </w:r>
      <w:r w:rsidRPr="00EC5265">
        <w:rPr>
          <w:color w:val="000000"/>
          <w:shd w:val="clear" w:color="auto" w:fill="FFFFFF"/>
        </w:rPr>
        <w:t>. У разі виникнення аварійних ситуацій та аварій, щоб запобігти їх переходу у надзвичайну ситуацію необхідно.</w:t>
      </w:r>
    </w:p>
    <w:p w:rsidR="00B11BC8" w:rsidRPr="00EC5265" w:rsidRDefault="00B11BC8" w:rsidP="00B11B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.1. Вимкнути джерела водо-, газо (паро)-, енергопостачання.</w:t>
      </w:r>
    </w:p>
    <w:p w:rsidR="00B11BC8" w:rsidRPr="00EC5265" w:rsidRDefault="00B11BC8" w:rsidP="00B11B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.2. Ліквідувати джерела відкритого вогню.</w:t>
      </w:r>
    </w:p>
    <w:p w:rsidR="00B11BC8" w:rsidRPr="00EC5265" w:rsidRDefault="00B11BC8" w:rsidP="00B11B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.3. Підготувати захисні споруди, за їх наявності, до негайного використання.</w:t>
      </w:r>
    </w:p>
    <w:p w:rsidR="00B11BC8" w:rsidRPr="00EC5265" w:rsidRDefault="00B11BC8" w:rsidP="00B11B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.4. Звільнити проходи й проїзди тощо.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1.</w:t>
      </w:r>
      <w:r w:rsidR="00340F6B" w:rsidRPr="00EC5265">
        <w:rPr>
          <w:color w:val="000000"/>
          <w:shd w:val="clear" w:color="auto" w:fill="FFFFFF"/>
        </w:rPr>
        <w:t>3</w:t>
      </w:r>
      <w:r w:rsidRPr="00EC5265">
        <w:rPr>
          <w:color w:val="000000"/>
          <w:shd w:val="clear" w:color="auto" w:fill="FFFFFF"/>
        </w:rPr>
        <w:t>. Залежно від особливостей розташування  закладу освіти.</w:t>
      </w:r>
    </w:p>
    <w:p w:rsidR="00B11BC8" w:rsidRPr="00EC5265" w:rsidRDefault="00B11BC8" w:rsidP="00B11BC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.1. Розробити спеціальні заходи протиаварійного захисту, створювати матеріальні (об’єктові) резерви, щоб запобігти та ліквідовувати надзвичайні ситуації природного та техногенного характеру і їхні наслідки.</w:t>
      </w:r>
    </w:p>
    <w:p w:rsidR="00B11BC8" w:rsidRPr="00EC5265" w:rsidRDefault="00B11BC8" w:rsidP="00B11BC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.2. Упроваджувати системи раннього виявлення надзвичайних ситуацій та оповіщення у разі їх виникнення працівників.</w:t>
      </w:r>
    </w:p>
    <w:p w:rsidR="00B11BC8" w:rsidRPr="00EC5265" w:rsidRDefault="00C874BE" w:rsidP="00B11BC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.3. У</w:t>
      </w:r>
      <w:r w:rsidR="00B11BC8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тримувати в робочому стані засоби зв’язку та використовувати їх за призначенням.</w:t>
      </w:r>
    </w:p>
    <w:p w:rsidR="00B11BC8" w:rsidRPr="00EC5265" w:rsidRDefault="00C874BE" w:rsidP="00B11BC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.4. З</w:t>
      </w:r>
      <w:r w:rsidR="00B11BC8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абезпечувати взаємодію з органами, які відповідають за дії щодо локалізації і ліквідації аварій, аварійних ситуацій, що пов’язані з небезпечними речовинами й можуть завдати шкоди життю та здоров’ю людей і навколишньому середовищу.</w:t>
      </w:r>
    </w:p>
    <w:p w:rsidR="00B11BC8" w:rsidRPr="00EC5265" w:rsidRDefault="00C874BE" w:rsidP="00B11BC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340F6B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3F5D17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П</w:t>
      </w:r>
      <w:r w:rsidR="00B11BC8" w:rsidRPr="00EC5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остійно оновлювати запас медичних препаратів, сучасних антидотів та інших фармацевтичних препаратів.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1.</w:t>
      </w:r>
      <w:r w:rsidR="00340F6B" w:rsidRPr="00EC5265">
        <w:rPr>
          <w:color w:val="000000"/>
          <w:shd w:val="clear" w:color="auto" w:fill="FFFFFF"/>
        </w:rPr>
        <w:t>4</w:t>
      </w:r>
      <w:r w:rsidRPr="00EC5265">
        <w:rPr>
          <w:color w:val="000000"/>
          <w:shd w:val="clear" w:color="auto" w:fill="FFFFFF"/>
        </w:rPr>
        <w:t>. Поряд із телефонними апаратами вивісити таблички із зазначенням номерів телефонів для виклику аварійно-рятувальних служб.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1.</w:t>
      </w:r>
      <w:r w:rsidR="00340F6B" w:rsidRPr="00EC5265">
        <w:rPr>
          <w:color w:val="000000"/>
          <w:shd w:val="clear" w:color="auto" w:fill="FFFFFF"/>
        </w:rPr>
        <w:t>5</w:t>
      </w:r>
      <w:r w:rsidRPr="00EC5265">
        <w:rPr>
          <w:color w:val="000000"/>
          <w:shd w:val="clear" w:color="auto" w:fill="FFFFFF"/>
        </w:rPr>
        <w:t>. Об’єктові системи оповіщення функціонують постійно.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lastRenderedPageBreak/>
        <w:t>1.</w:t>
      </w:r>
      <w:r w:rsidR="00340F6B" w:rsidRPr="00EC5265">
        <w:rPr>
          <w:color w:val="000000"/>
          <w:shd w:val="clear" w:color="auto" w:fill="FFFFFF"/>
        </w:rPr>
        <w:t>6</w:t>
      </w:r>
      <w:r w:rsidRPr="00EC5265">
        <w:rPr>
          <w:color w:val="000000"/>
          <w:shd w:val="clear" w:color="auto" w:fill="FFFFFF"/>
        </w:rPr>
        <w:t>. Щоб забезпечити оперативність оповіщення, розробити схеми оповіщення, які затверджує керівник закладу</w:t>
      </w:r>
      <w:r w:rsidR="00C874BE" w:rsidRPr="00EC5265">
        <w:rPr>
          <w:color w:val="000000"/>
          <w:shd w:val="clear" w:color="auto" w:fill="FFFFFF"/>
        </w:rPr>
        <w:t xml:space="preserve"> освіти</w:t>
      </w:r>
      <w:r w:rsidRPr="00EC5265">
        <w:rPr>
          <w:color w:val="000000"/>
          <w:shd w:val="clear" w:color="auto" w:fill="FFFFFF"/>
        </w:rPr>
        <w:t>. Схеми оповіщення зберігає черговий  закладу</w:t>
      </w:r>
      <w:r w:rsidR="00C874BE" w:rsidRPr="00EC5265">
        <w:rPr>
          <w:color w:val="000000"/>
          <w:shd w:val="clear" w:color="auto" w:fill="FFFFFF"/>
        </w:rPr>
        <w:t xml:space="preserve"> освіти</w:t>
      </w:r>
      <w:r w:rsidRPr="00EC5265">
        <w:rPr>
          <w:color w:val="000000"/>
          <w:shd w:val="clear" w:color="auto" w:fill="FFFFFF"/>
        </w:rPr>
        <w:t xml:space="preserve"> на видному місці.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1.</w:t>
      </w:r>
      <w:r w:rsidR="00340F6B" w:rsidRPr="00EC5265">
        <w:rPr>
          <w:color w:val="000000"/>
          <w:shd w:val="clear" w:color="auto" w:fill="FFFFFF"/>
        </w:rPr>
        <w:t>7</w:t>
      </w:r>
      <w:r w:rsidRPr="00EC5265">
        <w:rPr>
          <w:color w:val="000000"/>
          <w:shd w:val="clear" w:color="auto" w:fill="FFFFFF"/>
        </w:rPr>
        <w:t xml:space="preserve">. Підходи до захисних споруд ЦЗ, за їх наявності, евакуаційні шляхи, шляхи під’їзду автомобілів аварійно-рятувальних, протипожежних, медичних та інших служб розчищати від сміття, а в зимовий період — від снігу та льоду. </w:t>
      </w:r>
      <w:r w:rsidR="00C874BE" w:rsidRPr="00EC5265">
        <w:rPr>
          <w:color w:val="000000"/>
          <w:shd w:val="clear" w:color="auto" w:fill="FFFFFF"/>
        </w:rPr>
        <w:t>П</w:t>
      </w:r>
      <w:r w:rsidRPr="00EC5265">
        <w:rPr>
          <w:color w:val="000000"/>
          <w:shd w:val="clear" w:color="auto" w:fill="FFFFFF"/>
        </w:rPr>
        <w:t xml:space="preserve">ідходи та шляхи позначити показниками напрямків руху до них. Не захаращувати та не забудовувати ці підходи й шляхи. У темну пору доби дбати про освітлення входу </w:t>
      </w:r>
      <w:r w:rsidR="00C874BE" w:rsidRPr="00EC5265">
        <w:rPr>
          <w:color w:val="000000"/>
          <w:shd w:val="clear" w:color="auto" w:fill="FFFFFF"/>
        </w:rPr>
        <w:t xml:space="preserve">до </w:t>
      </w:r>
      <w:r w:rsidRPr="00EC5265">
        <w:rPr>
          <w:color w:val="000000"/>
          <w:shd w:val="clear" w:color="auto" w:fill="FFFFFF"/>
        </w:rPr>
        <w:t>захисн</w:t>
      </w:r>
      <w:r w:rsidR="00C874BE" w:rsidRPr="00EC5265">
        <w:rPr>
          <w:color w:val="000000"/>
          <w:shd w:val="clear" w:color="auto" w:fill="FFFFFF"/>
        </w:rPr>
        <w:t>ої</w:t>
      </w:r>
      <w:r w:rsidRPr="00EC5265">
        <w:rPr>
          <w:color w:val="000000"/>
          <w:shd w:val="clear" w:color="auto" w:fill="FFFFFF"/>
        </w:rPr>
        <w:t xml:space="preserve"> споруд</w:t>
      </w:r>
      <w:r w:rsidR="00C874BE" w:rsidRPr="00EC5265">
        <w:rPr>
          <w:color w:val="000000"/>
          <w:shd w:val="clear" w:color="auto" w:fill="FFFFFF"/>
        </w:rPr>
        <w:t>и</w:t>
      </w:r>
      <w:r w:rsidRPr="00EC5265">
        <w:rPr>
          <w:color w:val="000000"/>
          <w:shd w:val="clear" w:color="auto" w:fill="FFFFFF"/>
        </w:rPr>
        <w:t>.</w:t>
      </w:r>
      <w:r w:rsidR="00C874BE" w:rsidRPr="00EC5265">
        <w:rPr>
          <w:color w:val="000000"/>
          <w:shd w:val="clear" w:color="auto" w:fill="FFFFFF"/>
        </w:rPr>
        <w:t xml:space="preserve"> Вказати місця розташування захисних споруд на схемі території, яка розміщена на в’їзді до закладу.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1.</w:t>
      </w:r>
      <w:r w:rsidR="00340F6B" w:rsidRPr="00EC5265">
        <w:rPr>
          <w:color w:val="000000"/>
          <w:shd w:val="clear" w:color="auto" w:fill="FFFFFF"/>
        </w:rPr>
        <w:t>8</w:t>
      </w:r>
      <w:r w:rsidRPr="00EC5265">
        <w:rPr>
          <w:color w:val="000000"/>
          <w:shd w:val="clear" w:color="auto" w:fill="FFFFFF"/>
        </w:rPr>
        <w:t xml:space="preserve">. Ознайомити з цією Інструкцією під підпис усіх працівників </w:t>
      </w:r>
      <w:r w:rsidR="00C874BE" w:rsidRPr="00EC5265">
        <w:rPr>
          <w:color w:val="000000"/>
          <w:shd w:val="clear" w:color="auto" w:fill="FFFFFF"/>
        </w:rPr>
        <w:t xml:space="preserve">  закладу освіти</w:t>
      </w:r>
      <w:r w:rsidRPr="00EC5265">
        <w:rPr>
          <w:color w:val="000000"/>
          <w:shd w:val="clear" w:color="auto" w:fill="FFFFFF"/>
        </w:rPr>
        <w:t xml:space="preserve">. 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EC5265">
        <w:rPr>
          <w:color w:val="000000"/>
          <w:shd w:val="clear" w:color="auto" w:fill="FFFFFF"/>
        </w:rPr>
        <w:t>1.</w:t>
      </w:r>
      <w:r w:rsidR="0050533F" w:rsidRPr="00EC5265">
        <w:rPr>
          <w:color w:val="000000"/>
          <w:shd w:val="clear" w:color="auto" w:fill="FFFFFF"/>
        </w:rPr>
        <w:t>9</w:t>
      </w:r>
      <w:r w:rsidRPr="00EC5265">
        <w:rPr>
          <w:color w:val="000000"/>
          <w:shd w:val="clear" w:color="auto" w:fill="FFFFFF"/>
        </w:rPr>
        <w:t>. На видних місцях розмістити інструкції для працівників із ЦЗ та порядку дій у разі виникнення надзвичайних ситуацій.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</w:p>
    <w:p w:rsidR="00B11BC8" w:rsidRPr="00EC5265" w:rsidRDefault="00B11BC8" w:rsidP="00C874BE">
      <w:pPr>
        <w:ind w:firstLine="709"/>
        <w:contextualSpacing/>
        <w:jc w:val="center"/>
        <w:rPr>
          <w:b/>
          <w:bCs/>
        </w:rPr>
      </w:pPr>
      <w:r w:rsidRPr="00EC5265">
        <w:rPr>
          <w:b/>
          <w:bCs/>
        </w:rPr>
        <w:t>2. Права та обов’язки працівників у сфері цивільного захисту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2.1. Працівники мають право отримувати</w:t>
      </w:r>
      <w:r w:rsidR="00C874BE" w:rsidRPr="00EC5265">
        <w:t>.</w:t>
      </w:r>
    </w:p>
    <w:p w:rsidR="00B11BC8" w:rsidRPr="00EC5265" w:rsidRDefault="00C874BE" w:rsidP="00C874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2.1.1. І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нформацію про надзвичайні ситуації або небезпечні події, що виникли або можуть виникнути</w:t>
      </w:r>
      <w:r w:rsidRPr="00EC5265">
        <w:rPr>
          <w:rFonts w:ascii="Times New Roman" w:hAnsi="Times New Roman"/>
          <w:sz w:val="28"/>
          <w:szCs w:val="28"/>
          <w:lang w:val="uk-UA"/>
        </w:rPr>
        <w:t xml:space="preserve"> в районі розміщення закладу освіти.</w:t>
      </w:r>
    </w:p>
    <w:p w:rsidR="00B11BC8" w:rsidRPr="00EC5265" w:rsidRDefault="00C874BE" w:rsidP="00C874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2.1.2. З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асоби колективного та індивідуального захисту</w:t>
      </w:r>
      <w:r w:rsidRPr="00EC5265">
        <w:rPr>
          <w:rFonts w:ascii="Times New Roman" w:hAnsi="Times New Roman"/>
          <w:sz w:val="28"/>
          <w:szCs w:val="28"/>
          <w:lang w:val="uk-UA"/>
        </w:rPr>
        <w:t>, зокрема, засоби які наявні у закладі освіти.</w:t>
      </w:r>
    </w:p>
    <w:p w:rsidR="00B11BC8" w:rsidRPr="00EC5265" w:rsidRDefault="00C874BE" w:rsidP="00C874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2.1.3. С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оціальний захист і відшкодування шкоди, заподіяної їхньому життю, здоров’ю та майну внаслідок надзвичайних ситуацій або проведення робіт із запобігання та ліквідації наслідків</w:t>
      </w:r>
      <w:r w:rsidRPr="00EC5265">
        <w:rPr>
          <w:rFonts w:ascii="Times New Roman" w:hAnsi="Times New Roman"/>
          <w:sz w:val="28"/>
          <w:szCs w:val="28"/>
          <w:lang w:val="uk-UA"/>
        </w:rPr>
        <w:t>.</w:t>
      </w:r>
    </w:p>
    <w:p w:rsidR="00B11BC8" w:rsidRPr="00EC5265" w:rsidRDefault="00A053C4" w:rsidP="00C874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2.1.4. М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едичну допомогу, соціально-психологічну підтримку та медико-психологічну реабілітацію у разі отримання фізичних і психологічних травм.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2.2. Працівники зобов’язані</w:t>
      </w:r>
      <w:r w:rsidR="00A053C4" w:rsidRPr="00EC5265">
        <w:t>.</w:t>
      </w:r>
    </w:p>
    <w:p w:rsidR="00B11BC8" w:rsidRPr="00EC5265" w:rsidRDefault="00A053C4" w:rsidP="00A053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2.2.1. Д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отримувати правил поведінки, безпеки та дій у надзвичайних ситуаціях</w:t>
      </w:r>
      <w:r w:rsidRPr="00EC5265">
        <w:rPr>
          <w:rFonts w:ascii="Times New Roman" w:hAnsi="Times New Roman"/>
          <w:sz w:val="28"/>
          <w:szCs w:val="28"/>
          <w:lang w:val="uk-UA"/>
        </w:rPr>
        <w:t>.</w:t>
      </w:r>
    </w:p>
    <w:p w:rsidR="00B11BC8" w:rsidRPr="00EC5265" w:rsidRDefault="00A053C4" w:rsidP="00A053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2.2.2. Д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отримувати заходів безпеки у побуті та повсякденній трудовій діяльності, не допускати порушень виробничої і технологічної дисципліни, вимог екологічної безпеки, охорони праці, що можуть призвести до надзвичайної ситуації</w:t>
      </w:r>
      <w:r w:rsidRPr="00EC5265">
        <w:rPr>
          <w:rFonts w:ascii="Times New Roman" w:hAnsi="Times New Roman"/>
          <w:sz w:val="28"/>
          <w:szCs w:val="28"/>
          <w:lang w:val="uk-UA"/>
        </w:rPr>
        <w:t>.</w:t>
      </w:r>
    </w:p>
    <w:p w:rsidR="00B11BC8" w:rsidRPr="00EC5265" w:rsidRDefault="00A053C4" w:rsidP="00A053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2.2.3. В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ивчати способи захисту від надзвичайних ситуацій та дій у разі їх виникнення, надання домедичної допомоги постраждалим, правила користування засобами захисту</w:t>
      </w:r>
      <w:r w:rsidRPr="00EC5265">
        <w:rPr>
          <w:rFonts w:ascii="Times New Roman" w:hAnsi="Times New Roman"/>
          <w:sz w:val="28"/>
          <w:szCs w:val="28"/>
          <w:lang w:val="uk-UA"/>
        </w:rPr>
        <w:t>.</w:t>
      </w:r>
    </w:p>
    <w:p w:rsidR="00B11BC8" w:rsidRPr="00EC5265" w:rsidRDefault="00A053C4" w:rsidP="00A053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2.2.4. П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овідомляти службі екстреної допомоги населенню про виникнення надзвичайних ситуацій</w:t>
      </w:r>
      <w:r w:rsidRPr="00EC5265">
        <w:rPr>
          <w:rFonts w:ascii="Times New Roman" w:hAnsi="Times New Roman"/>
          <w:sz w:val="28"/>
          <w:szCs w:val="28"/>
          <w:lang w:val="uk-UA"/>
        </w:rPr>
        <w:t>.</w:t>
      </w:r>
    </w:p>
    <w:p w:rsidR="00B11BC8" w:rsidRPr="00EC5265" w:rsidRDefault="00A053C4" w:rsidP="00A053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2.2.5.  У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 xml:space="preserve"> разі виникнення надзвичайної ситуації до прибуття аварійно-рятувальних підрозділів вживати заходів для рятування </w:t>
      </w:r>
      <w:r w:rsidRPr="00EC5265"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 xml:space="preserve"> і майна</w:t>
      </w:r>
      <w:r w:rsidRPr="00EC5265">
        <w:rPr>
          <w:rFonts w:ascii="Times New Roman" w:hAnsi="Times New Roman"/>
          <w:sz w:val="28"/>
          <w:szCs w:val="28"/>
          <w:lang w:val="uk-UA"/>
        </w:rPr>
        <w:t>.</w:t>
      </w:r>
    </w:p>
    <w:p w:rsidR="00B11BC8" w:rsidRPr="00EC5265" w:rsidRDefault="00A053C4" w:rsidP="00A053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>2.2.6. Д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отримувати протиепідемічного, протиепізоотичного та протиепіфітотичного режимів, режимів радіаційного захисту.</w:t>
      </w:r>
    </w:p>
    <w:p w:rsidR="00B11BC8" w:rsidRPr="00EC5265" w:rsidRDefault="00B11BC8" w:rsidP="00B11BC8">
      <w:pPr>
        <w:ind w:firstLine="709"/>
        <w:contextualSpacing/>
        <w:jc w:val="both"/>
      </w:pPr>
    </w:p>
    <w:p w:rsidR="00B11BC8" w:rsidRPr="00EC5265" w:rsidRDefault="00B11BC8" w:rsidP="00A053C4">
      <w:pPr>
        <w:ind w:firstLine="709"/>
        <w:contextualSpacing/>
        <w:jc w:val="center"/>
        <w:rPr>
          <w:b/>
          <w:bCs/>
        </w:rPr>
      </w:pPr>
      <w:r w:rsidRPr="00EC5265">
        <w:rPr>
          <w:b/>
          <w:bCs/>
        </w:rPr>
        <w:lastRenderedPageBreak/>
        <w:t xml:space="preserve">3. Дії при виникненні надзвичайних ситуацій техногенного </w:t>
      </w:r>
      <w:r w:rsidRPr="00EC5265">
        <w:rPr>
          <w:b/>
          <w:bCs/>
        </w:rPr>
        <w:br/>
        <w:t>та природного характеру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3.1. Правила поведінки і дії в зоні радіоактивного забруднення (зараження).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Радіоактивно зараженою може бути місцевість після ядерного вибуху, а також унаслідок аварії на атомній електростанції, на інших об’єктах, що виробляють або використовують розщеплені матеріали.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Якщо виявлено радіоактивне зараження, всім учасникам </w:t>
      </w:r>
      <w:r w:rsidR="00A053C4" w:rsidRPr="00EC5265">
        <w:t>освітнього процесу</w:t>
      </w:r>
      <w:r w:rsidRPr="00EC5265">
        <w:t xml:space="preserve"> надіти респіратори, протипилові тканинні маски, ватно-марлеві пов’язки або протигази та укритися у захисній споруді. Якщо обставини змусили сховатись у приміщенні закладу, зачинити вікна й двері, завісити їх цупкою тканиною, затулити всі щілини.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Після зняття обмежень дотримувати заходів перестороги, оскільки частина радіоактивних речовин надовго залишається на ґрунті, рослинності, у воді, на поверхні будівель.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3.2. Дії під час аварії з поширенням небезпечних хімічних речовин (НХР).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Осередок хімічного ураження — це територія, забруднена отруйними речовинами, які можуть визвати ураження людей, тварин, рослин.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Основні ознаки аварій на хімічно небезпечних об’єктах і застосування хімічної зброї:</w:t>
      </w:r>
    </w:p>
    <w:p w:rsidR="00B11BC8" w:rsidRPr="00EC5265" w:rsidRDefault="005C3B17" w:rsidP="005C3B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поява за літаками швидко осідаючої полоси білого або легко зафарбованого кольору;</w:t>
      </w:r>
    </w:p>
    <w:p w:rsidR="00B11BC8" w:rsidRPr="00EC5265" w:rsidRDefault="005C3B17" w:rsidP="005C3B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хмари в місцях розташування хімічно небезпечних об’єктів, розривів авіабомб, ракет, снарядів;</w:t>
      </w:r>
    </w:p>
    <w:p w:rsidR="00B11BC8" w:rsidRPr="00EC5265" w:rsidRDefault="005C3B17" w:rsidP="005C3B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наявність крапель отруйних речовин на місцевості (рослинності, будівлях);</w:t>
      </w:r>
    </w:p>
    <w:p w:rsidR="00B11BC8" w:rsidRPr="00EC5265" w:rsidRDefault="005C3B17" w:rsidP="005C3B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загибель комах, птахів, гризунів;</w:t>
      </w:r>
    </w:p>
    <w:p w:rsidR="00B11BC8" w:rsidRPr="00EC5265" w:rsidRDefault="005C3B17" w:rsidP="005C3B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зів’ялість рослин;</w:t>
      </w:r>
    </w:p>
    <w:p w:rsidR="00B11BC8" w:rsidRPr="00EC5265" w:rsidRDefault="005C3B17" w:rsidP="005C3B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наявність специфічних запахів (прілого сіна, часнику).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3.2.1 </w:t>
      </w:r>
      <w:r w:rsidR="00B11BC8" w:rsidRPr="00EC5265">
        <w:t>При визначенні ознак застосування отруйних речовин (ОР) надіти протигази, застосувати засоби захисту шкіри.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3.2.2. </w:t>
      </w:r>
      <w:r w:rsidR="00B11BC8" w:rsidRPr="00EC5265">
        <w:t xml:space="preserve">Якщо на території міста трапилося витікання НХР і поширення отруйних газів, керівник закладу повинен слухати повідомлення штабу ЦЗ міста й діяти за його вказівкою.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3.2.3. </w:t>
      </w:r>
      <w:r w:rsidR="00B11BC8" w:rsidRPr="00EC5265">
        <w:t xml:space="preserve">Ураженим надати </w:t>
      </w:r>
      <w:r w:rsidRPr="00EC5265">
        <w:t>домедичну</w:t>
      </w:r>
      <w:r w:rsidR="00B11BC8" w:rsidRPr="00EC5265">
        <w:t xml:space="preserve"> допомогу та доправити їх у незаражений район, а за необхідності </w:t>
      </w:r>
      <w:r w:rsidRPr="00EC5265">
        <w:t>-</w:t>
      </w:r>
      <w:r w:rsidR="00B11BC8" w:rsidRPr="00EC5265">
        <w:t xml:space="preserve"> до лікувального закладу.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3.2.4. </w:t>
      </w:r>
      <w:r w:rsidR="00B11BC8" w:rsidRPr="00EC5265">
        <w:t xml:space="preserve">Покидати заражену територію швидко, намагаючись не піднімати пилу й не торкатися предметів довкола.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3.2.5. </w:t>
      </w:r>
      <w:r w:rsidR="00B11BC8" w:rsidRPr="00EC5265">
        <w:t xml:space="preserve">На зараженій території не можна знімати засоби захисту, курити, їсти, пити. Після виходу з району зараження пройти санітарну обробку, змінити білизну або весь одяг. 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3.3. Правила поведінки та дії у зоні бактеріологічного зараження.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У зоні бактеріологічного зараження запроваджують спеціальний режим </w:t>
      </w:r>
      <w:r w:rsidR="005C3B17" w:rsidRPr="00EC5265">
        <w:t>-</w:t>
      </w:r>
      <w:r w:rsidRPr="00EC5265">
        <w:t xml:space="preserve"> карантин або обсервацію.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lastRenderedPageBreak/>
        <w:t xml:space="preserve">Карантин </w:t>
      </w:r>
      <w:r w:rsidR="005C3B17" w:rsidRPr="00EC5265">
        <w:t>-</w:t>
      </w:r>
      <w:r w:rsidRPr="00EC5265">
        <w:t xml:space="preserve"> суворий режим ізоляції певної групи населення з метою запобігання розповсюдженню інфекційних захворювань. У зоні карантину не дозволяється виходити з приміщень. Продукти харчування і предмети першої необхідності доставляються на об’єкт.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Обсервація </w:t>
      </w:r>
      <w:r w:rsidR="0050533F" w:rsidRPr="00EC5265">
        <w:t>-</w:t>
      </w:r>
      <w:r w:rsidRPr="00EC5265">
        <w:t xml:space="preserve"> медичне спостереження за певною групою населення. У зоні обсервації медична служба ЦЗ виявляє захворювання, проводить профілактичні заходи, робить спеціальні щеплення.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3.3.1 </w:t>
      </w:r>
      <w:r w:rsidR="00B11BC8" w:rsidRPr="00EC5265">
        <w:t xml:space="preserve">Обмежити спілкування між людьми.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3.3.2. </w:t>
      </w:r>
      <w:r w:rsidR="00B11BC8" w:rsidRPr="00EC5265">
        <w:t xml:space="preserve">Не порушувати режиму харчування. Можна їсти тільки ті продукти, що зберігалися у холодильнику або в закритій тарі. Їжу обов’язково піддавати тепловій обробці, воду для пиття кип’ятити.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>3.3.3</w:t>
      </w:r>
      <w:r w:rsidR="003F5D17" w:rsidRPr="00EC5265">
        <w:t>.</w:t>
      </w:r>
      <w:r w:rsidRPr="00EC5265">
        <w:t xml:space="preserve"> </w:t>
      </w:r>
      <w:r w:rsidR="00B11BC8" w:rsidRPr="00EC5265">
        <w:t xml:space="preserve">Дотримувати вимог особистої гігієни: щодня митися, щотижня міняти натільну й постільну білизну, постійно стежити за чистотою рук, волосся.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>3.3.4.</w:t>
      </w:r>
      <w:r w:rsidR="003F5D17" w:rsidRPr="00EC5265">
        <w:t xml:space="preserve"> </w:t>
      </w:r>
      <w:r w:rsidRPr="00EC5265">
        <w:t xml:space="preserve"> </w:t>
      </w:r>
      <w:r w:rsidR="00B11BC8" w:rsidRPr="00EC5265">
        <w:t>Перебуваючи у зоні бактеріологічного зараження, зберігати спокій і дотримувати встановлених правил.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3.4. </w:t>
      </w:r>
      <w:r w:rsidR="003F5D17" w:rsidRPr="00EC5265">
        <w:t xml:space="preserve"> </w:t>
      </w:r>
      <w:r w:rsidRPr="00EC5265">
        <w:t xml:space="preserve">Правила поведінки і дії під час землетрусу.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3.4.1. </w:t>
      </w:r>
      <w:r w:rsidR="00B11BC8" w:rsidRPr="00EC5265">
        <w:t xml:space="preserve">Виводити учасників </w:t>
      </w:r>
      <w:r w:rsidRPr="00EC5265">
        <w:t xml:space="preserve">освітнього </w:t>
      </w:r>
      <w:r w:rsidR="00B11BC8" w:rsidRPr="00EC5265">
        <w:t xml:space="preserve"> процесу в безпечні місця організовано, з урахуванням обстановки. Виконувати розпорядження адміністрації.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3.4.2. </w:t>
      </w:r>
      <w:r w:rsidR="00B11BC8" w:rsidRPr="00EC5265">
        <w:t xml:space="preserve">Під час сильних підземних поштовхів якнайдалі відійти від будинків. Не залишатися поблизу об’єктів з легкозаймистими й сильнодіючими отруйними речовинами, на мостах і шляхопроводах. Не триматися за високі стовпи й паркани, не ховатись на нижніх поверхах і в підвальних приміщеннях будинків.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3.5. Правила поведінки і дії під час урагану (смерчу, грози, зливи).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3.5.1. </w:t>
      </w:r>
      <w:r w:rsidR="00B11BC8" w:rsidRPr="00EC5265">
        <w:t>Під час урагану, шквалу сховатись у підвалах, укриттях ЦЗ.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3.5.2. </w:t>
      </w:r>
      <w:r w:rsidR="00B11BC8" w:rsidRPr="00EC5265">
        <w:t xml:space="preserve">Перебуваючи в приміщенні, стерегтися поранень осколками скла, що розлітається. Щоб запобігти цьому, відійти від вікон і встати впритул до простінків. Можна використовувати для захисту міцні меблі. </w:t>
      </w:r>
    </w:p>
    <w:p w:rsidR="00B11BC8" w:rsidRPr="00EC5265" w:rsidRDefault="005C3B17" w:rsidP="00B11BC8">
      <w:pPr>
        <w:ind w:firstLine="709"/>
        <w:contextualSpacing/>
        <w:jc w:val="both"/>
      </w:pPr>
      <w:r w:rsidRPr="00EC5265">
        <w:t xml:space="preserve">3.5.3. </w:t>
      </w:r>
      <w:r w:rsidR="00B11BC8" w:rsidRPr="00EC5265">
        <w:t>Не виходити на вулицю одразу ж після послаблення вітру, тому що через кілька хвилин порив може повторитися. На вулиці триматися подалі від будівель і споруд, високих парканів, стовпів, дерев, щогл, опор, проводів.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3.6. Правила поведінки і дії при виявленні підозрілого предмета.</w:t>
      </w:r>
    </w:p>
    <w:p w:rsidR="00B11BC8" w:rsidRPr="00EC5265" w:rsidRDefault="00090A47" w:rsidP="00B11BC8">
      <w:pPr>
        <w:ind w:firstLine="709"/>
        <w:contextualSpacing/>
        <w:jc w:val="both"/>
      </w:pPr>
      <w:r w:rsidRPr="00EC5265">
        <w:t xml:space="preserve">3.6.1. </w:t>
      </w:r>
      <w:r w:rsidR="00B11BC8" w:rsidRPr="00EC5265">
        <w:t>Повідомити з безпечної відстані орган ДСНС про знахідку за телефоном 101.</w:t>
      </w:r>
    </w:p>
    <w:p w:rsidR="00B11BC8" w:rsidRPr="00EC5265" w:rsidRDefault="00090A47" w:rsidP="00B11BC8">
      <w:pPr>
        <w:ind w:firstLine="709"/>
        <w:contextualSpacing/>
        <w:jc w:val="both"/>
      </w:pPr>
      <w:r w:rsidRPr="00EC5265">
        <w:t xml:space="preserve">3.6.2. </w:t>
      </w:r>
      <w:r w:rsidR="00B11BC8" w:rsidRPr="00EC5265">
        <w:t xml:space="preserve">Встановити попереджувальні знаки або огорожу навколо підозрілого предмета. </w:t>
      </w:r>
    </w:p>
    <w:p w:rsidR="00B11BC8" w:rsidRPr="00EC5265" w:rsidRDefault="00090A47" w:rsidP="00B11BC8">
      <w:pPr>
        <w:ind w:firstLine="709"/>
        <w:contextualSpacing/>
        <w:jc w:val="both"/>
      </w:pPr>
      <w:r w:rsidRPr="00EC5265">
        <w:t xml:space="preserve">3.6.3. </w:t>
      </w:r>
      <w:r w:rsidR="00B11BC8" w:rsidRPr="00EC5265">
        <w:t xml:space="preserve">Терміново евакуювати учасників </w:t>
      </w:r>
      <w:r w:rsidRPr="00EC5265">
        <w:t xml:space="preserve">освітнього </w:t>
      </w:r>
      <w:r w:rsidR="00B11BC8" w:rsidRPr="00EC5265">
        <w:t xml:space="preserve"> процесу відповідно до схеми евакуації. Заборонено проводити евакуацію повз підозрілого предмета.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3.7. Правила поведінки і дії при розливі ртуті.</w:t>
      </w:r>
    </w:p>
    <w:p w:rsidR="00B11BC8" w:rsidRPr="00EC5265" w:rsidRDefault="00090A47" w:rsidP="00B11BC8">
      <w:pPr>
        <w:ind w:firstLine="709"/>
        <w:contextualSpacing/>
        <w:jc w:val="both"/>
      </w:pPr>
      <w:r w:rsidRPr="00EC5265">
        <w:t xml:space="preserve">3.7.1. </w:t>
      </w:r>
      <w:r w:rsidR="00B11BC8" w:rsidRPr="00EC5265">
        <w:t xml:space="preserve">Евакуювати учасників </w:t>
      </w:r>
      <w:r w:rsidRPr="00EC5265">
        <w:t xml:space="preserve">освітнього </w:t>
      </w:r>
      <w:r w:rsidR="00B11BC8" w:rsidRPr="00EC5265">
        <w:t xml:space="preserve"> процесу із приміщення.</w:t>
      </w:r>
    </w:p>
    <w:p w:rsidR="00B11BC8" w:rsidRPr="00EC5265" w:rsidRDefault="00090A47" w:rsidP="00B11BC8">
      <w:pPr>
        <w:ind w:firstLine="709"/>
        <w:contextualSpacing/>
        <w:jc w:val="both"/>
      </w:pPr>
      <w:r w:rsidRPr="00EC5265">
        <w:t xml:space="preserve">3.7.2. </w:t>
      </w:r>
      <w:r w:rsidR="00B11BC8" w:rsidRPr="00EC5265">
        <w:t xml:space="preserve">Повідомити про подію у рятувальну службу за номером 101. </w:t>
      </w:r>
    </w:p>
    <w:p w:rsidR="00B11BC8" w:rsidRPr="00EC5265" w:rsidRDefault="00090A47" w:rsidP="00B11BC8">
      <w:pPr>
        <w:ind w:firstLine="709"/>
        <w:contextualSpacing/>
        <w:jc w:val="both"/>
      </w:pPr>
      <w:r w:rsidRPr="00EC5265">
        <w:t xml:space="preserve">3.7.3. </w:t>
      </w:r>
      <w:r w:rsidR="00B11BC8" w:rsidRPr="00EC5265">
        <w:t>Викликати представників санітарної служби для проведення замірів повітря на концентрацію парів ртуті.</w:t>
      </w:r>
    </w:p>
    <w:p w:rsidR="00B11BC8" w:rsidRPr="00EC5265" w:rsidRDefault="00090A47" w:rsidP="00B11BC8">
      <w:pPr>
        <w:ind w:firstLine="709"/>
        <w:contextualSpacing/>
        <w:jc w:val="both"/>
      </w:pPr>
      <w:r w:rsidRPr="00EC5265">
        <w:t xml:space="preserve">3.7.4. </w:t>
      </w:r>
      <w:r w:rsidR="00B11BC8" w:rsidRPr="00EC5265">
        <w:t>Перебувати у приміщенні закладу після демеркуризації лише з дозволу відповідних служб.</w:t>
      </w:r>
    </w:p>
    <w:p w:rsidR="00B11BC8" w:rsidRPr="00EC5265" w:rsidRDefault="00B11BC8" w:rsidP="00090A47">
      <w:pPr>
        <w:ind w:firstLine="709"/>
        <w:contextualSpacing/>
        <w:jc w:val="center"/>
        <w:rPr>
          <w:b/>
          <w:bCs/>
        </w:rPr>
      </w:pPr>
      <w:r w:rsidRPr="00EC5265">
        <w:rPr>
          <w:b/>
          <w:bCs/>
        </w:rPr>
        <w:lastRenderedPageBreak/>
        <w:t>4. Заходи з евакуації при надзвичайній ситуації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4.1. Евакуація проводиться на державному, регіональному, місцевому або об’єктовому рівні.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4.2. Обов’язкова евакуація населення проводиться у разі виникнення загрози:</w:t>
      </w:r>
    </w:p>
    <w:p w:rsidR="00B11BC8" w:rsidRPr="00EC5265" w:rsidRDefault="00090A47" w:rsidP="00090A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аварій з викидом радіоактивних і небезпечних хімічних речовин;</w:t>
      </w:r>
    </w:p>
    <w:p w:rsidR="00B11BC8" w:rsidRPr="00EC5265" w:rsidRDefault="00090A47" w:rsidP="00090A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катастрофічного затоплення місцевості;</w:t>
      </w:r>
    </w:p>
    <w:p w:rsidR="00B11BC8" w:rsidRPr="00EC5265" w:rsidRDefault="00090A47" w:rsidP="00090A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масових лісових і торф’яних пожеж, землетрусів, зсувів, інших геологічних та гідрогеологічних явищ і процесів;</w:t>
      </w:r>
    </w:p>
    <w:p w:rsidR="00B11BC8" w:rsidRPr="00EC5265" w:rsidRDefault="00090A47" w:rsidP="00090A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збройних конфліктів (з районів можливих бойових дій у безпечні райони, які визначає Міноборони України на особливий період).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4.3. Загальна евакуація проводиться для всіх категорій населення із зон:</w:t>
      </w:r>
    </w:p>
    <w:p w:rsidR="00B11BC8" w:rsidRPr="00EC5265" w:rsidRDefault="00090A47" w:rsidP="00090A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можливого радіоактивного та хімічного забруднення;</w:t>
      </w:r>
    </w:p>
    <w:p w:rsidR="00B11BC8" w:rsidRPr="00EC5265" w:rsidRDefault="00090A47" w:rsidP="00090A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C8" w:rsidRPr="00EC5265">
        <w:rPr>
          <w:rFonts w:ascii="Times New Roman" w:hAnsi="Times New Roman"/>
          <w:sz w:val="28"/>
          <w:szCs w:val="28"/>
          <w:lang w:val="uk-UA"/>
        </w:rPr>
        <w:t>катастрофічного затоплення місцевості з чотиригодинним добіганням проривної хвилі при руйнуванні гідротехнічних споруд.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4.4. Евакуація матеріальних і культурних цінностей проводиться у разі загрози або виникнення надзвичайних ситуацій, які можуть заподіяти їм шкоду, за наявності часу на її проведення. </w:t>
      </w:r>
    </w:p>
    <w:p w:rsidR="00B11BC8" w:rsidRPr="00EC5265" w:rsidRDefault="00B11BC8" w:rsidP="00B11BC8">
      <w:pPr>
        <w:ind w:firstLine="709"/>
        <w:contextualSpacing/>
        <w:jc w:val="both"/>
      </w:pPr>
    </w:p>
    <w:p w:rsidR="00B11BC8" w:rsidRPr="00EC5265" w:rsidRDefault="00B11BC8" w:rsidP="00090A47">
      <w:pPr>
        <w:ind w:firstLine="709"/>
        <w:contextualSpacing/>
        <w:jc w:val="center"/>
        <w:rPr>
          <w:b/>
          <w:bCs/>
        </w:rPr>
      </w:pPr>
      <w:r w:rsidRPr="00EC5265">
        <w:rPr>
          <w:b/>
          <w:bCs/>
        </w:rPr>
        <w:t>5. Навчання працівників діям у надзвичайних ситуаціях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5.1. Навчання працівників діям у надзвичайних ситуаціях є обов’язковим і здійснюється в робочий час за рахунок коштів роботодавця за програмами підготовки населення діям у надзвичайних ситуаціях, а також під час проведення спеціальних об’єктових навчань і тренувань з питань ЦЗ.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>5.2. Для працівник</w:t>
      </w:r>
      <w:r w:rsidR="00090A47" w:rsidRPr="00EC5265">
        <w:t>ів, які</w:t>
      </w:r>
      <w:r w:rsidRPr="00EC5265">
        <w:t xml:space="preserve"> отримали відомості про конкретні дії у надзвичайних ситуаціях, у закладі обладнується інформаційно-довідковий куточок з питань ЦЗ. </w:t>
      </w:r>
    </w:p>
    <w:p w:rsidR="00B11BC8" w:rsidRPr="00EC5265" w:rsidRDefault="00B11BC8" w:rsidP="00B11BC8">
      <w:pPr>
        <w:ind w:firstLine="709"/>
        <w:contextualSpacing/>
        <w:jc w:val="both"/>
        <w:rPr>
          <w:i/>
          <w:iCs/>
        </w:rPr>
      </w:pPr>
      <w:r w:rsidRPr="00EC5265">
        <w:t xml:space="preserve">5.3. Особи під час прийняття на роботу та працівники щороку за місцем роботи проходять інструктаж із питань цивільного захисту, пожежної безпеки та дій у надзвичайних ситуаціях. Результати інструктажу фіксують </w:t>
      </w:r>
      <w:r w:rsidRPr="00EC5265">
        <w:rPr>
          <w:b/>
          <w:bCs/>
        </w:rPr>
        <w:t>у журналі реєстрації інструктажів з питань цивільного захисту, пожежної безпеки та дій у надзвичайних ситуаціях</w:t>
      </w:r>
      <w:r w:rsidR="00090A47" w:rsidRPr="00EC5265">
        <w:t xml:space="preserve"> </w:t>
      </w:r>
      <w:r w:rsidR="00090A47" w:rsidRPr="00EC5265">
        <w:rPr>
          <w:i/>
          <w:iCs/>
        </w:rPr>
        <w:t>(рекомендована назва журналу реєстрації інструктажу з пожежної безпеки).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5.4. Особи, яких приймають на роботу, пов’язану з підвищеною пожежною небезпекою, мають попередньо пройти спеціальне навчання (пожежно-технічний мінімум). Працівники, зайняті на роботах з підвищеною пожежною небезпекою, раз на рік проходять перевірку знань відповідних нормативних актів з пожежної безпеки, а посадові особи до початку виконання своїх обов’язків і періодично (один раз на три роки) проходять навчання та перевірку знань з питань пожежної безпеки. </w:t>
      </w:r>
    </w:p>
    <w:p w:rsidR="00B11BC8" w:rsidRPr="00EC5265" w:rsidRDefault="00B11BC8" w:rsidP="00B11BC8">
      <w:pPr>
        <w:ind w:firstLine="709"/>
        <w:contextualSpacing/>
        <w:jc w:val="both"/>
      </w:pPr>
      <w:r w:rsidRPr="00EC5265">
        <w:t xml:space="preserve">5.5. Допускати до роботи осіб, які не пройшли навчання, інструктаж і перевірку знань з питань ЦЗ, зокрема з пожежної безпеки, заборонено. </w:t>
      </w:r>
    </w:p>
    <w:p w:rsidR="00B11BC8" w:rsidRPr="00EC5265" w:rsidRDefault="00B11BC8" w:rsidP="00B11B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B11BC8" w:rsidRPr="00EC5265" w:rsidRDefault="00B11BC8" w:rsidP="00B11B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11BC8" w:rsidRPr="00EC5265" w:rsidRDefault="00B11BC8" w:rsidP="00B11B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4995" w:type="pct"/>
        <w:tblLook w:val="04A0" w:firstRow="1" w:lastRow="0" w:firstColumn="1" w:lastColumn="0" w:noHBand="0" w:noVBand="1"/>
      </w:tblPr>
      <w:tblGrid>
        <w:gridCol w:w="4257"/>
        <w:gridCol w:w="2216"/>
        <w:gridCol w:w="3156"/>
      </w:tblGrid>
      <w:tr w:rsidR="00B11BC8" w:rsidRPr="00EC5265" w:rsidTr="00453D17">
        <w:tc>
          <w:tcPr>
            <w:tcW w:w="2298" w:type="pct"/>
            <w:shd w:val="clear" w:color="auto" w:fill="auto"/>
          </w:tcPr>
          <w:p w:rsidR="00B11BC8" w:rsidRPr="00EC5265" w:rsidRDefault="00B11BC8" w:rsidP="00B11BC8">
            <w:pPr>
              <w:jc w:val="both"/>
            </w:pPr>
            <w:r w:rsidRPr="00EC5265">
              <w:lastRenderedPageBreak/>
              <w:t>Відповідальний за цивільний захист і техногенну безпеку</w:t>
            </w:r>
          </w:p>
        </w:tc>
        <w:tc>
          <w:tcPr>
            <w:tcW w:w="1238" w:type="pct"/>
            <w:shd w:val="clear" w:color="auto" w:fill="auto"/>
          </w:tcPr>
          <w:p w:rsidR="00B11BC8" w:rsidRPr="00EC5265" w:rsidRDefault="00B11BC8" w:rsidP="00B11BC8">
            <w:pPr>
              <w:jc w:val="both"/>
            </w:pPr>
            <w:r w:rsidRPr="00EC5265">
              <w:rPr>
                <w:color w:val="000000"/>
                <w:lang w:eastAsia="ar-SA"/>
              </w:rPr>
              <w:br/>
              <w:t>____________</w:t>
            </w:r>
            <w:r w:rsidRPr="00EC5265">
              <w:rPr>
                <w:color w:val="000000"/>
                <w:lang w:eastAsia="ar-SA"/>
              </w:rPr>
              <w:br/>
            </w:r>
            <w:r w:rsidRPr="00EC5265">
              <w:rPr>
                <w:color w:val="000000"/>
                <w:vertAlign w:val="superscript"/>
                <w:lang w:eastAsia="ar-SA"/>
              </w:rPr>
              <w:t>(підпис)</w:t>
            </w:r>
          </w:p>
        </w:tc>
        <w:tc>
          <w:tcPr>
            <w:tcW w:w="1464" w:type="pct"/>
            <w:shd w:val="clear" w:color="auto" w:fill="auto"/>
          </w:tcPr>
          <w:p w:rsidR="00B11BC8" w:rsidRPr="00EC5265" w:rsidRDefault="00B11BC8" w:rsidP="00B11BC8">
            <w:pPr>
              <w:jc w:val="both"/>
            </w:pPr>
            <w:r w:rsidRPr="00EC5265">
              <w:rPr>
                <w:color w:val="000000"/>
                <w:lang w:eastAsia="ar-SA"/>
              </w:rPr>
              <w:br/>
              <w:t>_____________________</w:t>
            </w:r>
            <w:r w:rsidRPr="00EC5265">
              <w:rPr>
                <w:color w:val="000000"/>
                <w:lang w:eastAsia="ar-SA"/>
              </w:rPr>
              <w:br/>
            </w:r>
            <w:r w:rsidRPr="00EC5265">
              <w:rPr>
                <w:color w:val="000000"/>
                <w:vertAlign w:val="superscript"/>
                <w:lang w:eastAsia="ar-SA"/>
              </w:rPr>
              <w:t>(ім’я, ПРІЗВИЩЕ)</w:t>
            </w:r>
          </w:p>
        </w:tc>
      </w:tr>
    </w:tbl>
    <w:p w:rsidR="00B11BC8" w:rsidRPr="00EC5265" w:rsidRDefault="00B11BC8" w:rsidP="00B11BC8">
      <w:pPr>
        <w:suppressAutoHyphens/>
        <w:jc w:val="both"/>
        <w:rPr>
          <w:i/>
          <w:color w:val="000000"/>
          <w:lang w:eastAsia="ar-SA"/>
        </w:rPr>
      </w:pPr>
      <w:r w:rsidRPr="00EC5265">
        <w:rPr>
          <w:i/>
          <w:color w:val="000000"/>
          <w:lang w:eastAsia="ar-SA"/>
        </w:rPr>
        <w:t>Погоджено:</w:t>
      </w:r>
      <w:r w:rsidR="007E0E67" w:rsidRPr="00EC5265">
        <w:rPr>
          <w:i/>
          <w:color w:val="000000"/>
          <w:lang w:eastAsia="ar-SA"/>
        </w:rPr>
        <w:t xml:space="preserve"> (за необхідності)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4257"/>
        <w:gridCol w:w="2216"/>
        <w:gridCol w:w="3156"/>
      </w:tblGrid>
      <w:tr w:rsidR="00B11BC8" w:rsidRPr="00EC5265" w:rsidTr="00453D17">
        <w:tc>
          <w:tcPr>
            <w:tcW w:w="2298" w:type="pct"/>
            <w:shd w:val="clear" w:color="auto" w:fill="auto"/>
          </w:tcPr>
          <w:p w:rsidR="00B11BC8" w:rsidRPr="00EC5265" w:rsidRDefault="00B11BC8" w:rsidP="00B11BC8">
            <w:pPr>
              <w:jc w:val="both"/>
              <w:rPr>
                <w:i/>
              </w:rPr>
            </w:pPr>
            <w:r w:rsidRPr="00EC5265">
              <w:rPr>
                <w:i/>
              </w:rPr>
              <w:t>____________________________</w:t>
            </w:r>
            <w:r w:rsidRPr="00EC5265">
              <w:rPr>
                <w:i/>
              </w:rPr>
              <w:br/>
            </w:r>
            <w:r w:rsidRPr="00EC5265">
              <w:rPr>
                <w:i/>
                <w:vertAlign w:val="superscript"/>
              </w:rPr>
              <w:t xml:space="preserve">                      (посада)</w:t>
            </w:r>
          </w:p>
        </w:tc>
        <w:tc>
          <w:tcPr>
            <w:tcW w:w="1238" w:type="pct"/>
            <w:shd w:val="clear" w:color="auto" w:fill="auto"/>
          </w:tcPr>
          <w:p w:rsidR="00B11BC8" w:rsidRPr="00EC5265" w:rsidRDefault="00B11BC8" w:rsidP="00B11BC8">
            <w:pPr>
              <w:jc w:val="both"/>
              <w:rPr>
                <w:i/>
              </w:rPr>
            </w:pPr>
            <w:r w:rsidRPr="00EC5265">
              <w:rPr>
                <w:i/>
                <w:color w:val="000000"/>
                <w:lang w:eastAsia="ar-SA"/>
              </w:rPr>
              <w:t>____________</w:t>
            </w:r>
            <w:r w:rsidRPr="00EC5265">
              <w:rPr>
                <w:i/>
                <w:color w:val="000000"/>
                <w:lang w:eastAsia="ar-SA"/>
              </w:rPr>
              <w:br/>
            </w:r>
            <w:r w:rsidRPr="00EC5265">
              <w:rPr>
                <w:i/>
                <w:color w:val="000000"/>
                <w:vertAlign w:val="superscript"/>
                <w:lang w:eastAsia="ar-SA"/>
              </w:rPr>
              <w:t>(підпис)</w:t>
            </w:r>
          </w:p>
        </w:tc>
        <w:tc>
          <w:tcPr>
            <w:tcW w:w="1464" w:type="pct"/>
            <w:shd w:val="clear" w:color="auto" w:fill="auto"/>
          </w:tcPr>
          <w:p w:rsidR="00B11BC8" w:rsidRPr="00EC5265" w:rsidRDefault="00B11BC8" w:rsidP="00B11BC8">
            <w:pPr>
              <w:jc w:val="both"/>
              <w:rPr>
                <w:i/>
              </w:rPr>
            </w:pPr>
            <w:r w:rsidRPr="00EC5265">
              <w:rPr>
                <w:i/>
                <w:color w:val="000000"/>
                <w:lang w:eastAsia="ar-SA"/>
              </w:rPr>
              <w:t>_____________________</w:t>
            </w:r>
            <w:r w:rsidRPr="00EC5265">
              <w:rPr>
                <w:i/>
                <w:color w:val="000000"/>
                <w:lang w:eastAsia="ar-SA"/>
              </w:rPr>
              <w:br/>
            </w:r>
            <w:r w:rsidRPr="00EC5265">
              <w:rPr>
                <w:i/>
                <w:color w:val="000000"/>
                <w:vertAlign w:val="superscript"/>
                <w:lang w:eastAsia="ar-SA"/>
              </w:rPr>
              <w:t>(ім’я, ПРІЗВИЩЕ)</w:t>
            </w:r>
          </w:p>
        </w:tc>
      </w:tr>
    </w:tbl>
    <w:p w:rsidR="00B11BC8" w:rsidRPr="00EC5265" w:rsidRDefault="00B11BC8" w:rsidP="00B11BC8">
      <w:pPr>
        <w:widowControl w:val="0"/>
        <w:autoSpaceDE w:val="0"/>
        <w:autoSpaceDN w:val="0"/>
        <w:adjustRightInd w:val="0"/>
        <w:jc w:val="both"/>
        <w:rPr>
          <w:i/>
        </w:rPr>
      </w:pPr>
    </w:p>
    <w:tbl>
      <w:tblPr>
        <w:tblW w:w="4995" w:type="pct"/>
        <w:tblLook w:val="04A0" w:firstRow="1" w:lastRow="0" w:firstColumn="1" w:lastColumn="0" w:noHBand="0" w:noVBand="1"/>
      </w:tblPr>
      <w:tblGrid>
        <w:gridCol w:w="4257"/>
        <w:gridCol w:w="2216"/>
        <w:gridCol w:w="3156"/>
      </w:tblGrid>
      <w:tr w:rsidR="00B11BC8" w:rsidRPr="00EC5265" w:rsidTr="00453D17">
        <w:tc>
          <w:tcPr>
            <w:tcW w:w="2298" w:type="pct"/>
            <w:shd w:val="clear" w:color="auto" w:fill="auto"/>
          </w:tcPr>
          <w:p w:rsidR="00B11BC8" w:rsidRPr="00EC5265" w:rsidRDefault="00B11BC8" w:rsidP="00B11BC8">
            <w:pPr>
              <w:jc w:val="both"/>
              <w:rPr>
                <w:i/>
              </w:rPr>
            </w:pPr>
            <w:r w:rsidRPr="00EC5265">
              <w:rPr>
                <w:i/>
              </w:rPr>
              <w:t>____________________________</w:t>
            </w:r>
            <w:r w:rsidRPr="00EC5265">
              <w:rPr>
                <w:i/>
              </w:rPr>
              <w:br/>
            </w:r>
            <w:r w:rsidRPr="00EC5265">
              <w:rPr>
                <w:i/>
                <w:vertAlign w:val="superscript"/>
              </w:rPr>
              <w:t xml:space="preserve">                      (посада)</w:t>
            </w:r>
          </w:p>
        </w:tc>
        <w:tc>
          <w:tcPr>
            <w:tcW w:w="1238" w:type="pct"/>
            <w:shd w:val="clear" w:color="auto" w:fill="auto"/>
          </w:tcPr>
          <w:p w:rsidR="00B11BC8" w:rsidRPr="00EC5265" w:rsidRDefault="00B11BC8" w:rsidP="00B11BC8">
            <w:pPr>
              <w:jc w:val="both"/>
              <w:rPr>
                <w:i/>
              </w:rPr>
            </w:pPr>
            <w:r w:rsidRPr="00EC5265">
              <w:rPr>
                <w:i/>
                <w:color w:val="000000"/>
                <w:lang w:eastAsia="ar-SA"/>
              </w:rPr>
              <w:t>____________</w:t>
            </w:r>
            <w:r w:rsidRPr="00EC5265">
              <w:rPr>
                <w:i/>
                <w:color w:val="000000"/>
                <w:lang w:eastAsia="ar-SA"/>
              </w:rPr>
              <w:br/>
            </w:r>
            <w:r w:rsidRPr="00EC5265">
              <w:rPr>
                <w:i/>
                <w:color w:val="000000"/>
                <w:vertAlign w:val="superscript"/>
                <w:lang w:eastAsia="ar-SA"/>
              </w:rPr>
              <w:t>(підпис)</w:t>
            </w:r>
          </w:p>
        </w:tc>
        <w:tc>
          <w:tcPr>
            <w:tcW w:w="1464" w:type="pct"/>
            <w:shd w:val="clear" w:color="auto" w:fill="auto"/>
          </w:tcPr>
          <w:p w:rsidR="00B11BC8" w:rsidRPr="00EC5265" w:rsidRDefault="00B11BC8" w:rsidP="00B11BC8">
            <w:pPr>
              <w:jc w:val="both"/>
              <w:rPr>
                <w:i/>
              </w:rPr>
            </w:pPr>
            <w:r w:rsidRPr="00EC5265">
              <w:rPr>
                <w:i/>
                <w:color w:val="000000"/>
                <w:lang w:eastAsia="ar-SA"/>
              </w:rPr>
              <w:t>_____________________</w:t>
            </w:r>
            <w:r w:rsidRPr="00EC5265">
              <w:rPr>
                <w:i/>
                <w:color w:val="000000"/>
                <w:lang w:eastAsia="ar-SA"/>
              </w:rPr>
              <w:br/>
            </w:r>
            <w:r w:rsidRPr="00EC5265">
              <w:rPr>
                <w:i/>
                <w:color w:val="000000"/>
                <w:vertAlign w:val="superscript"/>
                <w:lang w:eastAsia="ar-SA"/>
              </w:rPr>
              <w:t>(ім’я, ПРІЗВИЩЕ)</w:t>
            </w:r>
          </w:p>
        </w:tc>
      </w:tr>
    </w:tbl>
    <w:p w:rsidR="00B11BC8" w:rsidRPr="00EC5265" w:rsidRDefault="00B11BC8" w:rsidP="00B11BC8">
      <w:pPr>
        <w:jc w:val="both"/>
      </w:pPr>
    </w:p>
    <w:sectPr w:rsidR="00B11BC8" w:rsidRPr="00EC5265" w:rsidSect="00EC5265">
      <w:pgSz w:w="11906" w:h="16838" w:code="9"/>
      <w:pgMar w:top="993" w:right="566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D5" w:rsidRDefault="006B6BD5" w:rsidP="00B11BC8">
      <w:r>
        <w:separator/>
      </w:r>
    </w:p>
  </w:endnote>
  <w:endnote w:type="continuationSeparator" w:id="0">
    <w:p w:rsidR="006B6BD5" w:rsidRDefault="006B6BD5" w:rsidP="00B1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D5" w:rsidRDefault="006B6BD5" w:rsidP="00B11BC8">
      <w:r>
        <w:separator/>
      </w:r>
    </w:p>
  </w:footnote>
  <w:footnote w:type="continuationSeparator" w:id="0">
    <w:p w:rsidR="006B6BD5" w:rsidRDefault="006B6BD5" w:rsidP="00B1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2E"/>
    <w:multiLevelType w:val="hybridMultilevel"/>
    <w:tmpl w:val="888A840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37966"/>
    <w:multiLevelType w:val="hybridMultilevel"/>
    <w:tmpl w:val="34B2FA8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437D0"/>
    <w:multiLevelType w:val="hybridMultilevel"/>
    <w:tmpl w:val="A5CE626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9A3116"/>
    <w:multiLevelType w:val="hybridMultilevel"/>
    <w:tmpl w:val="B0CC04B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323E24"/>
    <w:multiLevelType w:val="hybridMultilevel"/>
    <w:tmpl w:val="66EE4F7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902515"/>
    <w:multiLevelType w:val="hybridMultilevel"/>
    <w:tmpl w:val="ADFC4CF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DA0795"/>
    <w:multiLevelType w:val="hybridMultilevel"/>
    <w:tmpl w:val="0128941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380F18"/>
    <w:multiLevelType w:val="hybridMultilevel"/>
    <w:tmpl w:val="925AF48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C8"/>
    <w:rsid w:val="00070BC4"/>
    <w:rsid w:val="00090A47"/>
    <w:rsid w:val="001607F7"/>
    <w:rsid w:val="00164070"/>
    <w:rsid w:val="001E49FA"/>
    <w:rsid w:val="0027490F"/>
    <w:rsid w:val="00332296"/>
    <w:rsid w:val="00340F6B"/>
    <w:rsid w:val="003F5D17"/>
    <w:rsid w:val="0050533F"/>
    <w:rsid w:val="00566092"/>
    <w:rsid w:val="005C3B17"/>
    <w:rsid w:val="005C3ED1"/>
    <w:rsid w:val="006B6BD5"/>
    <w:rsid w:val="0076763A"/>
    <w:rsid w:val="007E0E67"/>
    <w:rsid w:val="00897FDD"/>
    <w:rsid w:val="008C73A4"/>
    <w:rsid w:val="00936410"/>
    <w:rsid w:val="009B0466"/>
    <w:rsid w:val="00A00F18"/>
    <w:rsid w:val="00A053C4"/>
    <w:rsid w:val="00B11BC8"/>
    <w:rsid w:val="00B34214"/>
    <w:rsid w:val="00B960B4"/>
    <w:rsid w:val="00C17052"/>
    <w:rsid w:val="00C874BE"/>
    <w:rsid w:val="00CB62FA"/>
    <w:rsid w:val="00CF456D"/>
    <w:rsid w:val="00CF5B3F"/>
    <w:rsid w:val="00DC0ECF"/>
    <w:rsid w:val="00E03D07"/>
    <w:rsid w:val="00E647BF"/>
    <w:rsid w:val="00EC4262"/>
    <w:rsid w:val="00EC5265"/>
    <w:rsid w:val="00ED57EA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CF6CB-231F-4189-8310-0200804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C8"/>
    <w:pPr>
      <w:ind w:firstLine="0"/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4070"/>
    <w:pPr>
      <w:keepNext/>
      <w:jc w:val="center"/>
      <w:outlineLvl w:val="0"/>
    </w:pPr>
    <w:rPr>
      <w:rFonts w:ascii="Academy" w:hAnsi="Academy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64070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1BC8"/>
    <w:rPr>
      <w:color w:val="0000FF"/>
      <w:u w:val="single"/>
    </w:rPr>
  </w:style>
  <w:style w:type="table" w:styleId="a4">
    <w:name w:val="Table Grid"/>
    <w:basedOn w:val="a1"/>
    <w:uiPriority w:val="59"/>
    <w:rsid w:val="00B11BC8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1BC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B11BC8"/>
    <w:rPr>
      <w:rFonts w:asciiTheme="minorHAnsi" w:eastAsiaTheme="minorEastAsia" w:hAnsiTheme="minorHAnsi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11BC8"/>
    <w:rPr>
      <w:rFonts w:asciiTheme="minorHAnsi" w:eastAsiaTheme="minorEastAsia" w:hAnsiTheme="minorHAnsi" w:cs="Times New Roman"/>
      <w:sz w:val="20"/>
      <w:szCs w:val="20"/>
      <w:lang w:val="ru-RU" w:eastAsia="ru-RU"/>
    </w:rPr>
  </w:style>
  <w:style w:type="character" w:styleId="a8">
    <w:name w:val="footnote reference"/>
    <w:basedOn w:val="a0"/>
    <w:unhideWhenUsed/>
    <w:rsid w:val="00B11BC8"/>
    <w:rPr>
      <w:vertAlign w:val="superscript"/>
    </w:rPr>
  </w:style>
  <w:style w:type="character" w:customStyle="1" w:styleId="a9">
    <w:name w:val="Основной текст_"/>
    <w:link w:val="2"/>
    <w:rsid w:val="00ED57E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ED57EA"/>
    <w:pPr>
      <w:widowControl w:val="0"/>
      <w:shd w:val="clear" w:color="auto" w:fill="FFFFFF"/>
      <w:spacing w:after="240" w:line="322" w:lineRule="exac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164070"/>
    <w:rPr>
      <w:rFonts w:ascii="Academy" w:eastAsia="Times New Roman" w:hAnsi="Academy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4070"/>
    <w:rPr>
      <w:rFonts w:eastAsia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0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10992</Words>
  <Characters>6266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Osvita</cp:lastModifiedBy>
  <cp:revision>3</cp:revision>
  <dcterms:created xsi:type="dcterms:W3CDTF">2022-09-21T11:40:00Z</dcterms:created>
  <dcterms:modified xsi:type="dcterms:W3CDTF">2022-09-21T12:02:00Z</dcterms:modified>
</cp:coreProperties>
</file>