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68" w:rsidRDefault="00EE022C" w:rsidP="00EE022C">
      <w:pPr>
        <w:tabs>
          <w:tab w:val="left" w:pos="4425"/>
        </w:tabs>
        <w:ind w:firstLine="709"/>
      </w:pPr>
      <w:r>
        <w:tab/>
      </w:r>
      <w:r>
        <w:rPr>
          <w:noProof/>
          <w:lang w:eastAsia="uk-UA"/>
        </w:rPr>
        <w:drawing>
          <wp:inline distT="0" distB="0" distL="0" distR="0" wp14:anchorId="4B487588">
            <wp:extent cx="53340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568" w:rsidRDefault="00A21568" w:rsidP="00A21568">
      <w:pPr>
        <w:spacing w:after="0" w:line="240" w:lineRule="auto"/>
        <w:jc w:val="center"/>
        <w:rPr>
          <w:rFonts w:ascii="Times New Roman" w:eastAsia="Times New Roman" w:hAnsi="Times New Roman"/>
          <w:b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38"/>
          <w:sz w:val="24"/>
          <w:szCs w:val="24"/>
          <w:lang w:eastAsia="ru-RU"/>
        </w:rPr>
        <w:t xml:space="preserve"> </w:t>
      </w:r>
    </w:p>
    <w:p w:rsidR="00A21568" w:rsidRDefault="00A21568" w:rsidP="00A21568">
      <w:pPr>
        <w:spacing w:after="0" w:line="240" w:lineRule="auto"/>
        <w:jc w:val="center"/>
        <w:rPr>
          <w:rFonts w:ascii="Alina" w:eastAsia="Times New Roman" w:hAnsi="Alina"/>
          <w:b/>
          <w:noProof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38"/>
          <w:sz w:val="24"/>
          <w:szCs w:val="24"/>
          <w:lang w:eastAsia="ru-RU"/>
        </w:rPr>
        <w:t xml:space="preserve">ЧЕРНІВЕЦЬКА ОБЛАСНА РАДА </w:t>
      </w:r>
    </w:p>
    <w:p w:rsidR="00A21568" w:rsidRDefault="00A21568" w:rsidP="00A215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ІНСТИТУТ ПІСЛЯДИПЛОМНОЇ ПЕДАГОГІЧНОЇ ОСВІТИ ЧЕРНІВЕЦЬКОЇ ОБЛАСТІ</w:t>
      </w:r>
    </w:p>
    <w:p w:rsidR="00A21568" w:rsidRDefault="00A21568" w:rsidP="00A21568">
      <w:pPr>
        <w:spacing w:after="0" w:line="240" w:lineRule="auto"/>
        <w:jc w:val="center"/>
        <w:rPr>
          <w:rFonts w:ascii="Arial" w:eastAsia="Times New Roman" w:hAnsi="Arial"/>
          <w:b/>
          <w:noProof/>
          <w:sz w:val="12"/>
          <w:szCs w:val="12"/>
          <w:lang w:eastAsia="ru-RU"/>
        </w:rPr>
      </w:pPr>
    </w:p>
    <w:p w:rsidR="00A21568" w:rsidRDefault="00A21568" w:rsidP="00A21568">
      <w:pPr>
        <w:spacing w:after="0" w:line="240" w:lineRule="auto"/>
        <w:jc w:val="center"/>
        <w:rPr>
          <w:rFonts w:ascii="Arial" w:eastAsia="Times New Roman" w:hAnsi="Arial"/>
          <w:i/>
          <w:sz w:val="18"/>
          <w:szCs w:val="24"/>
          <w:lang w:eastAsia="ru-RU"/>
        </w:rPr>
      </w:pPr>
      <w:smartTag w:uri="urn:schemas-microsoft-com:office:smarttags" w:element="metricconverter">
        <w:smartTagPr>
          <w:attr w:name="ProductID" w:val="58000, м"/>
        </w:smartTagPr>
        <w:r>
          <w:rPr>
            <w:rFonts w:ascii="Arial" w:eastAsia="Times New Roman" w:hAnsi="Arial"/>
            <w:i/>
            <w:noProof/>
            <w:sz w:val="18"/>
            <w:szCs w:val="24"/>
            <w:lang w:eastAsia="ru-RU"/>
          </w:rPr>
          <w:t>580</w:t>
        </w:r>
        <w:r>
          <w:rPr>
            <w:rFonts w:ascii="Arial" w:eastAsia="Times New Roman" w:hAnsi="Arial"/>
            <w:i/>
            <w:sz w:val="18"/>
            <w:szCs w:val="24"/>
            <w:lang w:eastAsia="ru-RU"/>
          </w:rPr>
          <w:t>0</w:t>
        </w:r>
        <w:r>
          <w:rPr>
            <w:rFonts w:ascii="Arial" w:eastAsia="Times New Roman" w:hAnsi="Arial"/>
            <w:i/>
            <w:noProof/>
            <w:sz w:val="18"/>
            <w:szCs w:val="24"/>
            <w:lang w:eastAsia="ru-RU"/>
          </w:rPr>
          <w:t>0, м</w:t>
        </w:r>
      </w:smartTag>
      <w:r>
        <w:rPr>
          <w:rFonts w:ascii="Arial" w:eastAsia="Times New Roman" w:hAnsi="Arial"/>
          <w:i/>
          <w:noProof/>
          <w:sz w:val="18"/>
          <w:szCs w:val="24"/>
          <w:lang w:eastAsia="ru-RU"/>
        </w:rPr>
        <w:t>. Чернiвцi, вул. I. Франка, 20 ; тел./ факс (0372) 52-73-36</w:t>
      </w:r>
      <w:r>
        <w:rPr>
          <w:rFonts w:ascii="Arial" w:eastAsia="Times New Roman" w:hAnsi="Arial"/>
          <w:i/>
          <w:sz w:val="18"/>
          <w:szCs w:val="24"/>
          <w:lang w:eastAsia="ru-RU"/>
        </w:rPr>
        <w:t xml:space="preserve"> Е-</w:t>
      </w:r>
      <w:proofErr w:type="spellStart"/>
      <w:r>
        <w:rPr>
          <w:rFonts w:ascii="Arial" w:eastAsia="Times New Roman" w:hAnsi="Arial"/>
          <w:i/>
          <w:sz w:val="18"/>
          <w:szCs w:val="24"/>
          <w:lang w:eastAsia="ru-RU"/>
        </w:rPr>
        <w:t>mail</w:t>
      </w:r>
      <w:proofErr w:type="spellEnd"/>
      <w:r>
        <w:rPr>
          <w:rFonts w:ascii="Arial" w:eastAsia="Times New Roman" w:hAnsi="Arial"/>
          <w:i/>
          <w:sz w:val="18"/>
          <w:szCs w:val="24"/>
          <w:lang w:eastAsia="ru-RU"/>
        </w:rPr>
        <w:t>: cv_ipo@ukr.net</w:t>
      </w:r>
    </w:p>
    <w:p w:rsidR="00A21568" w:rsidRDefault="00A21568" w:rsidP="00A2156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6"/>
          <w:szCs w:val="6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6F476" wp14:editId="4B8D0A17">
                <wp:simplePos x="0" y="0"/>
                <wp:positionH relativeFrom="column">
                  <wp:posOffset>9525</wp:posOffset>
                </wp:positionH>
                <wp:positionV relativeFrom="paragraph">
                  <wp:posOffset>56515</wp:posOffset>
                </wp:positionV>
                <wp:extent cx="2895600" cy="228600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568" w:rsidRDefault="00A21568" w:rsidP="00A215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176F476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.75pt;margin-top:4.45pt;width:22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lcQwAIAALs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" filled="f" stroked="f">
                <v:textbox>
                  <w:txbxContent>
                    <w:p w:rsidR="00A21568" w:rsidRDefault="00A21568" w:rsidP="00A2156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0" allowOverlap="1" wp14:anchorId="7CC8E92C" wp14:editId="42A639F7">
                <wp:simplePos x="0" y="0"/>
                <wp:positionH relativeFrom="column">
                  <wp:posOffset>9525</wp:posOffset>
                </wp:positionH>
                <wp:positionV relativeFrom="paragraph">
                  <wp:posOffset>64769</wp:posOffset>
                </wp:positionV>
                <wp:extent cx="6442710" cy="0"/>
                <wp:effectExtent l="0" t="0" r="15240" b="1905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472D60" id="Прямая соединительная линия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5.1pt" to="50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euUQIAAFsEAAAOAAAAZHJzL2Uyb0RvYy54bWysVM1uEzEQviPxDtbe090N2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" o:allowincell="f" strokecolor="blue" strokeweight="2pt">
                <w10:wrap type="topAndBottom"/>
                <w10:anchorlock/>
              </v:lin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0" allowOverlap="1" wp14:anchorId="7E0A91AB" wp14:editId="76833E43">
                <wp:simplePos x="0" y="0"/>
                <wp:positionH relativeFrom="column">
                  <wp:posOffset>9525</wp:posOffset>
                </wp:positionH>
                <wp:positionV relativeFrom="paragraph">
                  <wp:posOffset>99694</wp:posOffset>
                </wp:positionV>
                <wp:extent cx="6442710" cy="0"/>
                <wp:effectExtent l="0" t="0" r="15240" b="1905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EC8E3A" id="Прямая соединительная линия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7.85pt" to="508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" o:allowincell="f" strokecolor="yellow" strokeweight="2pt">
                <w10:wrap type="topAndBottom"/>
                <w10:anchorlock/>
              </v:line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0000FF"/>
          <w:sz w:val="32"/>
          <w:szCs w:val="32"/>
          <w:lang w:eastAsia="ru-RU"/>
        </w:rPr>
        <w:t xml:space="preserve"> </w:t>
      </w:r>
    </w:p>
    <w:p w:rsidR="00A21568" w:rsidRDefault="009F2903" w:rsidP="00A21568">
      <w:pPr>
        <w:spacing w:after="0" w:line="240" w:lineRule="auto"/>
        <w:rPr>
          <w:rFonts w:ascii="Arial" w:eastAsia="Times New Roman" w:hAnsi="Arial"/>
          <w:noProof/>
          <w:color w:val="000000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56FF5" wp14:editId="7A24F6A6">
                <wp:simplePos x="0" y="0"/>
                <wp:positionH relativeFrom="column">
                  <wp:posOffset>3081655</wp:posOffset>
                </wp:positionH>
                <wp:positionV relativeFrom="paragraph">
                  <wp:posOffset>224790</wp:posOffset>
                </wp:positionV>
                <wp:extent cx="3314700" cy="16573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03" w:rsidRDefault="009F2903" w:rsidP="00A215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21568" w:rsidRDefault="00EF61DA" w:rsidP="00A215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Керівникам органів управління </w:t>
                            </w:r>
                            <w:r w:rsidR="00A2156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освітою </w:t>
                            </w:r>
                            <w:proofErr w:type="spellStart"/>
                            <w:r w:rsidR="00A2156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Сторожинецької</w:t>
                            </w:r>
                            <w:proofErr w:type="spellEnd"/>
                            <w:r w:rsidR="00A2156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A2156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Красноїльської</w:t>
                            </w:r>
                            <w:proofErr w:type="spellEnd"/>
                            <w:r w:rsidR="00A2156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9F290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Петровецької</w:t>
                            </w:r>
                            <w:proofErr w:type="spellEnd"/>
                            <w:r w:rsidR="009F290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ТГ,</w:t>
                            </w:r>
                          </w:p>
                          <w:p w:rsidR="00A21568" w:rsidRDefault="00A21568" w:rsidP="00A215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м.Чернівці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, директорам Центрів професійного розвитку педагогічних працівників</w:t>
                            </w:r>
                          </w:p>
                          <w:p w:rsidR="00A21568" w:rsidRDefault="00A21568" w:rsidP="00A215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21568" w:rsidRDefault="00A21568" w:rsidP="00A2156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856FF5" id="Поле 11" o:spid="_x0000_s1027" type="#_x0000_t202" style="position:absolute;margin-left:242.65pt;margin-top:17.7pt;width:261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" filled="f" stroked="f">
                <v:textbox>
                  <w:txbxContent>
                    <w:p w:rsidR="009F2903" w:rsidRDefault="009F2903" w:rsidP="00A215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A21568" w:rsidRDefault="00EF61DA" w:rsidP="00A215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Керівникам органів управління </w:t>
                      </w:r>
                      <w:r w:rsidR="00A2156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освітою </w:t>
                      </w:r>
                      <w:proofErr w:type="spellStart"/>
                      <w:r w:rsidR="00A2156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Сторожинецької</w:t>
                      </w:r>
                      <w:proofErr w:type="spellEnd"/>
                      <w:r w:rsidR="00A2156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A2156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Красноїльської</w:t>
                      </w:r>
                      <w:proofErr w:type="spellEnd"/>
                      <w:r w:rsidR="00A2156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9F290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Петровецької</w:t>
                      </w:r>
                      <w:proofErr w:type="spellEnd"/>
                      <w:r w:rsidR="009F290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ТГ,</w:t>
                      </w:r>
                    </w:p>
                    <w:p w:rsidR="00A21568" w:rsidRDefault="00A21568" w:rsidP="00A215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м.Чернівці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, директорам Центрів професійного розвитку педагогічних працівників</w:t>
                      </w:r>
                    </w:p>
                    <w:p w:rsidR="00A21568" w:rsidRDefault="00A21568" w:rsidP="00A2156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A21568" w:rsidRDefault="00A21568" w:rsidP="00A2156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568"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C535FD5" wp14:editId="25906465">
                <wp:simplePos x="0" y="0"/>
                <wp:positionH relativeFrom="column">
                  <wp:posOffset>0</wp:posOffset>
                </wp:positionH>
                <wp:positionV relativeFrom="paragraph">
                  <wp:posOffset>241299</wp:posOffset>
                </wp:positionV>
                <wp:extent cx="28956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C44A14" id="Прямая соединительная линия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pt" to="22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"/>
            </w:pict>
          </mc:Fallback>
        </mc:AlternateContent>
      </w:r>
      <w:r w:rsidR="00A2156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0F597" wp14:editId="31BA837D">
                <wp:simplePos x="0" y="0"/>
                <wp:positionH relativeFrom="column">
                  <wp:posOffset>4602480</wp:posOffset>
                </wp:positionH>
                <wp:positionV relativeFrom="paragraph">
                  <wp:posOffset>-1133475</wp:posOffset>
                </wp:positionV>
                <wp:extent cx="53975" cy="2858135"/>
                <wp:effectExtent l="7620" t="30480" r="10795" b="10795"/>
                <wp:wrapNone/>
                <wp:docPr id="14" name="Левая круглая скоб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3975" cy="2858135"/>
                        </a:xfrm>
                        <a:prstGeom prst="lef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2E9FD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14" o:spid="_x0000_s1026" type="#_x0000_t85" style="position:absolute;margin-left:362.4pt;margin-top:-89.25pt;width:4.25pt;height:225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" adj="0"/>
            </w:pict>
          </mc:Fallback>
        </mc:AlternateContent>
      </w:r>
      <w:r w:rsidR="00A21568"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B531FE2" wp14:editId="1EFB1A43">
                <wp:simplePos x="0" y="0"/>
                <wp:positionH relativeFrom="column">
                  <wp:posOffset>0</wp:posOffset>
                </wp:positionH>
                <wp:positionV relativeFrom="paragraph">
                  <wp:posOffset>566419</wp:posOffset>
                </wp:positionV>
                <wp:extent cx="2895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A25CA0" id="Прямая соединительная линия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4.6pt" to="228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"/>
            </w:pict>
          </mc:Fallback>
        </mc:AlternateContent>
      </w:r>
      <w:r w:rsidR="00A2156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B4B2B" wp14:editId="71EF6764">
                <wp:simplePos x="0" y="0"/>
                <wp:positionH relativeFrom="column">
                  <wp:posOffset>0</wp:posOffset>
                </wp:positionH>
                <wp:positionV relativeFrom="paragraph">
                  <wp:posOffset>357505</wp:posOffset>
                </wp:positionV>
                <wp:extent cx="2895600" cy="22860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568" w:rsidRPr="00A47EDB" w:rsidRDefault="00A47EDB" w:rsidP="00A2156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05.09.2022р. 01-09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8" type="#_x0000_t202" style="position:absolute;margin-left:0;margin-top:28.15pt;width:22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" filled="f" stroked="f">
                <v:textbox>
                  <w:txbxContent>
                    <w:p w:rsidR="00A21568" w:rsidRPr="00A47EDB" w:rsidRDefault="00A47EDB" w:rsidP="00A21568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05.09.2022р. 01-09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US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380</w:t>
                      </w:r>
                    </w:p>
                  </w:txbxContent>
                </v:textbox>
              </v:shape>
            </w:pict>
          </mc:Fallback>
        </mc:AlternateContent>
      </w:r>
    </w:p>
    <w:p w:rsidR="00A21568" w:rsidRDefault="00A21568" w:rsidP="00A215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568" w:rsidRDefault="00A21568" w:rsidP="00A215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568" w:rsidRDefault="00A21568" w:rsidP="00A215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568" w:rsidRDefault="00A21568" w:rsidP="00A21568">
      <w:pPr>
        <w:tabs>
          <w:tab w:val="left" w:pos="229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1568" w:rsidRDefault="00A21568" w:rsidP="00A21568">
      <w:pPr>
        <w:tabs>
          <w:tab w:val="left" w:pos="229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1568" w:rsidRDefault="00A21568" w:rsidP="00A21568">
      <w:pPr>
        <w:tabs>
          <w:tab w:val="left" w:pos="229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1568" w:rsidRDefault="00A21568" w:rsidP="00A21568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1568" w:rsidRDefault="00A21568" w:rsidP="00A21568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1568" w:rsidRDefault="00A21568" w:rsidP="00A21568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</w:t>
      </w:r>
      <w:r w:rsidR="00BE394E">
        <w:rPr>
          <w:rFonts w:ascii="Times New Roman" w:hAnsi="Times New Roman"/>
          <w:b/>
          <w:sz w:val="28"/>
          <w:szCs w:val="28"/>
        </w:rPr>
        <w:t xml:space="preserve"> проведення онлайн-студії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1568" w:rsidRDefault="00BE394E" w:rsidP="00A21568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A21568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 xml:space="preserve">ителів польської мови </w:t>
      </w:r>
      <w:r w:rsidR="00A21568">
        <w:rPr>
          <w:rFonts w:ascii="Times New Roman" w:hAnsi="Times New Roman"/>
          <w:b/>
          <w:sz w:val="28"/>
          <w:szCs w:val="28"/>
        </w:rPr>
        <w:t xml:space="preserve"> </w:t>
      </w:r>
    </w:p>
    <w:p w:rsidR="00BE394E" w:rsidRDefault="00BE394E" w:rsidP="00A21568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«Особливості вивчення польської мови </w:t>
      </w:r>
    </w:p>
    <w:p w:rsidR="00EF61DA" w:rsidRDefault="00EF61DA" w:rsidP="00A21568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умовах реалізації</w:t>
      </w:r>
      <w:r w:rsidR="00BE394E">
        <w:rPr>
          <w:rFonts w:ascii="Times New Roman" w:hAnsi="Times New Roman"/>
          <w:b/>
          <w:sz w:val="28"/>
          <w:szCs w:val="28"/>
        </w:rPr>
        <w:t xml:space="preserve"> Концепції </w:t>
      </w:r>
    </w:p>
    <w:p w:rsidR="00A21568" w:rsidRDefault="00A21568" w:rsidP="00A21568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Нової української школи» </w:t>
      </w:r>
    </w:p>
    <w:p w:rsidR="00A21568" w:rsidRDefault="00A21568" w:rsidP="00A21568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A21568" w:rsidRDefault="00A21568" w:rsidP="00093959">
      <w:pPr>
        <w:tabs>
          <w:tab w:val="left" w:pos="22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Інформуємо, що Інститутом післядипломно</w:t>
      </w:r>
      <w:r w:rsidR="00093959">
        <w:rPr>
          <w:rFonts w:ascii="Times New Roman" w:hAnsi="Times New Roman"/>
          <w:sz w:val="28"/>
          <w:szCs w:val="28"/>
        </w:rPr>
        <w:t xml:space="preserve">ї педагогічної освіти </w:t>
      </w:r>
      <w:r w:rsidR="00093959" w:rsidRPr="00093959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 xml:space="preserve"> вересня </w:t>
      </w:r>
      <w:r w:rsidR="00093959" w:rsidRPr="008519CB">
        <w:rPr>
          <w:rFonts w:ascii="Times New Roman" w:hAnsi="Times New Roman"/>
          <w:b/>
          <w:sz w:val="28"/>
          <w:szCs w:val="28"/>
        </w:rPr>
        <w:t xml:space="preserve">2022 </w:t>
      </w:r>
      <w:r w:rsidRPr="008519CB">
        <w:rPr>
          <w:rFonts w:ascii="Times New Roman" w:hAnsi="Times New Roman"/>
          <w:b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093959">
        <w:rPr>
          <w:rFonts w:ascii="Times New Roman" w:hAnsi="Times New Roman"/>
          <w:sz w:val="28"/>
          <w:szCs w:val="28"/>
          <w:lang w:eastAsia="ru-RU"/>
        </w:rPr>
        <w:t>буде проведено онлайн-студію</w:t>
      </w:r>
      <w:r w:rsidR="00093959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чи</w:t>
      </w:r>
      <w:r w:rsidR="00093959">
        <w:rPr>
          <w:rFonts w:ascii="Times New Roman" w:hAnsi="Times New Roman"/>
          <w:sz w:val="28"/>
          <w:szCs w:val="28"/>
        </w:rPr>
        <w:t xml:space="preserve">телів польської мови </w:t>
      </w:r>
      <w:r>
        <w:rPr>
          <w:rFonts w:ascii="Times New Roman" w:hAnsi="Times New Roman"/>
          <w:sz w:val="28"/>
          <w:szCs w:val="28"/>
        </w:rPr>
        <w:t>«</w:t>
      </w:r>
      <w:r w:rsidR="00093959" w:rsidRPr="00093959">
        <w:rPr>
          <w:rFonts w:ascii="Times New Roman" w:hAnsi="Times New Roman"/>
          <w:sz w:val="28"/>
          <w:szCs w:val="28"/>
        </w:rPr>
        <w:t xml:space="preserve">Особливості вивчення польської мови в умовах </w:t>
      </w:r>
      <w:r w:rsidR="009F2903">
        <w:rPr>
          <w:rFonts w:ascii="Times New Roman" w:hAnsi="Times New Roman"/>
          <w:sz w:val="28"/>
          <w:szCs w:val="28"/>
        </w:rPr>
        <w:t>реалізації</w:t>
      </w:r>
      <w:r w:rsidR="00093959" w:rsidRPr="00093959">
        <w:rPr>
          <w:rFonts w:ascii="Times New Roman" w:hAnsi="Times New Roman"/>
          <w:sz w:val="28"/>
          <w:szCs w:val="28"/>
        </w:rPr>
        <w:t xml:space="preserve"> Ко</w:t>
      </w:r>
      <w:r w:rsidR="009F2903">
        <w:rPr>
          <w:rFonts w:ascii="Times New Roman" w:hAnsi="Times New Roman"/>
          <w:sz w:val="28"/>
          <w:szCs w:val="28"/>
        </w:rPr>
        <w:t>нцепції Нової української школи</w:t>
      </w:r>
      <w:r>
        <w:rPr>
          <w:rFonts w:ascii="Times New Roman" w:hAnsi="Times New Roman"/>
          <w:sz w:val="28"/>
          <w:szCs w:val="28"/>
        </w:rPr>
        <w:t>».</w:t>
      </w:r>
    </w:p>
    <w:p w:rsidR="00A21568" w:rsidRPr="00617FDC" w:rsidRDefault="00A21568" w:rsidP="004432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7FDC">
        <w:rPr>
          <w:rFonts w:ascii="Times New Roman" w:hAnsi="Times New Roman"/>
          <w:sz w:val="28"/>
          <w:szCs w:val="28"/>
        </w:rPr>
        <w:t xml:space="preserve">Учасники заходу </w:t>
      </w:r>
      <w:proofErr w:type="spellStart"/>
      <w:r w:rsidR="00617FDC" w:rsidRPr="00617FDC">
        <w:rPr>
          <w:rFonts w:ascii="Times New Roman" w:hAnsi="Times New Roman"/>
          <w:sz w:val="28"/>
          <w:szCs w:val="28"/>
        </w:rPr>
        <w:t>обговорять</w:t>
      </w:r>
      <w:proofErr w:type="spellEnd"/>
      <w:r w:rsidR="00617FDC" w:rsidRPr="00617FDC">
        <w:rPr>
          <w:rFonts w:ascii="Times New Roman" w:hAnsi="Times New Roman"/>
          <w:sz w:val="28"/>
          <w:szCs w:val="28"/>
        </w:rPr>
        <w:t xml:space="preserve"> </w:t>
      </w:r>
      <w:r w:rsidR="00093959" w:rsidRPr="00617FDC">
        <w:rPr>
          <w:rFonts w:ascii="Times New Roman" w:hAnsi="Times New Roman"/>
          <w:sz w:val="28"/>
          <w:szCs w:val="28"/>
        </w:rPr>
        <w:t>актуальні питання викладання</w:t>
      </w:r>
      <w:r w:rsidR="00617FDC" w:rsidRPr="00617FDC">
        <w:rPr>
          <w:rFonts w:ascii="Times New Roman" w:hAnsi="Times New Roman"/>
          <w:sz w:val="28"/>
          <w:szCs w:val="28"/>
        </w:rPr>
        <w:t xml:space="preserve"> </w:t>
      </w:r>
      <w:r w:rsidR="00093959" w:rsidRPr="00617FDC">
        <w:rPr>
          <w:rFonts w:ascii="Times New Roman" w:hAnsi="Times New Roman"/>
          <w:sz w:val="28"/>
          <w:szCs w:val="28"/>
        </w:rPr>
        <w:t xml:space="preserve">польської мови </w:t>
      </w:r>
      <w:r w:rsidR="00617FDC" w:rsidRPr="00617FDC">
        <w:rPr>
          <w:rFonts w:ascii="Times New Roman" w:hAnsi="Times New Roman"/>
          <w:sz w:val="28"/>
          <w:szCs w:val="28"/>
        </w:rPr>
        <w:t>у 2022</w:t>
      </w:r>
      <w:r w:rsidR="00617FDC" w:rsidRPr="00617FDC">
        <w:rPr>
          <w:rFonts w:ascii="Times New Roman" w:hAnsi="Times New Roman"/>
          <w:sz w:val="28"/>
          <w:szCs w:val="28"/>
          <w:lang w:val="ru-RU"/>
        </w:rPr>
        <w:t>/</w:t>
      </w:r>
      <w:r w:rsidR="00617FDC" w:rsidRPr="00617FDC">
        <w:rPr>
          <w:rFonts w:ascii="Times New Roman" w:hAnsi="Times New Roman"/>
          <w:sz w:val="28"/>
          <w:szCs w:val="28"/>
        </w:rPr>
        <w:t>2023 навчальному році</w:t>
      </w:r>
      <w:r w:rsidR="00617FDC">
        <w:rPr>
          <w:rFonts w:ascii="Times New Roman" w:hAnsi="Times New Roman"/>
          <w:sz w:val="28"/>
          <w:szCs w:val="28"/>
        </w:rPr>
        <w:t>, опрацюють підходи щодо створення робочих навчальних програм, навчально-методичного забезпечення</w:t>
      </w:r>
      <w:r w:rsidR="00093959">
        <w:rPr>
          <w:rFonts w:ascii="Times New Roman" w:hAnsi="Times New Roman"/>
          <w:sz w:val="28"/>
          <w:szCs w:val="28"/>
        </w:rPr>
        <w:t xml:space="preserve"> </w:t>
      </w:r>
      <w:r w:rsidR="00617FDC">
        <w:rPr>
          <w:rFonts w:ascii="Times New Roman" w:hAnsi="Times New Roman"/>
          <w:sz w:val="28"/>
          <w:szCs w:val="28"/>
        </w:rPr>
        <w:t xml:space="preserve">модельних </w:t>
      </w:r>
      <w:r w:rsidR="00093959" w:rsidRPr="00617FDC">
        <w:rPr>
          <w:rFonts w:ascii="Times New Roman" w:hAnsi="Times New Roman"/>
          <w:sz w:val="28"/>
          <w:szCs w:val="28"/>
        </w:rPr>
        <w:t xml:space="preserve">програм, </w:t>
      </w:r>
      <w:r w:rsidR="00617FDC" w:rsidRPr="00617FDC">
        <w:rPr>
          <w:rFonts w:ascii="Times New Roman" w:hAnsi="Times New Roman"/>
          <w:sz w:val="28"/>
          <w:szCs w:val="28"/>
        </w:rPr>
        <w:t>оцінювання навчальних досягнень учнів 5-х класів НУШ.</w:t>
      </w:r>
    </w:p>
    <w:p w:rsidR="00DF3B70" w:rsidRDefault="002A6E90" w:rsidP="00FE102A">
      <w:pPr>
        <w:spacing w:after="0"/>
        <w:jc w:val="both"/>
        <w:rPr>
          <w:rFonts w:ascii="Times New Roman" w:eastAsiaTheme="minorHAnsi" w:hAnsi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FE10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Початок роботи онлайн-</w:t>
      </w:r>
      <w:r w:rsidR="00FE10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студії 0 </w:t>
      </w:r>
      <w:r w:rsidR="00FE102A" w:rsidRPr="00FE102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16.30</w:t>
      </w:r>
      <w:r w:rsidR="00FE10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FE102A" w:rsidRPr="00FE102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за </w:t>
      </w:r>
      <w:r w:rsidR="00FE102A" w:rsidRPr="003434F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>п</w:t>
      </w:r>
      <w:r w:rsidR="00FE102A" w:rsidRPr="00FE10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окликанням: </w:t>
      </w:r>
      <w:r w:rsidR="00DF3B70" w:rsidRPr="00DF3B70">
        <w:rPr>
          <w:rFonts w:ascii="Times New Roman" w:eastAsiaTheme="minorHAnsi" w:hAnsi="Times New Roman"/>
          <w:color w:val="0000FF" w:themeColor="hyperlink"/>
          <w:sz w:val="28"/>
          <w:szCs w:val="28"/>
          <w:u w:val="single"/>
        </w:rPr>
        <w:t xml:space="preserve">https://us04web.zoom.us/j/7629020705?pwd=MUJTU08rS1lDY3FhVUp5WlpFdVVOZz09. </w:t>
      </w:r>
    </w:p>
    <w:p w:rsidR="00FE102A" w:rsidRPr="00FE102A" w:rsidRDefault="0097429C" w:rsidP="0097429C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7429C">
        <w:rPr>
          <w:rFonts w:ascii="Times New Roman" w:eastAsiaTheme="minorHAnsi" w:hAnsi="Times New Roman"/>
          <w:sz w:val="28"/>
          <w:szCs w:val="28"/>
        </w:rPr>
        <w:t>Ідентифікатор конференції: 762 902 0705</w:t>
      </w:r>
      <w:r>
        <w:rPr>
          <w:rFonts w:ascii="Times New Roman" w:eastAsiaTheme="minorHAnsi" w:hAnsi="Times New Roman"/>
          <w:sz w:val="28"/>
          <w:szCs w:val="28"/>
        </w:rPr>
        <w:t>, п</w:t>
      </w:r>
      <w:r w:rsidRPr="0097429C">
        <w:rPr>
          <w:rFonts w:ascii="Times New Roman" w:eastAsiaTheme="minorHAnsi" w:hAnsi="Times New Roman"/>
          <w:sz w:val="28"/>
          <w:szCs w:val="28"/>
        </w:rPr>
        <w:t>ароль: 56789</w:t>
      </w:r>
      <w:r w:rsidR="00FE102A" w:rsidRPr="00FE102A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</w:t>
      </w:r>
    </w:p>
    <w:p w:rsidR="00A21568" w:rsidRDefault="00A21568" w:rsidP="004432A5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Просимо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Вашого с</w:t>
      </w:r>
      <w:r w:rsidR="005443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прияння щодо участі педагогів у </w:t>
      </w:r>
      <w:r w:rsidR="00544399">
        <w:rPr>
          <w:rFonts w:ascii="Times New Roman" w:hAnsi="Times New Roman"/>
          <w:sz w:val="28"/>
        </w:rPr>
        <w:t>заході</w:t>
      </w:r>
      <w:r w:rsidR="001B61A0">
        <w:rPr>
          <w:rFonts w:ascii="Times New Roman" w:hAnsi="Times New Roman"/>
          <w:sz w:val="28"/>
        </w:rPr>
        <w:t xml:space="preserve"> (план онлайн-студії</w:t>
      </w:r>
      <w:r>
        <w:rPr>
          <w:rFonts w:ascii="Times New Roman" w:hAnsi="Times New Roman"/>
          <w:sz w:val="28"/>
        </w:rPr>
        <w:t xml:space="preserve"> додається).</w:t>
      </w:r>
    </w:p>
    <w:p w:rsidR="00A21568" w:rsidRDefault="00A21568" w:rsidP="00A2156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1568" w:rsidRDefault="00A21568" w:rsidP="00A215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568" w:rsidRDefault="00A21568" w:rsidP="00A21568">
      <w:pPr>
        <w:pStyle w:val="a4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В.о.директора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CC7325">
        <w:rPr>
          <w:rFonts w:ascii="Times New Roman" w:hAnsi="Times New Roman"/>
          <w:b/>
          <w:sz w:val="28"/>
          <w:szCs w:val="28"/>
        </w:rPr>
        <w:t>Тамара БОГАЧИК</w:t>
      </w:r>
    </w:p>
    <w:p w:rsidR="00A21568" w:rsidRDefault="00A21568" w:rsidP="00A21568">
      <w:pPr>
        <w:pStyle w:val="a3"/>
        <w:spacing w:before="0" w:beforeAutospacing="0" w:after="0" w:afterAutospacing="0"/>
        <w:ind w:firstLine="567"/>
        <w:rPr>
          <w:i/>
          <w:color w:val="000000"/>
          <w:sz w:val="22"/>
          <w:szCs w:val="27"/>
          <w:lang w:val="uk-UA"/>
        </w:rPr>
      </w:pPr>
      <w:r>
        <w:rPr>
          <w:i/>
          <w:color w:val="000000"/>
          <w:sz w:val="22"/>
          <w:szCs w:val="27"/>
        </w:rPr>
        <w:t xml:space="preserve"> </w:t>
      </w:r>
      <w:r>
        <w:rPr>
          <w:i/>
          <w:color w:val="000000"/>
          <w:sz w:val="22"/>
          <w:szCs w:val="27"/>
          <w:lang w:val="uk-UA"/>
        </w:rPr>
        <w:t>Іванова Л.І.</w:t>
      </w:r>
    </w:p>
    <w:p w:rsidR="00A21568" w:rsidRDefault="00A21568" w:rsidP="00A21568">
      <w:pPr>
        <w:pStyle w:val="a3"/>
        <w:spacing w:before="0" w:beforeAutospacing="0" w:after="0" w:afterAutospacing="0"/>
        <w:ind w:firstLine="567"/>
        <w:rPr>
          <w:i/>
          <w:color w:val="000000"/>
          <w:sz w:val="22"/>
          <w:szCs w:val="27"/>
          <w:lang w:val="uk-UA"/>
        </w:rPr>
      </w:pPr>
      <w:r>
        <w:rPr>
          <w:i/>
          <w:color w:val="000000"/>
          <w:sz w:val="22"/>
          <w:szCs w:val="27"/>
        </w:rPr>
        <w:t xml:space="preserve"> </w:t>
      </w:r>
      <w:r>
        <w:rPr>
          <w:i/>
          <w:color w:val="000000"/>
          <w:sz w:val="22"/>
          <w:szCs w:val="27"/>
          <w:lang w:val="uk-UA"/>
        </w:rPr>
        <w:t>0976316172</w:t>
      </w:r>
    </w:p>
    <w:p w:rsidR="00A21568" w:rsidRDefault="00A21568" w:rsidP="00A21568">
      <w:pPr>
        <w:pStyle w:val="a3"/>
        <w:spacing w:before="0" w:beforeAutospacing="0" w:after="0" w:afterAutospacing="0"/>
        <w:ind w:firstLine="567"/>
        <w:rPr>
          <w:i/>
          <w:color w:val="000000"/>
          <w:sz w:val="22"/>
          <w:szCs w:val="27"/>
          <w:lang w:val="uk-UA"/>
        </w:rPr>
      </w:pPr>
    </w:p>
    <w:p w:rsidR="00A21568" w:rsidRDefault="00A21568" w:rsidP="00A21568">
      <w:pPr>
        <w:pStyle w:val="a3"/>
        <w:spacing w:before="0" w:beforeAutospacing="0" w:after="0" w:afterAutospacing="0"/>
        <w:ind w:firstLine="567"/>
        <w:rPr>
          <w:i/>
          <w:color w:val="000000"/>
          <w:sz w:val="22"/>
          <w:szCs w:val="27"/>
          <w:lang w:val="uk-UA"/>
        </w:rPr>
      </w:pPr>
    </w:p>
    <w:p w:rsidR="00A21568" w:rsidRDefault="00A21568" w:rsidP="00A21568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21568" w:rsidRDefault="00A21568" w:rsidP="00A21568">
      <w:pPr>
        <w:pStyle w:val="a3"/>
        <w:spacing w:before="0" w:beforeAutospacing="0" w:after="0" w:afterAutospacing="0"/>
        <w:ind w:firstLine="567"/>
        <w:rPr>
          <w:i/>
          <w:sz w:val="18"/>
          <w:lang w:val="uk-UA"/>
        </w:rPr>
      </w:pPr>
    </w:p>
    <w:p w:rsidR="00A21568" w:rsidRDefault="00A21568" w:rsidP="00A21568">
      <w:pPr>
        <w:pStyle w:val="a3"/>
        <w:spacing w:before="0" w:beforeAutospacing="0" w:after="0" w:afterAutospacing="0"/>
        <w:ind w:firstLine="567"/>
        <w:rPr>
          <w:i/>
          <w:sz w:val="18"/>
          <w:lang w:val="uk-UA"/>
        </w:rPr>
      </w:pPr>
    </w:p>
    <w:p w:rsidR="00A21568" w:rsidRDefault="00A21568" w:rsidP="00A21568">
      <w:pPr>
        <w:pStyle w:val="a3"/>
        <w:spacing w:before="0" w:beforeAutospacing="0" w:after="0" w:afterAutospacing="0"/>
        <w:ind w:firstLine="567"/>
        <w:rPr>
          <w:i/>
          <w:sz w:val="18"/>
          <w:lang w:val="uk-UA"/>
        </w:rPr>
      </w:pPr>
    </w:p>
    <w:p w:rsidR="00A21568" w:rsidRDefault="00A21568" w:rsidP="006A0121">
      <w:pPr>
        <w:tabs>
          <w:tab w:val="left" w:pos="6120"/>
          <w:tab w:val="left" w:pos="6480"/>
          <w:tab w:val="left" w:pos="6660"/>
          <w:tab w:val="left" w:pos="9180"/>
          <w:tab w:val="left" w:pos="9540"/>
        </w:tabs>
        <w:spacing w:after="0" w:line="240" w:lineRule="auto"/>
        <w:ind w:left="5940" w:right="-83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Додаток</w:t>
      </w:r>
    </w:p>
    <w:p w:rsidR="00A21568" w:rsidRDefault="00A21568" w:rsidP="006A0121">
      <w:pPr>
        <w:tabs>
          <w:tab w:val="left" w:pos="5760"/>
          <w:tab w:val="left" w:pos="6660"/>
          <w:tab w:val="left" w:pos="9180"/>
          <w:tab w:val="left" w:pos="9540"/>
        </w:tabs>
        <w:spacing w:after="0" w:line="240" w:lineRule="auto"/>
        <w:ind w:left="5940" w:right="-83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 листа Інституту післядипломної педагогічної освіти</w:t>
      </w:r>
    </w:p>
    <w:p w:rsidR="00A21568" w:rsidRDefault="00A47EDB" w:rsidP="002F4340">
      <w:pPr>
        <w:tabs>
          <w:tab w:val="left" w:pos="5760"/>
          <w:tab w:val="left" w:pos="6660"/>
          <w:tab w:val="left" w:pos="9180"/>
          <w:tab w:val="left" w:pos="9540"/>
        </w:tabs>
        <w:spacing w:after="0" w:line="240" w:lineRule="auto"/>
        <w:ind w:left="5940" w:right="-83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A47EDB">
        <w:rPr>
          <w:rFonts w:ascii="Times New Roman" w:hAnsi="Times New Roman"/>
          <w:sz w:val="28"/>
          <w:szCs w:val="28"/>
          <w:u w:val="single"/>
        </w:rPr>
        <w:t>05.09.2022р. 01-09/380</w:t>
      </w:r>
    </w:p>
    <w:p w:rsidR="007E7132" w:rsidRDefault="007E7132" w:rsidP="0054439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E7132" w:rsidRDefault="007E7132" w:rsidP="0054439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44399" w:rsidRPr="00544399" w:rsidRDefault="00544399" w:rsidP="0054439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544399">
        <w:rPr>
          <w:rFonts w:ascii="Times New Roman" w:eastAsiaTheme="minorHAnsi" w:hAnsi="Times New Roman"/>
          <w:b/>
          <w:sz w:val="28"/>
          <w:szCs w:val="28"/>
        </w:rPr>
        <w:t xml:space="preserve">План </w:t>
      </w:r>
    </w:p>
    <w:p w:rsidR="00544399" w:rsidRPr="00544399" w:rsidRDefault="00544399" w:rsidP="0054439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44399">
        <w:rPr>
          <w:rFonts w:ascii="Times New Roman" w:eastAsiaTheme="minorHAnsi" w:hAnsi="Times New Roman"/>
          <w:sz w:val="28"/>
          <w:szCs w:val="28"/>
        </w:rPr>
        <w:t xml:space="preserve">проведення онлайн-студії учителів польської мови </w:t>
      </w:r>
    </w:p>
    <w:p w:rsidR="00544399" w:rsidRPr="00544399" w:rsidRDefault="00544399" w:rsidP="0054439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44399">
        <w:rPr>
          <w:rFonts w:ascii="Times New Roman" w:eastAsiaTheme="minorHAnsi" w:hAnsi="Times New Roman"/>
          <w:sz w:val="28"/>
          <w:szCs w:val="28"/>
        </w:rPr>
        <w:t xml:space="preserve">«Особливості вивчення польської мови в умовах реалізації </w:t>
      </w:r>
    </w:p>
    <w:p w:rsidR="00544399" w:rsidRPr="00544399" w:rsidRDefault="00544399" w:rsidP="00544399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44399">
        <w:rPr>
          <w:rFonts w:ascii="Times New Roman" w:eastAsiaTheme="minorHAnsi" w:hAnsi="Times New Roman"/>
          <w:sz w:val="28"/>
          <w:szCs w:val="28"/>
        </w:rPr>
        <w:t xml:space="preserve">Концепції Нової української школи»  </w:t>
      </w:r>
    </w:p>
    <w:p w:rsidR="00544399" w:rsidRPr="00544399" w:rsidRDefault="00544399" w:rsidP="00544399">
      <w:pPr>
        <w:tabs>
          <w:tab w:val="center" w:pos="4819"/>
          <w:tab w:val="left" w:pos="5385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39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Дата проведення: 07</w:t>
      </w:r>
      <w:r w:rsidRPr="005443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44399">
        <w:rPr>
          <w:rFonts w:ascii="Times New Roman" w:eastAsia="Times New Roman" w:hAnsi="Times New Roman"/>
          <w:b/>
          <w:sz w:val="28"/>
          <w:szCs w:val="28"/>
          <w:lang w:eastAsia="ru-RU"/>
        </w:rPr>
        <w:t>09.20</w:t>
      </w:r>
      <w:r w:rsidRPr="0054439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</w:t>
      </w:r>
      <w:r w:rsidRPr="0054439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544399" w:rsidRPr="00544399" w:rsidRDefault="00544399" w:rsidP="00544399">
      <w:pPr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399">
        <w:rPr>
          <w:rFonts w:ascii="Times New Roman" w:eastAsia="Times New Roman" w:hAnsi="Times New Roman"/>
          <w:b/>
          <w:sz w:val="28"/>
          <w:szCs w:val="28"/>
          <w:lang w:eastAsia="ru-RU"/>
        </w:rPr>
        <w:t>Час проведення: 16.00 - 17.30</w:t>
      </w:r>
    </w:p>
    <w:p w:rsidR="00544399" w:rsidRPr="00544399" w:rsidRDefault="00544399" w:rsidP="0054439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238"/>
        <w:gridCol w:w="4857"/>
      </w:tblGrid>
      <w:tr w:rsidR="00544399" w:rsidRPr="00544399" w:rsidTr="00EA3AF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544399" w:rsidRPr="00544399" w:rsidRDefault="00544399" w:rsidP="0054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44399" w:rsidRPr="00544399" w:rsidRDefault="00544399" w:rsidP="005443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Питання для обговорення</w:t>
            </w:r>
          </w:p>
        </w:tc>
        <w:tc>
          <w:tcPr>
            <w:tcW w:w="1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44399" w:rsidRPr="00544399" w:rsidRDefault="00544399" w:rsidP="005443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4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44399" w:rsidRPr="00544399" w:rsidRDefault="00544399" w:rsidP="0054439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Доповідач</w:t>
            </w:r>
          </w:p>
        </w:tc>
      </w:tr>
      <w:tr w:rsidR="00544399" w:rsidRPr="00544399" w:rsidTr="00EA3AF5">
        <w:trPr>
          <w:trHeight w:val="82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544399" w:rsidRPr="00544399" w:rsidRDefault="00544399" w:rsidP="005443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tcBorders>
              <w:top w:val="single" w:sz="12" w:space="0" w:color="auto"/>
            </w:tcBorders>
            <w:shd w:val="clear" w:color="auto" w:fill="FFFFFF"/>
          </w:tcPr>
          <w:p w:rsidR="00544399" w:rsidRPr="00544399" w:rsidRDefault="00544399" w:rsidP="0054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Науково-методичний супровід формування професійної компетентності педагогічних працівників: сучасні виклики та актуальні завдання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44399" w:rsidRPr="00544399" w:rsidRDefault="00544399" w:rsidP="0054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-16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48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544399" w:rsidRPr="00544399" w:rsidRDefault="00544399" w:rsidP="0054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Тамара Степанівна </w:t>
            </w:r>
            <w:proofErr w:type="spellStart"/>
            <w:r w:rsidRPr="005443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Богачик</w:t>
            </w:r>
            <w:proofErr w:type="spellEnd"/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заступник директора ІППОЧО з науково-методичної роботи</w:t>
            </w:r>
          </w:p>
        </w:tc>
      </w:tr>
      <w:tr w:rsidR="00544399" w:rsidRPr="00544399" w:rsidTr="00EA3AF5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544399" w:rsidRPr="00544399" w:rsidRDefault="00544399" w:rsidP="005443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shd w:val="clear" w:color="auto" w:fill="FFFFFF"/>
          </w:tcPr>
          <w:p w:rsidR="00544399" w:rsidRPr="00544399" w:rsidRDefault="00544399" w:rsidP="0054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Актуальні питання </w:t>
            </w:r>
            <w:r w:rsidRPr="00544399">
              <w:rPr>
                <w:rFonts w:ascii="Times New Roman" w:eastAsiaTheme="minorHAnsi" w:hAnsi="Times New Roman"/>
                <w:sz w:val="28"/>
                <w:szCs w:val="28"/>
              </w:rPr>
              <w:t>вивчення польської мови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2022/2023 навчальному році: реалії та виклики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544399" w:rsidRPr="00544399" w:rsidRDefault="00544399" w:rsidP="0054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-16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4857" w:type="dxa"/>
            <w:tcBorders>
              <w:right w:val="single" w:sz="12" w:space="0" w:color="auto"/>
            </w:tcBorders>
            <w:shd w:val="clear" w:color="auto" w:fill="FFFFFF"/>
          </w:tcPr>
          <w:p w:rsidR="00544399" w:rsidRPr="00544399" w:rsidRDefault="00544399" w:rsidP="004D33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Іванова Лілія Іванівна, 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методист НМЦ предметів мовно-літературної та історичної</w:t>
            </w:r>
            <w:r w:rsidR="004D33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галузей і міжнародної інтеграції</w:t>
            </w:r>
          </w:p>
        </w:tc>
      </w:tr>
      <w:tr w:rsidR="00544399" w:rsidRPr="00544399" w:rsidTr="00EA3AF5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544399" w:rsidRPr="00544399" w:rsidRDefault="00544399" w:rsidP="005443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shd w:val="clear" w:color="auto" w:fill="FFFFFF"/>
          </w:tcPr>
          <w:p w:rsidR="00544399" w:rsidRPr="00544399" w:rsidRDefault="00544399" w:rsidP="0054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Сучасне навчально-методичне забезпечення модельних програм з польської мови у 5 класі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544399" w:rsidRPr="00544399" w:rsidRDefault="00544399" w:rsidP="0054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40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-17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857" w:type="dxa"/>
            <w:tcBorders>
              <w:right w:val="single" w:sz="12" w:space="0" w:color="auto"/>
            </w:tcBorders>
            <w:shd w:val="clear" w:color="auto" w:fill="FFFFFF"/>
          </w:tcPr>
          <w:p w:rsidR="00544399" w:rsidRPr="00544399" w:rsidRDefault="00544399" w:rsidP="0054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Калуські  </w:t>
            </w:r>
            <w:proofErr w:type="spellStart"/>
            <w:r w:rsidRPr="005443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Томаш-Аркадіуш</w:t>
            </w:r>
            <w:proofErr w:type="spellEnd"/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учитель польської мови </w:t>
            </w:r>
            <w:proofErr w:type="spellStart"/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Старокрасношорської</w:t>
            </w:r>
            <w:proofErr w:type="spellEnd"/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ЗОШ І-ІІ ст. </w:t>
            </w:r>
            <w:proofErr w:type="spellStart"/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Красноїльської</w:t>
            </w:r>
            <w:proofErr w:type="spellEnd"/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ОТГ </w:t>
            </w:r>
          </w:p>
        </w:tc>
      </w:tr>
      <w:tr w:rsidR="00544399" w:rsidRPr="00544399" w:rsidTr="00EA3AF5"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544399" w:rsidRPr="00544399" w:rsidRDefault="00544399" w:rsidP="005443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shd w:val="clear" w:color="auto" w:fill="FFFFFF"/>
          </w:tcPr>
          <w:p w:rsidR="00544399" w:rsidRPr="00544399" w:rsidRDefault="00544399" w:rsidP="0054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Оцінювання навчальних досягнень учнів 5-х класів </w:t>
            </w:r>
            <w:r w:rsidRPr="00544399">
              <w:rPr>
                <w:rFonts w:ascii="Times New Roman" w:eastAsiaTheme="minorHAnsi" w:hAnsi="Times New Roman"/>
                <w:sz w:val="28"/>
                <w:szCs w:val="28"/>
              </w:rPr>
              <w:t>Нової української школи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544399" w:rsidRPr="00544399" w:rsidRDefault="00544399" w:rsidP="0054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-17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  <w:tc>
          <w:tcPr>
            <w:tcW w:w="4857" w:type="dxa"/>
            <w:tcBorders>
              <w:right w:val="single" w:sz="12" w:space="0" w:color="auto"/>
            </w:tcBorders>
            <w:shd w:val="clear" w:color="auto" w:fill="FFFFFF"/>
          </w:tcPr>
          <w:p w:rsidR="00544399" w:rsidRPr="00544399" w:rsidRDefault="00544399" w:rsidP="0054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Мазур Тетяна Юріївна, 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зарубіжної літератури Чернівецької ЗОШ 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ст. № 28 Чернівецької міської ради</w:t>
            </w:r>
          </w:p>
        </w:tc>
      </w:tr>
      <w:tr w:rsidR="00544399" w:rsidRPr="00544399" w:rsidTr="00EA3AF5">
        <w:trPr>
          <w:trHeight w:val="276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544399" w:rsidRPr="00544399" w:rsidRDefault="00544399" w:rsidP="005443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0" w:type="dxa"/>
            <w:shd w:val="clear" w:color="auto" w:fill="FFFFFF"/>
          </w:tcPr>
          <w:p w:rsidR="00544399" w:rsidRPr="00544399" w:rsidRDefault="00544399" w:rsidP="0054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Підведення підсумків </w:t>
            </w:r>
            <w:r w:rsidRPr="00544399">
              <w:rPr>
                <w:rFonts w:ascii="Times New Roman" w:eastAsiaTheme="minorHAnsi" w:hAnsi="Times New Roman"/>
                <w:sz w:val="28"/>
                <w:szCs w:val="28"/>
              </w:rPr>
              <w:t xml:space="preserve">онлайн-студії </w:t>
            </w:r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щодо вивчення польської мови у 2022/2023 </w:t>
            </w:r>
            <w:proofErr w:type="spellStart"/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544399" w:rsidRPr="00544399" w:rsidRDefault="00FB1BF3" w:rsidP="005443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15</w:t>
            </w:r>
            <w:r w:rsidR="00544399"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-17</w:t>
            </w:r>
            <w:r w:rsidR="00544399" w:rsidRPr="0054439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="00544399" w:rsidRPr="005443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57" w:type="dxa"/>
            <w:tcBorders>
              <w:right w:val="single" w:sz="12" w:space="0" w:color="auto"/>
            </w:tcBorders>
            <w:shd w:val="clear" w:color="auto" w:fill="FFFFFF"/>
          </w:tcPr>
          <w:p w:rsidR="00544399" w:rsidRPr="00544399" w:rsidRDefault="00544399" w:rsidP="0054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39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Учасники </w:t>
            </w:r>
            <w:r w:rsidRPr="00544399">
              <w:rPr>
                <w:rFonts w:ascii="Times New Roman" w:eastAsiaTheme="minorHAnsi" w:hAnsi="Times New Roman"/>
                <w:sz w:val="28"/>
                <w:szCs w:val="28"/>
              </w:rPr>
              <w:t>онлайн-студії</w:t>
            </w:r>
          </w:p>
        </w:tc>
      </w:tr>
    </w:tbl>
    <w:p w:rsidR="00544399" w:rsidRPr="00544399" w:rsidRDefault="00544399" w:rsidP="00544399">
      <w:pPr>
        <w:rPr>
          <w:rFonts w:ascii="Times New Roman" w:eastAsiaTheme="minorHAnsi" w:hAnsi="Times New Roman"/>
          <w:sz w:val="28"/>
          <w:szCs w:val="28"/>
        </w:rPr>
      </w:pPr>
    </w:p>
    <w:p w:rsidR="00544399" w:rsidRPr="00544399" w:rsidRDefault="00544399" w:rsidP="00544399">
      <w:pPr>
        <w:rPr>
          <w:rFonts w:asciiTheme="minorHAnsi" w:eastAsiaTheme="minorHAnsi" w:hAnsiTheme="minorHAnsi" w:cstheme="minorBidi"/>
        </w:rPr>
      </w:pPr>
      <w:r w:rsidRPr="005443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44399" w:rsidRPr="00544399" w:rsidRDefault="00544399" w:rsidP="00544399">
      <w:pPr>
        <w:rPr>
          <w:rFonts w:asciiTheme="minorHAnsi" w:eastAsiaTheme="minorHAnsi" w:hAnsiTheme="minorHAnsi" w:cstheme="minorBidi"/>
        </w:rPr>
      </w:pPr>
    </w:p>
    <w:p w:rsidR="006E1E6E" w:rsidRDefault="00544399" w:rsidP="00544399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6E1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i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54C"/>
    <w:multiLevelType w:val="hybridMultilevel"/>
    <w:tmpl w:val="C2A0F12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977487"/>
    <w:multiLevelType w:val="hybridMultilevel"/>
    <w:tmpl w:val="1D3267B8"/>
    <w:lvl w:ilvl="0" w:tplc="5C7C5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68"/>
    <w:rsid w:val="00093959"/>
    <w:rsid w:val="001B61A0"/>
    <w:rsid w:val="001E1AA2"/>
    <w:rsid w:val="002A6E90"/>
    <w:rsid w:val="002F4340"/>
    <w:rsid w:val="003434F5"/>
    <w:rsid w:val="004432A5"/>
    <w:rsid w:val="004D33E9"/>
    <w:rsid w:val="0052754C"/>
    <w:rsid w:val="00544399"/>
    <w:rsid w:val="00591E68"/>
    <w:rsid w:val="00617FDC"/>
    <w:rsid w:val="006A0121"/>
    <w:rsid w:val="006A5FFB"/>
    <w:rsid w:val="006E1E6E"/>
    <w:rsid w:val="007755ED"/>
    <w:rsid w:val="007C7F53"/>
    <w:rsid w:val="007E7132"/>
    <w:rsid w:val="008519CB"/>
    <w:rsid w:val="0097429C"/>
    <w:rsid w:val="009F2903"/>
    <w:rsid w:val="00A21568"/>
    <w:rsid w:val="00A47EDB"/>
    <w:rsid w:val="00AC537B"/>
    <w:rsid w:val="00BE394E"/>
    <w:rsid w:val="00CC7325"/>
    <w:rsid w:val="00DF3B70"/>
    <w:rsid w:val="00EE022C"/>
    <w:rsid w:val="00EF61DA"/>
    <w:rsid w:val="00F202AA"/>
    <w:rsid w:val="00F311A0"/>
    <w:rsid w:val="00FB1BF3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215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22C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3B7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F3B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215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22C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3B7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F3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Colibry2021</dc:creator>
  <cp:lastModifiedBy>Colibry2021</cp:lastModifiedBy>
  <cp:revision>34</cp:revision>
  <cp:lastPrinted>2022-09-05T12:17:00Z</cp:lastPrinted>
  <dcterms:created xsi:type="dcterms:W3CDTF">2021-09-27T07:10:00Z</dcterms:created>
  <dcterms:modified xsi:type="dcterms:W3CDTF">2022-09-05T13:00:00Z</dcterms:modified>
</cp:coreProperties>
</file>