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82846A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-142" w:leader="none"/>
          <w:tab w:val="left" w:pos="4536" w:leader="none"/>
          <w:tab w:val="left" w:pos="5680" w:leader="none"/>
          <w:tab w:val="left" w:pos="6080" w:leader="none"/>
        </w:tabs>
        <w:spacing w:lineRule="atLeast" w:line="480" w:beforeAutospacing="0" w:afterAutospacing="0"/>
        <w:ind w:firstLine="180" w:left="-360" w:right="-7"/>
        <w:jc w:val="center"/>
      </w:pPr>
      <w:r>
        <w:drawing>
          <wp:inline xmlns:wp="http://schemas.openxmlformats.org/drawingml/2006/wordprocessingDrawing">
            <wp:extent cx="474980" cy="70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70358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>
      <w:pPr>
        <w:spacing w:lineRule="auto" w:line="360" w:beforeAutospacing="0" w:afterAutospacing="0"/>
        <w:jc w:val="center"/>
        <w:rPr>
          <w:b w:val="1"/>
        </w:rPr>
      </w:pPr>
      <w:r>
        <w:rPr>
          <w:b w:val="1"/>
        </w:rPr>
        <w:t>УКРАЇНА</w:t>
      </w:r>
    </w:p>
    <w:p>
      <w:pPr>
        <w:spacing w:lineRule="auto" w:line="360" w:beforeAutospacing="0" w:afterAutospacing="0"/>
        <w:jc w:val="center"/>
        <w:rPr>
          <w:b w:val="1"/>
        </w:rPr>
      </w:pPr>
      <w:r>
        <w:rPr>
          <w:b w:val="1"/>
        </w:rPr>
        <w:t xml:space="preserve">ЧЕРНІВЕЦЬКА ОБЛАСНА РАДА         </w:t>
      </w:r>
    </w:p>
    <w:p>
      <w:pPr>
        <w:spacing w:lineRule="auto" w:line="360" w:beforeAutospacing="0" w:afterAutospacing="0"/>
        <w:jc w:val="center"/>
        <w:rPr>
          <w:b w:val="1"/>
        </w:rPr>
      </w:pPr>
      <w:r>
        <w:rPr>
          <w:b w:val="1"/>
        </w:rPr>
        <w:t>КЗ «Інститут післядипломної педагогічної освіти Чернівецької області»</w:t>
      </w:r>
    </w:p>
    <w:p>
      <w:pPr>
        <w:pStyle w:val="P3"/>
        <w:spacing w:lineRule="auto" w:line="240" w:beforeAutospacing="0" w:afterAutospacing="0"/>
        <w:jc w:val="center"/>
        <w:rPr>
          <w:sz w:val="22"/>
        </w:rPr>
      </w:pPr>
      <w:r>
        <w:rPr>
          <w:sz w:val="22"/>
        </w:rPr>
        <w:t xml:space="preserve">вул. І. Франка, 20, м. Чернівці, 58000, тел/факс (0372) 52-73-36,  </w:t>
      </w:r>
    </w:p>
    <w:p>
      <w:pPr>
        <w:pStyle w:val="P3"/>
        <w:spacing w:lineRule="auto" w:line="240" w:beforeAutospacing="0" w:afterAutospacing="0"/>
        <w:jc w:val="center"/>
        <w:rPr>
          <w:sz w:val="22"/>
        </w:rPr>
      </w:pPr>
      <w:r>
        <w:rPr>
          <w:sz w:val="22"/>
        </w:rPr>
        <w:t xml:space="preserve"> Е-mail: </w:t>
      </w:r>
      <w:r>
        <w:rPr>
          <w:sz w:val="22"/>
        </w:rPr>
        <w:fldChar w:fldCharType="begin"/>
      </w:r>
      <w:r>
        <w:rPr>
          <w:sz w:val="22"/>
        </w:rPr>
        <w:instrText>HYPERLINK "mailto:cv_ipo@ukr.net"</w:instrText>
      </w:r>
      <w:r>
        <w:rPr>
          <w:sz w:val="22"/>
        </w:rPr>
        <w:fldChar w:fldCharType="separate"/>
      </w:r>
      <w:r>
        <w:rPr>
          <w:rStyle w:val="C2"/>
          <w:sz w:val="22"/>
        </w:rPr>
        <w:t>cv_ipo@ukr.net</w:t>
      </w:r>
      <w:r>
        <w:rPr>
          <w:rStyle w:val="C2"/>
          <w:sz w:val="22"/>
        </w:rPr>
        <w:fldChar w:fldCharType="end"/>
      </w:r>
      <w:r>
        <w:rPr>
          <w:sz w:val="22"/>
        </w:rPr>
        <w:t xml:space="preserve">   Код ЄДРПОУ 02125697</w:t>
      </w:r>
    </w:p>
    <w:tbl>
      <w:tblPr>
        <w:tblpPr w:leftFromText="180" w:rightFromText="180" w:tblpX="41" w:tblpY="32" w:horzAnchor="margin" w:vertAnchor="text"/>
        <w:tblW w:w="0" w:type="auto"/>
        <w:tblBorders>
          <w:top w:val="single" w:sz="24" w:space="0" w:shadow="0" w:frame="0" w:color="auto"/>
          <w:bottom w:val="single" w:sz="6" w:space="0" w:shadow="0" w:frame="0" w:color="auto"/>
        </w:tblBorders>
        <w:tblLayout w:type="fixed"/>
      </w:tblPr>
      <w:tblGrid/>
      <w:tr>
        <w:trPr>
          <w:trHeight w:hRule="atLeast" w:val="157"/>
        </w:trPr>
        <w:tc>
          <w:tcPr>
            <w:tcW w:w="9543" w:type="dxa"/>
            <w:tcBorders>
              <w:top w:val="single" w:sz="24" w:space="0" w:shadow="0" w:frame="0" w:color="auto"/>
              <w:bottom w:val="single" w:sz="6" w:space="0" w:shadow="0" w:frame="0" w:color="auto"/>
            </w:tcBorders>
          </w:tcPr>
          <w:p>
            <w:pPr>
              <w:jc w:val="center"/>
              <w:rPr>
                <w:b w:val="1"/>
                <w:sz w:val="2"/>
              </w:rPr>
            </w:pPr>
          </w:p>
          <w:p>
            <w:pPr>
              <w:jc w:val="center"/>
              <w:rPr>
                <w:b w:val="1"/>
                <w:sz w:val="2"/>
              </w:rPr>
            </w:pPr>
          </w:p>
          <w:p>
            <w:pPr>
              <w:jc w:val="center"/>
              <w:rPr>
                <w:b w:val="1"/>
                <w:sz w:val="2"/>
              </w:rPr>
            </w:pPr>
          </w:p>
        </w:tc>
      </w:tr>
    </w:tbl>
    <w:p>
      <w:pPr>
        <w:tabs>
          <w:tab w:val="left" w:pos="8180" w:leader="none"/>
        </w:tabs>
        <w:ind w:left="-134" w:right="-143"/>
      </w:pPr>
      <w:r>
        <w:t xml:space="preserve"> </w:t>
      </w:r>
      <w:r>
        <w:rPr>
          <w:u w:val="single"/>
        </w:rPr>
        <w:t>25.11.2022</w:t>
      </w:r>
      <w:r>
        <w:t>_№ _</w:t>
      </w:r>
      <w:r>
        <w:rPr>
          <w:u w:val="single"/>
        </w:rPr>
        <w:t>01-09\567</w:t>
      </w:r>
      <w:r>
        <w:rPr>
          <w:u w:val="single"/>
        </w:rPr>
        <w:t xml:space="preserve">  </w:t>
      </w:r>
      <w:r>
        <w:t xml:space="preserve"> </w:t>
      </w:r>
      <w:r>
        <w:t xml:space="preserve">                                                   </w:t>
      </w:r>
      <w:r>
        <w:t>На № ____________від ___________</w:t>
      </w:r>
    </w:p>
    <w:p>
      <w:r>
        <mc:AlternateContent>
          <mc:Choice Requires="wps">
            <w:rPr>
              <w:noProof w:val="1"/>
            </w:rPr>
            <w:drawing>
              <wp:anchor xmlns:wp="http://schemas.openxmlformats.org/drawingml/2006/wordprocessingDrawing" simplePos="0" allowOverlap="1" behindDoc="0" layoutInCell="1" locked="0" relativeHeight="1" distL="114300" distR="114300">
                <wp:simplePos x="0" y="0"/>
                <wp:positionH relativeFrom="column">
                  <wp:posOffset>3429000</wp:posOffset>
                </wp:positionH>
                <wp:positionV relativeFrom="paragraph">
                  <wp:posOffset>57785</wp:posOffset>
                </wp:positionV>
                <wp:extent cx="2971800" cy="1308735"/>
                <wp:wrapNone/>
                <wp:docPr id="2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08735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b w:val="1"/>
                                <w:sz w:val="28"/>
                              </w:rPr>
                              <w:t xml:space="preserve">Керівникам органів управління освітою територіальних громад </w:t>
                            </w: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8" style="position:absolute;width:234pt;height:103,05pt;z-index:1;mso-wrap-distance-left:9pt;mso-wrap-distance-top:0pt;mso-wrap-distance-right:9pt;mso-wrap-distance-bottom:0pt;margin-left:270pt;margin-top:4,55pt;mso-position-horizontal:absolute;mso-position-horizontal-relative:text;mso-position-vertical:absolute;mso-position-vertical-relative:text;mso-wrap-style:square;v-text-anchor:top" fillcolor="#auto" strokecolor="#auto" stroked="f" o:allowincell="t" o:allowoverlap="t">
                <v:textbox style="mso-fit-shape-to-text:f" inset="3mm,1mm,3mm,1mm">
                  <w:txbxContent>
                    <w:p>
                      <w:pPr>
                        <w:rPr>
                          <w:b w:val="1"/>
                        </w:rPr>
                      </w:pPr>
                    </w:p>
                    <w:p>
                      <w:pPr>
                        <w:jc w:val="both"/>
                        <w:rPr>
                          <w:b w:val="1"/>
                          <w:sz w:val="28"/>
                        </w:rPr>
                      </w:pPr>
                      <w:r>
                        <w:rPr>
                          <w:b w:val="1"/>
                          <w:sz w:val="28"/>
                        </w:rPr>
                        <w:t xml:space="preserve">Керівникам органів управління освітою територіальних громад </w:t>
                      </w:r>
                    </w:p>
                    <w:p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pPr>
        <w:spacing w:lineRule="auto" w:line="360" w:beforeAutospacing="0" w:afterAutospacing="0"/>
        <w:jc w:val="both"/>
        <w:rPr>
          <w:sz w:val="28"/>
        </w:rPr>
      </w:pPr>
    </w:p>
    <w:p>
      <w:pPr>
        <w:tabs>
          <w:tab w:val="left" w:pos="2295" w:leader="none"/>
        </w:tabs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b w:val="1"/>
          <w:sz w:val="28"/>
        </w:rPr>
      </w:pPr>
      <w:r>
        <w:rPr>
          <w:b w:val="1"/>
          <w:sz w:val="28"/>
        </w:rPr>
        <w:t xml:space="preserve"> Про проведення </w:t>
      </w:r>
    </w:p>
    <w:p>
      <w:pPr>
        <w:jc w:val="both"/>
        <w:rPr>
          <w:b w:val="1"/>
          <w:sz w:val="28"/>
        </w:rPr>
      </w:pPr>
      <w:r>
        <w:rPr>
          <w:b w:val="1"/>
          <w:sz w:val="28"/>
        </w:rPr>
        <w:t>науково-практичної конференції</w:t>
      </w:r>
      <w:bookmarkStart w:id="0" w:name="_GoBack"/>
      <w:bookmarkEnd w:id="0"/>
    </w:p>
    <w:p>
      <w:pPr>
        <w:jc w:val="both"/>
        <w:rPr>
          <w:b w:val="1"/>
          <w:sz w:val="28"/>
        </w:rPr>
      </w:pPr>
      <w:r>
        <w:rPr>
          <w:b w:val="1"/>
          <w:sz w:val="28"/>
        </w:rPr>
        <w:t xml:space="preserve">«Упровадження ІКТ в освітній процес: </w:t>
      </w:r>
    </w:p>
    <w:p>
      <w:pPr>
        <w:jc w:val="both"/>
        <w:rPr>
          <w:b w:val="1"/>
          <w:sz w:val="28"/>
        </w:rPr>
      </w:pPr>
      <w:r>
        <w:rPr>
          <w:b w:val="1"/>
          <w:sz w:val="28"/>
        </w:rPr>
        <w:t>сучасні рішення та перспективи розвитку»</w:t>
      </w:r>
    </w:p>
    <w:p>
      <w:pPr>
        <w:ind w:firstLine="708"/>
        <w:jc w:val="both"/>
        <w:rPr>
          <w:b w:val="1"/>
          <w:sz w:val="28"/>
        </w:rPr>
      </w:pPr>
    </w:p>
    <w:p>
      <w:pPr>
        <w:jc w:val="center"/>
        <w:rPr>
          <w:sz w:val="28"/>
        </w:rPr>
      </w:pPr>
    </w:p>
    <w:p>
      <w:pPr>
        <w:ind w:firstLine="709"/>
        <w:jc w:val="both"/>
        <w:rPr>
          <w:sz w:val="28"/>
        </w:rPr>
      </w:pPr>
      <w:r>
        <w:rPr>
          <w:sz w:val="28"/>
        </w:rPr>
        <w:t>Інформуємо, що</w:t>
      </w:r>
      <w:r>
        <w:rPr>
          <w:b w:val="1"/>
          <w:sz w:val="28"/>
        </w:rPr>
        <w:t xml:space="preserve"> 25 листопада 2022 року</w:t>
      </w:r>
      <w:r>
        <w:rPr>
          <w:sz w:val="28"/>
        </w:rPr>
        <w:t xml:space="preserve"> Державна наукова установа «Інститут модернізації змісту освіти» у рамках Чотирнадцятої міжнародної виставки «Сучасні заклади освіти – 2022» проводить Всеукраїнську науково-практичну конференцію «Упровадження ІКТ в освітній процес: сучасні рішення та перспективи розвитку» (далі – захід).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У програмі заходу передбачено висвітлення наступних питань: застосування інформаційно-комунікаційних технологій в освітньому процесі, дослідницьке навчання учнів предметів природничо-математичного циклу з використанням комп’ютерно-орієнтованих методичних систем.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Підключення учасників заходу до онлайнового перегляду за покликанням: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>HYPERLINK "https://www.youtube.com/watch?v=-GNar3aNNeU"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https://www.youtube.com/watch?v=-GNar3aNNeU</w:t>
      </w:r>
      <w:r>
        <w:rPr>
          <w:rStyle w:val="C2"/>
          <w:sz w:val="28"/>
        </w:rPr>
        <w:fldChar w:fldCharType="end"/>
      </w:r>
      <w:r>
        <w:rPr>
          <w:sz w:val="28"/>
        </w:rPr>
        <w:t>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Початок 11:00.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 xml:space="preserve">Довідки за телефоном: +380509633044 Сидоров Дмитро Анатолійович, 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+380958747524 Галегова Олена Валеріївна.</w:t>
      </w:r>
    </w:p>
    <w:p>
      <w:pPr>
        <w:ind w:firstLine="709"/>
        <w:jc w:val="both"/>
        <w:rPr>
          <w:sz w:val="28"/>
        </w:rPr>
      </w:pPr>
    </w:p>
    <w:p>
      <w:pPr>
        <w:rPr>
          <w:b w:val="1"/>
          <w:sz w:val="28"/>
        </w:rPr>
      </w:pPr>
    </w:p>
    <w:p>
      <w:pPr>
        <w:ind w:left="851"/>
        <w:rPr>
          <w:b w:val="1"/>
          <w:sz w:val="28"/>
        </w:rPr>
      </w:pPr>
      <w:r>
        <w:rPr>
          <w:b w:val="1"/>
          <w:sz w:val="28"/>
        </w:rPr>
        <w:t xml:space="preserve">Директор </w:t>
        <w:tab/>
        <w:t xml:space="preserve">                                                    Григорій БІЛЯНІН</w:t>
      </w:r>
    </w:p>
    <w:p>
      <w:pPr>
        <w:tabs>
          <w:tab w:val="left" w:pos="4590" w:leader="none"/>
        </w:tabs>
        <w:ind w:left="851"/>
        <w:rPr>
          <w:i w:val="1"/>
          <w:sz w:val="28"/>
        </w:rPr>
      </w:pPr>
      <w:r>
        <w:rPr>
          <w:i w:val="1"/>
          <w:sz w:val="28"/>
        </w:rPr>
        <w:t>В.І.Мусурівський</w:t>
      </w:r>
    </w:p>
    <w:p>
      <w:pPr>
        <w:spacing w:lineRule="exact" w:line="240" w:beforeAutospacing="0" w:afterAutospacing="0"/>
        <w:ind w:left="851"/>
        <w:rPr>
          <w:i w:val="1"/>
          <w:sz w:val="28"/>
        </w:rPr>
      </w:pPr>
      <w:r>
        <w:rPr>
          <w:i w:val="1"/>
          <w:sz w:val="28"/>
        </w:rPr>
        <w:t xml:space="preserve">095-489-06-56  </w:t>
      </w:r>
      <w:r>
        <w:rPr>
          <w:sz w:val="28"/>
        </w:rPr>
        <w:t xml:space="preserve"> </w:t>
      </w:r>
    </w:p>
    <w:p>
      <w:pPr>
        <w:spacing w:lineRule="exact" w:line="240" w:beforeAutospacing="0" w:afterAutospacing="0"/>
      </w:pPr>
    </w:p>
    <w:p>
      <w:pPr>
        <w:spacing w:lineRule="exact" w:line="240" w:beforeAutospacing="0" w:afterAutospacing="0"/>
      </w:pPr>
    </w:p>
    <w:sectPr>
      <w:type w:val="nextPage"/>
      <w:pgSz w:w="11906" w:h="16838" w:code="9"/>
      <w:pgMar w:left="1260" w:right="746" w:top="360" w:bottom="1079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49905B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666E49B1"/>
    <w:multiLevelType w:val="hybridMultilevel"/>
    <w:lvl w:ilvl="0" w:tplc="3050D698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FR3"/>
    <w:pPr>
      <w:widowControl w:val="0"/>
      <w:spacing w:lineRule="auto" w:line="240" w:before="460" w:after="0" w:beforeAutospacing="0" w:afterAutospacing="0"/>
      <w:jc w:val="both"/>
    </w:pPr>
    <w:rPr>
      <w:rFonts w:ascii="Times New Roman" w:hAnsi="Times New Roman"/>
      <w:sz w:val="18"/>
    </w:rPr>
  </w:style>
  <w:style w:type="paragraph" w:styleId="P2">
    <w:name w:val="Balloon Text"/>
    <w:basedOn w:val="P0"/>
    <w:link w:val="C3"/>
    <w:semiHidden/>
    <w:pPr/>
    <w:rPr>
      <w:rFonts w:ascii="Tahoma" w:hAnsi="Tahoma"/>
      <w:sz w:val="16"/>
    </w:rPr>
  </w:style>
  <w:style w:type="paragraph" w:styleId="P3">
    <w:name w:val="Body Text 3"/>
    <w:basedOn w:val="P0"/>
    <w:link w:val="C4"/>
    <w:pPr>
      <w:spacing w:lineRule="auto" w:line="36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Tahoma" w:hAnsi="Tahoma"/>
      <w:sz w:val="16"/>
    </w:rPr>
  </w:style>
  <w:style w:type="character" w:styleId="C4">
    <w:name w:val="Основной текст 3 Знак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