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056F41" w:rsidRDefault="00767616" w:rsidP="00767616">
      <w:pPr>
        <w:jc w:val="center"/>
        <w:rPr>
          <w:sz w:val="24"/>
          <w:szCs w:val="24"/>
        </w:rPr>
      </w:pPr>
    </w:p>
    <w:p w:rsidR="0076387A" w:rsidRPr="00D620C7" w:rsidRDefault="0076387A" w:rsidP="0076387A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A" w:rsidRPr="006B76FB" w:rsidRDefault="0076387A" w:rsidP="0076387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6387A" w:rsidRPr="006B76FB" w:rsidRDefault="0076387A" w:rsidP="0076387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6387A" w:rsidRPr="00D620C7" w:rsidRDefault="0076387A" w:rsidP="0076387A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76387A" w:rsidRDefault="0076387A" w:rsidP="0076387A">
      <w:pPr>
        <w:jc w:val="center"/>
        <w:rPr>
          <w:sz w:val="24"/>
          <w:szCs w:val="24"/>
        </w:rPr>
      </w:pP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 xml:space="preserve">вул. Героїв Майдану, 176, м. Чернівці, 58029 тел./факс (0372) 53-30-87  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  <w:r w:rsidRPr="0076387A">
        <w:rPr>
          <w:sz w:val="20"/>
          <w:szCs w:val="20"/>
        </w:rPr>
        <w:t>E-</w:t>
      </w:r>
      <w:proofErr w:type="spellStart"/>
      <w:r w:rsidRPr="0076387A">
        <w:rPr>
          <w:sz w:val="20"/>
          <w:szCs w:val="20"/>
        </w:rPr>
        <w:t>mail</w:t>
      </w:r>
      <w:proofErr w:type="spellEnd"/>
      <w:r w:rsidRPr="0076387A">
        <w:rPr>
          <w:sz w:val="20"/>
          <w:szCs w:val="20"/>
        </w:rPr>
        <w:t xml:space="preserve">: </w:t>
      </w:r>
      <w:hyperlink r:id="rId9" w:history="1">
        <w:r w:rsidRPr="0076387A">
          <w:rPr>
            <w:color w:val="0000FF"/>
            <w:sz w:val="20"/>
            <w:szCs w:val="20"/>
            <w:u w:val="single"/>
          </w:rPr>
          <w:t>osvitacv@gmail.com</w:t>
        </w:r>
      </w:hyperlink>
      <w:r w:rsidRPr="0076387A">
        <w:rPr>
          <w:sz w:val="20"/>
          <w:szCs w:val="20"/>
        </w:rPr>
        <w:t xml:space="preserve">  Код ЄДРПОУ №02147345</w:t>
      </w:r>
    </w:p>
    <w:p w:rsidR="0076387A" w:rsidRPr="0076387A" w:rsidRDefault="0076387A" w:rsidP="0076387A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4335"/>
      </w:tblGrid>
      <w:tr w:rsidR="007929D2" w:rsidRPr="00056F41" w:rsidTr="007929D2">
        <w:trPr>
          <w:trHeight w:val="23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4E10A1" w:rsidP="007929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136D20">
              <w:rPr>
                <w:rFonts w:eastAsia="Calibri"/>
                <w:b/>
              </w:rPr>
              <w:t>29</w:t>
            </w:r>
            <w:r w:rsidR="007929D2" w:rsidRPr="00056F41">
              <w:rPr>
                <w:rFonts w:eastAsia="Calibri"/>
                <w:b/>
              </w:rPr>
              <w:t>.1</w:t>
            </w:r>
            <w:r w:rsidR="007929D2">
              <w:rPr>
                <w:rFonts w:eastAsia="Calibri"/>
                <w:b/>
              </w:rPr>
              <w:t>2</w:t>
            </w:r>
            <w:r w:rsidR="007929D2" w:rsidRPr="00056F41">
              <w:rPr>
                <w:rFonts w:eastAsia="Calibri"/>
                <w:b/>
              </w:rPr>
              <w:t>.2022</w:t>
            </w:r>
            <w:r w:rsidR="007929D2">
              <w:rPr>
                <w:rFonts w:eastAsia="Calibri"/>
                <w:b/>
              </w:rPr>
              <w:t xml:space="preserve">   </w:t>
            </w:r>
            <w:r w:rsidR="007929D2" w:rsidRPr="00056F41">
              <w:rPr>
                <w:rFonts w:eastAsia="Calibri"/>
                <w:b/>
              </w:rPr>
              <w:t>№ 01-31/</w:t>
            </w:r>
            <w:r w:rsidR="00136D20">
              <w:rPr>
                <w:rFonts w:eastAsia="Calibri"/>
                <w:b/>
              </w:rPr>
              <w:t>2590</w:t>
            </w:r>
            <w:r w:rsidR="007929D2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D2" w:rsidRPr="00056F41" w:rsidRDefault="007929D2" w:rsidP="007929D2">
            <w:pPr>
              <w:tabs>
                <w:tab w:val="left" w:pos="176"/>
                <w:tab w:val="left" w:pos="3437"/>
              </w:tabs>
              <w:ind w:left="531" w:right="176" w:hanging="53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Pr="00056F41">
              <w:rPr>
                <w:rFonts w:eastAsia="Calibri"/>
                <w:b/>
              </w:rPr>
              <w:t xml:space="preserve">  Керівникам закладів освіти        </w:t>
            </w:r>
          </w:p>
        </w:tc>
      </w:tr>
    </w:tbl>
    <w:p w:rsidR="007929D2" w:rsidRPr="00056F41" w:rsidRDefault="007929D2" w:rsidP="007929D2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7929D2" w:rsidRPr="00D3289B" w:rsidRDefault="007929D2" w:rsidP="007929D2">
      <w:pPr>
        <w:spacing w:line="298" w:lineRule="exact"/>
        <w:ind w:right="3452"/>
        <w:jc w:val="both"/>
        <w:rPr>
          <w:rFonts w:eastAsiaTheme="minorHAnsi"/>
          <w:b/>
          <w:lang w:eastAsia="en-US"/>
        </w:rPr>
      </w:pPr>
      <w:r w:rsidRPr="00056F41">
        <w:rPr>
          <w:b/>
        </w:rPr>
        <w:t>Щодо</w:t>
      </w:r>
      <w:r w:rsidR="004419AD">
        <w:rPr>
          <w:rFonts w:eastAsiaTheme="minorHAnsi"/>
          <w:b/>
          <w:lang w:eastAsia="en-US"/>
        </w:rPr>
        <w:t xml:space="preserve"> атестації </w:t>
      </w:r>
      <w:r w:rsidRPr="00D3289B">
        <w:rPr>
          <w:rFonts w:eastAsiaTheme="minorHAnsi"/>
          <w:b/>
          <w:lang w:eastAsia="en-US"/>
        </w:rPr>
        <w:t>педагогічних працівників</w:t>
      </w:r>
    </w:p>
    <w:p w:rsidR="007929D2" w:rsidRDefault="007929D2" w:rsidP="007929D2">
      <w:pPr>
        <w:tabs>
          <w:tab w:val="left" w:pos="5245"/>
        </w:tabs>
        <w:spacing w:line="298" w:lineRule="exact"/>
        <w:ind w:left="-851" w:right="5385"/>
        <w:jc w:val="both"/>
        <w:rPr>
          <w:rFonts w:eastAsiaTheme="minorHAnsi"/>
          <w:b/>
          <w:lang w:eastAsia="en-US"/>
        </w:rPr>
      </w:pPr>
      <w:r w:rsidRPr="00D3289B">
        <w:rPr>
          <w:rFonts w:eastAsiaTheme="minorHAnsi"/>
          <w:b/>
          <w:lang w:eastAsia="en-US"/>
        </w:rPr>
        <w:t xml:space="preserve">          </w:t>
      </w:r>
    </w:p>
    <w:p w:rsidR="00890E3F" w:rsidRDefault="0034147A" w:rsidP="001374F0">
      <w:pPr>
        <w:autoSpaceDE w:val="0"/>
        <w:autoSpaceDN w:val="0"/>
        <w:adjustRightInd w:val="0"/>
        <w:jc w:val="both"/>
        <w:rPr>
          <w:rFonts w:eastAsiaTheme="minorHAnsi"/>
          <w:color w:val="212529"/>
          <w:lang w:eastAsia="en-US"/>
        </w:rPr>
      </w:pPr>
      <w:r>
        <w:t xml:space="preserve">         </w:t>
      </w:r>
      <w:r w:rsidR="003329EB">
        <w:t>На виконання наказу У</w:t>
      </w:r>
      <w:r w:rsidR="00767616" w:rsidRPr="00056F41">
        <w:t>правління освіти Чернівец</w:t>
      </w:r>
      <w:r w:rsidR="003329EB">
        <w:t xml:space="preserve">ької міської ради від 13.09.2022  №244 </w:t>
      </w:r>
      <w:r w:rsidR="00767616" w:rsidRPr="00056F41">
        <w:t xml:space="preserve"> «Про створення атестаційної комісії для проведення атестації педагогічних працівників  закладів освіти Чернівецької міськ</w:t>
      </w:r>
      <w:r w:rsidR="003329EB">
        <w:t>ої територіальної громади у 2022/2023</w:t>
      </w:r>
      <w:r w:rsidR="00767616" w:rsidRPr="00056F41">
        <w:t xml:space="preserve"> навчальному році», відповідно до вимог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№1225/18550 із змінами, внесеними наказом Міністерства освіти і науки, молоді та спорту №1473 від 20.12.2011, змін до Типового положення про атестацію педагогічних працівників, затвердженого наказом Міністерства освіти і науки №1135 від 08.08.2013 за № 1417/23949 (далі – Типове положен</w:t>
      </w:r>
      <w:r w:rsidR="004B2D90" w:rsidRPr="00056F41">
        <w:t xml:space="preserve">ня) </w:t>
      </w:r>
      <w:r w:rsidR="003329EB">
        <w:t>У</w:t>
      </w:r>
      <w:r w:rsidR="0058618E">
        <w:t xml:space="preserve">правління освіти </w:t>
      </w:r>
      <w:r w:rsidR="002822AC">
        <w:t xml:space="preserve">наголошує на необхідності </w:t>
      </w:r>
      <w:r w:rsidR="00134F66">
        <w:t>забезпечення у закладах освіти системи</w:t>
      </w:r>
      <w:r w:rsidR="00767616" w:rsidRPr="00056F41">
        <w:t xml:space="preserve"> заходів,</w:t>
      </w:r>
      <w:r w:rsidR="00134F66">
        <w:t xml:space="preserve">  спрямованих</w:t>
      </w:r>
      <w:r w:rsidR="00767616" w:rsidRPr="00056F41">
        <w:t xml:space="preserve"> на всебічне комплексне оцінювання їх професійної діяльності, за якою визначається відповідн</w:t>
      </w:r>
      <w:r w:rsidR="004D13F7" w:rsidRPr="00056F41">
        <w:t>ість працівни</w:t>
      </w:r>
      <w:r w:rsidR="0029332B">
        <w:t xml:space="preserve">ка займаній посаді, присвоєння або відповідність </w:t>
      </w:r>
      <w:r w:rsidR="00DF26CA" w:rsidRPr="0058618E">
        <w:rPr>
          <w:rFonts w:eastAsiaTheme="minorHAnsi"/>
          <w:color w:val="212529"/>
          <w:lang w:eastAsia="en-US"/>
        </w:rPr>
        <w:t>раніше присвоєн</w:t>
      </w:r>
      <w:r w:rsidR="00DF26CA">
        <w:rPr>
          <w:rFonts w:eastAsiaTheme="minorHAnsi"/>
          <w:color w:val="212529"/>
          <w:lang w:eastAsia="en-US"/>
        </w:rPr>
        <w:t>ій(ому)/</w:t>
      </w:r>
      <w:proofErr w:type="spellStart"/>
      <w:r w:rsidR="00DF26CA">
        <w:rPr>
          <w:rFonts w:eastAsiaTheme="minorHAnsi"/>
          <w:color w:val="212529"/>
          <w:lang w:eastAsia="en-US"/>
        </w:rPr>
        <w:t>им</w:t>
      </w:r>
      <w:proofErr w:type="spellEnd"/>
      <w:r w:rsidR="00DF26CA" w:rsidRPr="00056F41">
        <w:t xml:space="preserve"> </w:t>
      </w:r>
      <w:r w:rsidR="004D13F7" w:rsidRPr="00056F41">
        <w:t>кваліфікаційні</w:t>
      </w:r>
      <w:r w:rsidR="00DF26CA">
        <w:t xml:space="preserve">й категорії та/або </w:t>
      </w:r>
      <w:r w:rsidR="0058618E">
        <w:t>педагогічному званню</w:t>
      </w:r>
      <w:r w:rsidR="004D13F7" w:rsidRPr="00056F41">
        <w:t>.</w:t>
      </w:r>
      <w:r w:rsidR="00DF26CA" w:rsidRPr="00DF26CA">
        <w:rPr>
          <w:rFonts w:eastAsiaTheme="minorHAnsi"/>
          <w:color w:val="212529"/>
          <w:lang w:eastAsia="en-US"/>
        </w:rPr>
        <w:t xml:space="preserve"> </w:t>
      </w:r>
    </w:p>
    <w:p w:rsidR="00136EAF" w:rsidRDefault="00136EAF" w:rsidP="00136EAF">
      <w:pPr>
        <w:shd w:val="clear" w:color="auto" w:fill="FFFFFF"/>
        <w:tabs>
          <w:tab w:val="left" w:pos="993"/>
        </w:tabs>
        <w:jc w:val="center"/>
        <w:rPr>
          <w:b/>
          <w:lang w:eastAsia="ru-RU"/>
        </w:rPr>
      </w:pPr>
    </w:p>
    <w:p w:rsidR="00136EAF" w:rsidRDefault="00136EAF" w:rsidP="00136EAF">
      <w:pPr>
        <w:shd w:val="clear" w:color="auto" w:fill="FFFFFF"/>
        <w:tabs>
          <w:tab w:val="left" w:pos="993"/>
        </w:tabs>
        <w:jc w:val="center"/>
        <w:rPr>
          <w:b/>
          <w:lang w:eastAsia="ru-RU"/>
        </w:rPr>
      </w:pPr>
      <w:r w:rsidRPr="00136EAF">
        <w:rPr>
          <w:b/>
          <w:lang w:eastAsia="ru-RU"/>
        </w:rPr>
        <w:t>Про умови атестації педагогічних працівників</w:t>
      </w:r>
    </w:p>
    <w:p w:rsidR="00136EAF" w:rsidRPr="00136EAF" w:rsidRDefault="00136EAF" w:rsidP="00136EAF">
      <w:pPr>
        <w:shd w:val="clear" w:color="auto" w:fill="FFFFFF"/>
        <w:tabs>
          <w:tab w:val="left" w:pos="993"/>
        </w:tabs>
        <w:jc w:val="center"/>
        <w:rPr>
          <w:b/>
          <w:lang w:eastAsia="ru-RU"/>
        </w:rPr>
      </w:pPr>
      <w:r w:rsidRPr="00136EAF">
        <w:rPr>
          <w:b/>
          <w:lang w:eastAsia="ru-RU"/>
        </w:rPr>
        <w:t>у 2022/2023 навчальному році</w:t>
      </w:r>
    </w:p>
    <w:p w:rsidR="00103DC0" w:rsidRDefault="00D85BCF" w:rsidP="00103DC0">
      <w:pPr>
        <w:shd w:val="clear" w:color="auto" w:fill="FFFFFF"/>
        <w:tabs>
          <w:tab w:val="left" w:pos="993"/>
        </w:tabs>
        <w:jc w:val="both"/>
        <w:rPr>
          <w:lang w:eastAsia="ru-RU"/>
        </w:rPr>
      </w:pPr>
      <w:r>
        <w:rPr>
          <w:lang w:val="ru-RU" w:eastAsia="ru-RU"/>
        </w:rPr>
        <w:t xml:space="preserve">     </w:t>
      </w:r>
      <w:r w:rsidR="0021199E">
        <w:rPr>
          <w:lang w:val="ru-RU" w:eastAsia="ru-RU"/>
        </w:rPr>
        <w:t>Наголошуємо</w:t>
      </w:r>
      <w:r w:rsidR="00907CDD">
        <w:rPr>
          <w:lang w:val="ru-RU" w:eastAsia="ru-RU"/>
        </w:rPr>
        <w:t xml:space="preserve">, що </w:t>
      </w:r>
      <w:r w:rsidR="00907CDD">
        <w:rPr>
          <w:b/>
          <w:lang w:eastAsia="ru-RU"/>
        </w:rPr>
        <w:t>н</w:t>
      </w:r>
      <w:r w:rsidR="00103DC0">
        <w:rPr>
          <w:b/>
          <w:lang w:eastAsia="ru-RU"/>
        </w:rPr>
        <w:t>еобхідними</w:t>
      </w:r>
      <w:r w:rsidR="00103DC0" w:rsidRPr="00124D4B">
        <w:rPr>
          <w:b/>
          <w:lang w:eastAsia="ru-RU"/>
        </w:rPr>
        <w:t xml:space="preserve"> умов</w:t>
      </w:r>
      <w:r w:rsidR="00103DC0">
        <w:rPr>
          <w:b/>
          <w:lang w:eastAsia="ru-RU"/>
        </w:rPr>
        <w:t>ами</w:t>
      </w:r>
      <w:r w:rsidR="00103DC0" w:rsidRPr="00124D4B">
        <w:rPr>
          <w:lang w:eastAsia="ru-RU"/>
        </w:rPr>
        <w:t xml:space="preserve"> для атестації педагогічних працівників</w:t>
      </w:r>
      <w:proofErr w:type="gramStart"/>
      <w:r w:rsidR="00907CDD">
        <w:rPr>
          <w:lang w:eastAsia="ru-RU"/>
        </w:rPr>
        <w:t xml:space="preserve"> є:</w:t>
      </w:r>
      <w:proofErr w:type="gramEnd"/>
    </w:p>
    <w:p w:rsidR="00103DC0" w:rsidRPr="00103DC0" w:rsidRDefault="00103DC0" w:rsidP="00103DC0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03DC0">
        <w:rPr>
          <w:rFonts w:eastAsiaTheme="minorHAnsi"/>
          <w:color w:val="212529"/>
          <w:sz w:val="28"/>
          <w:szCs w:val="28"/>
          <w:lang w:val="ru-RU" w:eastAsia="en-US"/>
        </w:rPr>
        <w:t>наявність освіти, що відповідає вимогам, визначеним нормативно-правовими актами у галузі освіти;</w:t>
      </w:r>
    </w:p>
    <w:p w:rsidR="00103DC0" w:rsidRPr="00907CDD" w:rsidRDefault="00103DC0" w:rsidP="00103DC0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rFonts w:eastAsiaTheme="minorHAnsi"/>
          <w:color w:val="212529"/>
          <w:sz w:val="28"/>
          <w:szCs w:val="28"/>
          <w:lang w:val="ru-RU" w:eastAsia="en-US"/>
        </w:rPr>
        <w:t>виконання посадових обов'язків</w:t>
      </w:r>
      <w:r w:rsidRPr="00103DC0">
        <w:rPr>
          <w:rFonts w:eastAsiaTheme="minorHAnsi"/>
          <w:color w:val="212529"/>
          <w:sz w:val="28"/>
          <w:szCs w:val="28"/>
          <w:lang w:val="ru-RU" w:eastAsia="en-US"/>
        </w:rPr>
        <w:t xml:space="preserve"> у повному обсязі;</w:t>
      </w:r>
    </w:p>
    <w:p w:rsidR="00907CDD" w:rsidRPr="00103DC0" w:rsidRDefault="00103DC0" w:rsidP="00907CDD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07CDD">
        <w:rPr>
          <w:rFonts w:eastAsiaTheme="minorHAnsi"/>
          <w:color w:val="212529"/>
          <w:sz w:val="28"/>
          <w:szCs w:val="28"/>
          <w:lang w:val="ru-RU" w:eastAsia="en-US"/>
        </w:rPr>
        <w:t xml:space="preserve">проходження </w:t>
      </w:r>
      <w:proofErr w:type="gramStart"/>
      <w:r w:rsidRPr="00907CDD">
        <w:rPr>
          <w:rFonts w:eastAsiaTheme="minorHAnsi"/>
          <w:color w:val="212529"/>
          <w:sz w:val="28"/>
          <w:szCs w:val="28"/>
          <w:lang w:val="ru-RU" w:eastAsia="en-US"/>
        </w:rPr>
        <w:t>п</w:t>
      </w:r>
      <w:proofErr w:type="gramEnd"/>
      <w:r w:rsidRPr="00907CDD">
        <w:rPr>
          <w:rFonts w:eastAsiaTheme="minorHAnsi"/>
          <w:color w:val="212529"/>
          <w:sz w:val="28"/>
          <w:szCs w:val="28"/>
          <w:lang w:val="ru-RU" w:eastAsia="en-US"/>
        </w:rPr>
        <w:t>ідвищення кваліфікації</w:t>
      </w:r>
      <w:r w:rsidR="00907CDD">
        <w:rPr>
          <w:rFonts w:eastAsiaTheme="minorHAnsi"/>
          <w:color w:val="212529"/>
          <w:sz w:val="28"/>
          <w:szCs w:val="28"/>
          <w:lang w:val="ru-RU" w:eastAsia="en-US"/>
        </w:rPr>
        <w:t>.</w:t>
      </w:r>
    </w:p>
    <w:p w:rsidR="00907CDD" w:rsidRDefault="00907CDD" w:rsidP="00907CDD">
      <w:pPr>
        <w:shd w:val="clear" w:color="auto" w:fill="FFFFFF"/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85BCF">
        <w:rPr>
          <w:lang w:eastAsia="ru-RU"/>
        </w:rPr>
        <w:t xml:space="preserve">  </w:t>
      </w:r>
      <w:r w:rsidR="004419AD">
        <w:rPr>
          <w:lang w:eastAsia="ru-RU"/>
        </w:rPr>
        <w:t>Звертаємо увагу, що п</w:t>
      </w:r>
      <w:r>
        <w:rPr>
          <w:lang w:eastAsia="ru-RU"/>
        </w:rPr>
        <w:t xml:space="preserve">роходження </w:t>
      </w:r>
      <w:r w:rsidRPr="00124D4B">
        <w:rPr>
          <w:b/>
          <w:lang w:eastAsia="ru-RU"/>
        </w:rPr>
        <w:t>підвищення кваліфікації</w:t>
      </w:r>
      <w:r w:rsidRPr="00124D4B">
        <w:rPr>
          <w:lang w:eastAsia="ru-RU"/>
        </w:rPr>
        <w:t xml:space="preserve"> </w:t>
      </w:r>
      <w:r>
        <w:rPr>
          <w:lang w:eastAsia="ru-RU"/>
        </w:rPr>
        <w:t xml:space="preserve">у </w:t>
      </w:r>
      <w:r w:rsidRPr="00124D4B">
        <w:rPr>
          <w:lang w:eastAsia="ru-RU"/>
        </w:rPr>
        <w:t xml:space="preserve">міжатестаційний період </w:t>
      </w:r>
      <w:r>
        <w:rPr>
          <w:lang w:eastAsia="ru-RU"/>
        </w:rPr>
        <w:t xml:space="preserve">відбувається </w:t>
      </w:r>
      <w:r w:rsidRPr="00124D4B">
        <w:rPr>
          <w:lang w:eastAsia="ru-RU"/>
        </w:rPr>
        <w:t>у порядку, визначеному законодавством:</w:t>
      </w:r>
    </w:p>
    <w:p w:rsidR="00707169" w:rsidRDefault="00707169" w:rsidP="00707169">
      <w:pPr>
        <w:pStyle w:val="a7"/>
        <w:shd w:val="clear" w:color="auto" w:fill="FFFFFF"/>
        <w:tabs>
          <w:tab w:val="left" w:pos="993"/>
        </w:tabs>
        <w:ind w:left="720"/>
        <w:jc w:val="both"/>
      </w:pPr>
    </w:p>
    <w:p w:rsidR="00907CDD" w:rsidRDefault="00907CDD" w:rsidP="00707169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07169">
        <w:rPr>
          <w:b/>
          <w:sz w:val="28"/>
          <w:szCs w:val="28"/>
        </w:rPr>
        <w:lastRenderedPageBreak/>
        <w:t>безперервності,</w:t>
      </w:r>
      <w:r w:rsidRPr="00707169">
        <w:rPr>
          <w:sz w:val="28"/>
          <w:szCs w:val="28"/>
        </w:rPr>
        <w:t xml:space="preserve"> що передбачає щорічне підвищення кваліфікації;</w:t>
      </w:r>
    </w:p>
    <w:p w:rsidR="00907CDD" w:rsidRDefault="00907CDD" w:rsidP="00707169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07169">
        <w:rPr>
          <w:b/>
          <w:sz w:val="28"/>
          <w:szCs w:val="28"/>
        </w:rPr>
        <w:t xml:space="preserve">свободи вибору </w:t>
      </w:r>
      <w:r w:rsidRPr="00707169">
        <w:rPr>
          <w:sz w:val="28"/>
          <w:szCs w:val="28"/>
        </w:rPr>
        <w:t>суб’єкта підвищення кваліфікації</w:t>
      </w:r>
      <w:r w:rsidRPr="00707169">
        <w:rPr>
          <w:b/>
          <w:sz w:val="28"/>
          <w:szCs w:val="28"/>
        </w:rPr>
        <w:t xml:space="preserve"> </w:t>
      </w:r>
      <w:r w:rsidRPr="00707169">
        <w:rPr>
          <w:sz w:val="28"/>
          <w:szCs w:val="28"/>
        </w:rPr>
        <w:t>(наявність ліцензії та/або провадження освітньої діяльності за акредитованою освітньою програмою, та/або освітня дія</w:t>
      </w:r>
      <w:r w:rsidR="0021199E">
        <w:rPr>
          <w:sz w:val="28"/>
          <w:szCs w:val="28"/>
        </w:rPr>
        <w:t>льність за КВЕД</w:t>
      </w:r>
      <w:r w:rsidRPr="00707169">
        <w:rPr>
          <w:sz w:val="28"/>
          <w:szCs w:val="28"/>
        </w:rPr>
        <w:t xml:space="preserve"> 85.59 та необхідність схвалення педагогічною радою документів про проходження підвищення кваліфікації у інших суб’єктів підвищення кваліфікації);</w:t>
      </w:r>
    </w:p>
    <w:p w:rsidR="00907CDD" w:rsidRDefault="00907CDD" w:rsidP="00707169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07169">
        <w:rPr>
          <w:b/>
          <w:sz w:val="28"/>
          <w:szCs w:val="28"/>
        </w:rPr>
        <w:t>накопичувальної системи</w:t>
      </w:r>
      <w:r w:rsidRPr="00707169">
        <w:rPr>
          <w:sz w:val="28"/>
          <w:szCs w:val="28"/>
        </w:rPr>
        <w:t>;</w:t>
      </w:r>
    </w:p>
    <w:p w:rsidR="00907CDD" w:rsidRPr="00707169" w:rsidRDefault="00907CDD" w:rsidP="00707169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07169">
        <w:rPr>
          <w:b/>
          <w:sz w:val="28"/>
          <w:szCs w:val="28"/>
        </w:rPr>
        <w:t xml:space="preserve">інклюзивного підходу до навчання </w:t>
      </w:r>
      <w:r w:rsidRPr="00707169">
        <w:rPr>
          <w:sz w:val="28"/>
          <w:szCs w:val="28"/>
        </w:rPr>
        <w:t>(10% від загальної кількості годин).</w:t>
      </w:r>
    </w:p>
    <w:p w:rsidR="00907CDD" w:rsidRDefault="00195AAC" w:rsidP="00195AA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479E8" w:rsidRPr="007929D2">
        <w:rPr>
          <w:sz w:val="28"/>
          <w:szCs w:val="28"/>
        </w:rPr>
        <w:t xml:space="preserve">Відповідно до Порядку </w:t>
      </w:r>
      <w:proofErr w:type="gramStart"/>
      <w:r w:rsidR="00F479E8" w:rsidRPr="007929D2">
        <w:rPr>
          <w:sz w:val="28"/>
          <w:szCs w:val="28"/>
        </w:rPr>
        <w:t>п</w:t>
      </w:r>
      <w:proofErr w:type="gramEnd"/>
      <w:r w:rsidR="00F479E8" w:rsidRPr="007929D2">
        <w:rPr>
          <w:sz w:val="28"/>
          <w:szCs w:val="28"/>
        </w:rPr>
        <w:t>ідвищення кваліфікації</w:t>
      </w:r>
      <w:r w:rsidR="00833FB9" w:rsidRPr="007929D2">
        <w:rPr>
          <w:sz w:val="28"/>
          <w:szCs w:val="28"/>
        </w:rPr>
        <w:t>,</w:t>
      </w:r>
      <w:r w:rsidR="001A3B2B" w:rsidRPr="001A3B2B">
        <w:rPr>
          <w:sz w:val="28"/>
          <w:szCs w:val="28"/>
          <w:lang w:val="uk-UA"/>
        </w:rPr>
        <w:t xml:space="preserve"> </w:t>
      </w:r>
      <w:r w:rsidR="001A3B2B">
        <w:rPr>
          <w:sz w:val="28"/>
          <w:szCs w:val="28"/>
          <w:lang w:val="uk-UA"/>
        </w:rPr>
        <w:t xml:space="preserve">визначеному законодавством, </w:t>
      </w:r>
      <w:r w:rsidR="001A3B2B" w:rsidRPr="007929D2">
        <w:rPr>
          <w:bCs/>
          <w:sz w:val="28"/>
          <w:szCs w:val="28"/>
          <w:shd w:val="clear" w:color="auto" w:fill="FFFFFF"/>
        </w:rPr>
        <w:t>під час атестації враховуються особливості її проходження</w:t>
      </w:r>
      <w:r w:rsidR="001A3B2B">
        <w:rPr>
          <w:bCs/>
          <w:sz w:val="28"/>
          <w:szCs w:val="28"/>
          <w:shd w:val="clear" w:color="auto" w:fill="FFFFFF"/>
        </w:rPr>
        <w:t>, а саме:</w:t>
      </w:r>
    </w:p>
    <w:p w:rsidR="00907CDD" w:rsidRDefault="004419AD" w:rsidP="00C369C0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0">
        <w:rPr>
          <w:sz w:val="28"/>
          <w:szCs w:val="28"/>
          <w:lang w:val="uk-UA"/>
        </w:rPr>
        <w:t>п</w:t>
      </w:r>
      <w:r w:rsidR="00907CDD" w:rsidRPr="00C369C0">
        <w:rPr>
          <w:sz w:val="28"/>
          <w:szCs w:val="28"/>
          <w:lang w:val="uk-UA"/>
        </w:rPr>
        <w:t>ідвищення кваліфікації педагогічними працівника</w:t>
      </w:r>
      <w:r w:rsidR="00AD17AC" w:rsidRPr="00C369C0">
        <w:rPr>
          <w:sz w:val="28"/>
          <w:szCs w:val="28"/>
          <w:lang w:val="uk-UA"/>
        </w:rPr>
        <w:t xml:space="preserve">ми </w:t>
      </w:r>
      <w:r w:rsidR="00417101">
        <w:rPr>
          <w:b/>
          <w:sz w:val="28"/>
          <w:szCs w:val="28"/>
          <w:lang w:val="uk-UA"/>
        </w:rPr>
        <w:t xml:space="preserve">дошкільних, позашкільних </w:t>
      </w:r>
      <w:r w:rsidR="00907CDD" w:rsidRPr="00C369C0">
        <w:rPr>
          <w:b/>
          <w:sz w:val="28"/>
          <w:szCs w:val="28"/>
          <w:lang w:val="uk-UA"/>
        </w:rPr>
        <w:t>закладів освіти</w:t>
      </w:r>
      <w:r w:rsidR="00907CDD" w:rsidRPr="00C369C0">
        <w:rPr>
          <w:sz w:val="28"/>
          <w:szCs w:val="28"/>
          <w:lang w:val="uk-UA"/>
        </w:rPr>
        <w:t xml:space="preserve"> не рідше </w:t>
      </w:r>
      <w:r w:rsidR="00907CDD" w:rsidRPr="00C369C0">
        <w:rPr>
          <w:b/>
          <w:sz w:val="28"/>
          <w:szCs w:val="28"/>
          <w:lang w:val="uk-UA"/>
        </w:rPr>
        <w:t>одного разу</w:t>
      </w:r>
      <w:r w:rsidR="00907CDD" w:rsidRPr="00C369C0">
        <w:rPr>
          <w:sz w:val="28"/>
          <w:szCs w:val="28"/>
          <w:lang w:val="uk-UA"/>
        </w:rPr>
        <w:t xml:space="preserve"> на п’ять років, а також </w:t>
      </w:r>
      <w:r w:rsidR="00907CDD" w:rsidRPr="00C369C0">
        <w:rPr>
          <w:b/>
          <w:sz w:val="28"/>
          <w:szCs w:val="28"/>
          <w:lang w:val="uk-UA"/>
        </w:rPr>
        <w:t>щороку</w:t>
      </w:r>
      <w:r w:rsidR="00907CDD" w:rsidRPr="00C369C0">
        <w:rPr>
          <w:sz w:val="28"/>
          <w:szCs w:val="28"/>
          <w:lang w:val="uk-UA"/>
        </w:rPr>
        <w:t xml:space="preserve"> - педагогічними та науково-педагогічними працівниками </w:t>
      </w:r>
      <w:r w:rsidR="00907CDD" w:rsidRPr="00C369C0">
        <w:rPr>
          <w:b/>
          <w:sz w:val="28"/>
          <w:szCs w:val="28"/>
          <w:lang w:val="uk-UA"/>
        </w:rPr>
        <w:t>закладів загальної</w:t>
      </w:r>
      <w:r w:rsidR="00AD17AC" w:rsidRPr="00C369C0">
        <w:rPr>
          <w:b/>
          <w:sz w:val="28"/>
          <w:szCs w:val="28"/>
          <w:lang w:val="uk-UA"/>
        </w:rPr>
        <w:t xml:space="preserve"> середньої </w:t>
      </w:r>
      <w:r w:rsidR="00907CDD" w:rsidRPr="00C369C0">
        <w:rPr>
          <w:b/>
          <w:sz w:val="28"/>
          <w:szCs w:val="28"/>
          <w:lang w:val="uk-UA"/>
        </w:rPr>
        <w:t xml:space="preserve"> освіти</w:t>
      </w:r>
      <w:r w:rsidRPr="00C369C0">
        <w:rPr>
          <w:sz w:val="28"/>
          <w:szCs w:val="28"/>
          <w:lang w:val="uk-UA"/>
        </w:rPr>
        <w:t>;</w:t>
      </w:r>
    </w:p>
    <w:p w:rsidR="00B52F47" w:rsidRDefault="00B52F47" w:rsidP="00B52F47">
      <w:pPr>
        <w:pStyle w:val="rvps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E30022" w:rsidRPr="00B52F47" w:rsidRDefault="004419AD" w:rsidP="00C369C0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52F47">
        <w:rPr>
          <w:b/>
          <w:sz w:val="28"/>
          <w:szCs w:val="28"/>
          <w:lang w:val="uk-UA"/>
        </w:rPr>
        <w:t>з</w:t>
      </w:r>
      <w:r w:rsidR="00907CDD" w:rsidRPr="00B52F47">
        <w:rPr>
          <w:b/>
          <w:sz w:val="28"/>
          <w:szCs w:val="28"/>
          <w:lang w:val="uk-UA"/>
        </w:rPr>
        <w:t>агальний обсяг підвищення кваліфікації</w:t>
      </w:r>
      <w:r w:rsidR="00E30022" w:rsidRPr="00B52F47">
        <w:rPr>
          <w:b/>
          <w:sz w:val="28"/>
          <w:szCs w:val="28"/>
          <w:lang w:val="uk-UA"/>
        </w:rPr>
        <w:t>:</w:t>
      </w:r>
    </w:p>
    <w:p w:rsidR="00907CDD" w:rsidRDefault="00907CDD" w:rsidP="00C369C0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0">
        <w:rPr>
          <w:sz w:val="28"/>
          <w:szCs w:val="28"/>
          <w:lang w:val="uk-UA"/>
        </w:rPr>
        <w:t xml:space="preserve">педагогічного або науково-педагогічного працівника </w:t>
      </w:r>
      <w:r w:rsidRPr="00C369C0">
        <w:rPr>
          <w:b/>
          <w:sz w:val="28"/>
          <w:szCs w:val="28"/>
          <w:lang w:val="uk-UA"/>
        </w:rPr>
        <w:t>закладу</w:t>
      </w:r>
      <w:r w:rsidR="00E30022" w:rsidRPr="00C369C0">
        <w:rPr>
          <w:b/>
          <w:sz w:val="28"/>
          <w:szCs w:val="28"/>
          <w:lang w:val="uk-UA"/>
        </w:rPr>
        <w:t xml:space="preserve"> загальної середньої </w:t>
      </w:r>
      <w:r w:rsidR="00725854">
        <w:rPr>
          <w:b/>
          <w:sz w:val="28"/>
          <w:szCs w:val="28"/>
          <w:lang w:val="uk-UA"/>
        </w:rPr>
        <w:t xml:space="preserve">освіти </w:t>
      </w:r>
      <w:r w:rsidRPr="00C369C0">
        <w:rPr>
          <w:sz w:val="28"/>
          <w:szCs w:val="28"/>
          <w:lang w:val="uk-UA"/>
        </w:rPr>
        <w:t>не може бути мен</w:t>
      </w:r>
      <w:r w:rsidR="00E30022" w:rsidRPr="00C369C0">
        <w:rPr>
          <w:sz w:val="28"/>
          <w:szCs w:val="28"/>
          <w:lang w:val="uk-UA"/>
        </w:rPr>
        <w:t>ше</w:t>
      </w:r>
      <w:r w:rsidR="00DB5810">
        <w:rPr>
          <w:sz w:val="28"/>
          <w:szCs w:val="28"/>
          <w:lang w:val="uk-UA"/>
        </w:rPr>
        <w:t>,</w:t>
      </w:r>
      <w:r w:rsidR="00E30022" w:rsidRPr="00C369C0">
        <w:rPr>
          <w:sz w:val="28"/>
          <w:szCs w:val="28"/>
          <w:lang w:val="uk-UA"/>
        </w:rPr>
        <w:t xml:space="preserve"> ніж </w:t>
      </w:r>
      <w:r w:rsidR="00E30022" w:rsidRPr="00C369C0">
        <w:rPr>
          <w:b/>
          <w:sz w:val="28"/>
          <w:szCs w:val="28"/>
          <w:lang w:val="uk-UA"/>
        </w:rPr>
        <w:t>150 годин</w:t>
      </w:r>
      <w:r w:rsidR="00E30022" w:rsidRPr="00C369C0">
        <w:rPr>
          <w:sz w:val="28"/>
          <w:szCs w:val="28"/>
          <w:lang w:val="uk-UA"/>
        </w:rPr>
        <w:t xml:space="preserve"> на п’ять років;</w:t>
      </w:r>
    </w:p>
    <w:p w:rsidR="00907CDD" w:rsidRPr="00C369C0" w:rsidRDefault="00907CDD" w:rsidP="00C369C0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0">
        <w:rPr>
          <w:sz w:val="28"/>
          <w:szCs w:val="28"/>
        </w:rPr>
        <w:t xml:space="preserve">педагогічного працівника </w:t>
      </w:r>
      <w:r w:rsidRPr="00C369C0">
        <w:rPr>
          <w:b/>
          <w:sz w:val="28"/>
          <w:szCs w:val="28"/>
        </w:rPr>
        <w:t>зак</w:t>
      </w:r>
      <w:r w:rsidR="00E30022" w:rsidRPr="00C369C0">
        <w:rPr>
          <w:b/>
          <w:sz w:val="28"/>
          <w:szCs w:val="28"/>
        </w:rPr>
        <w:t>ла</w:t>
      </w:r>
      <w:r w:rsidR="00E30022" w:rsidRPr="00AE4860">
        <w:rPr>
          <w:b/>
          <w:sz w:val="28"/>
          <w:szCs w:val="28"/>
        </w:rPr>
        <w:t xml:space="preserve">ду дошкільної, позашкільної </w:t>
      </w:r>
      <w:r w:rsidR="008D5B2F" w:rsidRPr="00AE4860">
        <w:rPr>
          <w:b/>
          <w:sz w:val="28"/>
          <w:szCs w:val="28"/>
          <w:lang w:val="uk-UA"/>
        </w:rPr>
        <w:t>осві</w:t>
      </w:r>
      <w:proofErr w:type="gramStart"/>
      <w:r w:rsidR="008D5B2F" w:rsidRPr="00AE4860">
        <w:rPr>
          <w:b/>
          <w:sz w:val="28"/>
          <w:szCs w:val="28"/>
          <w:lang w:val="uk-UA"/>
        </w:rPr>
        <w:t>ти</w:t>
      </w:r>
      <w:r w:rsidR="008D5B2F" w:rsidRPr="00DB5810">
        <w:rPr>
          <w:sz w:val="28"/>
          <w:szCs w:val="28"/>
          <w:lang w:val="uk-UA"/>
        </w:rPr>
        <w:t xml:space="preserve"> </w:t>
      </w:r>
      <w:r w:rsidRPr="00DB5810">
        <w:rPr>
          <w:sz w:val="28"/>
          <w:szCs w:val="28"/>
        </w:rPr>
        <w:t>не</w:t>
      </w:r>
      <w:proofErr w:type="gramEnd"/>
      <w:r w:rsidRPr="00DB5810">
        <w:rPr>
          <w:sz w:val="28"/>
          <w:szCs w:val="28"/>
        </w:rPr>
        <w:t xml:space="preserve"> може бути менше</w:t>
      </w:r>
      <w:r w:rsidR="00DB5810">
        <w:rPr>
          <w:sz w:val="28"/>
          <w:szCs w:val="28"/>
          <w:lang w:val="uk-UA"/>
        </w:rPr>
        <w:t>,</w:t>
      </w:r>
      <w:r w:rsidRPr="00DB5810">
        <w:rPr>
          <w:sz w:val="28"/>
          <w:szCs w:val="28"/>
        </w:rPr>
        <w:t xml:space="preserve"> ніж </w:t>
      </w:r>
      <w:r w:rsidRPr="006D603A">
        <w:rPr>
          <w:b/>
          <w:sz w:val="28"/>
          <w:szCs w:val="28"/>
        </w:rPr>
        <w:t>120 годин</w:t>
      </w:r>
      <w:r w:rsidRPr="00DB5810">
        <w:rPr>
          <w:sz w:val="28"/>
          <w:szCs w:val="28"/>
        </w:rPr>
        <w:t xml:space="preserve"> на</w:t>
      </w:r>
      <w:r w:rsidRPr="00C369C0">
        <w:rPr>
          <w:sz w:val="28"/>
          <w:szCs w:val="28"/>
        </w:rPr>
        <w:t xml:space="preserve"> п’ять років.</w:t>
      </w:r>
    </w:p>
    <w:p w:rsidR="00136EAF" w:rsidRDefault="00136EAF" w:rsidP="00372322">
      <w:pPr>
        <w:pStyle w:val="rvps2"/>
        <w:shd w:val="clear" w:color="auto" w:fill="FFFFFF"/>
        <w:spacing w:before="0" w:beforeAutospacing="0" w:after="0" w:afterAutospacing="0"/>
        <w:ind w:left="14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136EAF" w:rsidRDefault="00136EAF" w:rsidP="00136EAF">
      <w:pPr>
        <w:pStyle w:val="rvps2"/>
        <w:shd w:val="clear" w:color="auto" w:fill="FFFFFF"/>
        <w:spacing w:before="0" w:beforeAutospacing="0" w:after="0" w:afterAutospacing="0"/>
        <w:ind w:left="14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36EAF">
        <w:rPr>
          <w:b/>
          <w:sz w:val="28"/>
          <w:szCs w:val="28"/>
          <w:shd w:val="clear" w:color="auto" w:fill="FFFFFF"/>
          <w:lang w:val="uk-UA"/>
        </w:rPr>
        <w:t xml:space="preserve">Про вивчення педагогічної діяльності осіб, </w:t>
      </w:r>
    </w:p>
    <w:p w:rsidR="00136EAF" w:rsidRPr="00136EAF" w:rsidRDefault="00136EAF" w:rsidP="00136EAF">
      <w:pPr>
        <w:pStyle w:val="rvps2"/>
        <w:shd w:val="clear" w:color="auto" w:fill="FFFFFF"/>
        <w:spacing w:before="0" w:beforeAutospacing="0" w:after="0" w:afterAutospacing="0"/>
        <w:ind w:left="1409"/>
        <w:jc w:val="center"/>
        <w:rPr>
          <w:b/>
          <w:sz w:val="28"/>
          <w:szCs w:val="28"/>
          <w:lang w:val="uk-UA"/>
        </w:rPr>
      </w:pPr>
      <w:r w:rsidRPr="00136EAF">
        <w:rPr>
          <w:b/>
          <w:sz w:val="28"/>
          <w:szCs w:val="28"/>
          <w:shd w:val="clear" w:color="auto" w:fill="FFFFFF"/>
          <w:lang w:val="uk-UA"/>
        </w:rPr>
        <w:t>що атестуються  у 2022/2023 навчальному році</w:t>
      </w:r>
    </w:p>
    <w:p w:rsidR="004F22B7" w:rsidRDefault="00257A16" w:rsidP="00600EF3">
      <w:pPr>
        <w:ind w:right="50"/>
        <w:jc w:val="both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        </w:t>
      </w:r>
      <w:r w:rsidR="00B8612D">
        <w:rPr>
          <w:shd w:val="clear" w:color="auto" w:fill="FFFFFF"/>
        </w:rPr>
        <w:t>Рекомендуємо атестаційним комісіям І рівня</w:t>
      </w:r>
      <w:r w:rsidR="00493022">
        <w:rPr>
          <w:shd w:val="clear" w:color="auto" w:fill="FFFFFF"/>
        </w:rPr>
        <w:t>, що вивчатимуть</w:t>
      </w:r>
      <w:r w:rsidR="00136EAF">
        <w:t xml:space="preserve"> систему роботи педагогічних працівників, які підлягають атестації у 2022/2023н.р,</w:t>
      </w:r>
      <w:r w:rsidR="00136EAF">
        <w:rPr>
          <w:shd w:val="clear" w:color="auto" w:fill="FFFFFF"/>
        </w:rPr>
        <w:t xml:space="preserve"> </w:t>
      </w:r>
      <w:r w:rsidR="00136EAF">
        <w:t xml:space="preserve">до </w:t>
      </w:r>
      <w:r w:rsidR="00210A89">
        <w:rPr>
          <w:b/>
        </w:rPr>
        <w:t xml:space="preserve">15 березня </w:t>
      </w:r>
      <w:r w:rsidR="00136EAF" w:rsidRPr="00136EAF">
        <w:rPr>
          <w:b/>
        </w:rPr>
        <w:t>2023</w:t>
      </w:r>
      <w:r w:rsidR="00136EAF">
        <w:rPr>
          <w:b/>
        </w:rPr>
        <w:t xml:space="preserve"> року</w:t>
      </w:r>
      <w:r w:rsidR="00136EAF">
        <w:t xml:space="preserve"> </w:t>
      </w:r>
      <w:r w:rsidR="00B8612D">
        <w:rPr>
          <w:shd w:val="clear" w:color="auto" w:fill="FFFFFF"/>
        </w:rPr>
        <w:t xml:space="preserve">під час </w:t>
      </w:r>
      <w:r w:rsidRPr="0006476B">
        <w:rPr>
          <w:b/>
          <w:shd w:val="clear" w:color="auto" w:fill="FFFFFF"/>
        </w:rPr>
        <w:t>вивчення педагогічної діяльності осіб, що атестуються</w:t>
      </w:r>
      <w:r>
        <w:rPr>
          <w:shd w:val="clear" w:color="auto" w:fill="FFFFFF"/>
        </w:rPr>
        <w:t>,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з</w:t>
      </w:r>
      <w:r w:rsidRPr="003715D8">
        <w:rPr>
          <w:shd w:val="clear" w:color="auto" w:fill="FFFFFF"/>
        </w:rPr>
        <w:t xml:space="preserve"> метою визначення чітких орієнтирів професійного розвитку педагогічних працівників, а також запобіганню ризиків необ’єктивного оцінювання професійних компетентностей вчителів під ча</w:t>
      </w:r>
      <w:r w:rsidR="00673581">
        <w:rPr>
          <w:shd w:val="clear" w:color="auto" w:fill="FFFFFF"/>
        </w:rPr>
        <w:t xml:space="preserve">с їхньої атестації, </w:t>
      </w:r>
      <w:r w:rsidRPr="003715D8">
        <w:rPr>
          <w:shd w:val="clear" w:color="auto" w:fill="FFFFFF"/>
        </w:rPr>
        <w:t>використовувати сучасний підхід до визначення переліку та опису загальних і професійних компетентностей</w:t>
      </w:r>
      <w:r w:rsidR="004F22B7" w:rsidRPr="004F22B7">
        <w:rPr>
          <w:shd w:val="clear" w:color="auto" w:fill="FFFFFF"/>
        </w:rPr>
        <w:t xml:space="preserve"> </w:t>
      </w:r>
      <w:r w:rsidR="004F22B7">
        <w:rPr>
          <w:shd w:val="clear" w:color="auto" w:fill="FFFFFF"/>
        </w:rPr>
        <w:t>за кваліфікаційними категоріями:</w:t>
      </w:r>
    </w:p>
    <w:p w:rsidR="00257A16" w:rsidRDefault="00257A16" w:rsidP="00600EF3">
      <w:pPr>
        <w:pStyle w:val="a7"/>
        <w:numPr>
          <w:ilvl w:val="0"/>
          <w:numId w:val="11"/>
        </w:numPr>
        <w:ind w:right="50"/>
        <w:jc w:val="both"/>
        <w:rPr>
          <w:bCs/>
          <w:sz w:val="28"/>
          <w:szCs w:val="28"/>
          <w:shd w:val="clear" w:color="auto" w:fill="FFFFFF"/>
        </w:rPr>
      </w:pPr>
      <w:r w:rsidRPr="004F22B7">
        <w:rPr>
          <w:b/>
          <w:sz w:val="28"/>
          <w:szCs w:val="28"/>
          <w:shd w:val="clear" w:color="auto" w:fill="FFFFFF"/>
        </w:rPr>
        <w:t>вчителя,</w:t>
      </w:r>
      <w:r w:rsidRPr="004F22B7">
        <w:rPr>
          <w:sz w:val="28"/>
          <w:szCs w:val="28"/>
          <w:shd w:val="clear" w:color="auto" w:fill="FFFFFF"/>
        </w:rPr>
        <w:t xml:space="preserve"> відповідно до «Професійного стандарту вчителя», затвердженого наказом Міністерства розвитку економіки, торгівлі та сільського господарства </w:t>
      </w:r>
      <w:r w:rsidRPr="004F22B7">
        <w:rPr>
          <w:bCs/>
          <w:sz w:val="28"/>
          <w:szCs w:val="28"/>
          <w:shd w:val="clear" w:color="auto" w:fill="FFFFFF"/>
        </w:rPr>
        <w:t>від 23.12.2020 № 2736</w:t>
      </w:r>
      <w:r w:rsidR="004F22B7" w:rsidRPr="004F22B7">
        <w:rPr>
          <w:bCs/>
          <w:sz w:val="28"/>
          <w:szCs w:val="28"/>
          <w:shd w:val="clear" w:color="auto" w:fill="FFFFFF"/>
        </w:rPr>
        <w:t>;</w:t>
      </w:r>
    </w:p>
    <w:p w:rsidR="004F22B7" w:rsidRPr="00232BB8" w:rsidRDefault="004F22B7" w:rsidP="00232BB8">
      <w:pPr>
        <w:pStyle w:val="a7"/>
        <w:numPr>
          <w:ilvl w:val="0"/>
          <w:numId w:val="11"/>
        </w:numPr>
        <w:ind w:right="50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вихователя,</w:t>
      </w:r>
      <w:r w:rsidRPr="004F22B7">
        <w:rPr>
          <w:sz w:val="28"/>
          <w:szCs w:val="28"/>
          <w:shd w:val="clear" w:color="auto" w:fill="FFFFFF"/>
        </w:rPr>
        <w:t xml:space="preserve"> відповідн</w:t>
      </w:r>
      <w:r w:rsidR="00377F0D">
        <w:rPr>
          <w:sz w:val="28"/>
          <w:szCs w:val="28"/>
          <w:shd w:val="clear" w:color="auto" w:fill="FFFFFF"/>
        </w:rPr>
        <w:t xml:space="preserve">о до </w:t>
      </w:r>
      <w:r w:rsidR="00E17FB6">
        <w:rPr>
          <w:sz w:val="28"/>
          <w:szCs w:val="28"/>
          <w:shd w:val="clear" w:color="auto" w:fill="FFFFFF"/>
        </w:rPr>
        <w:t xml:space="preserve">Професійного стандарту </w:t>
      </w:r>
      <w:r w:rsidR="00377F0D">
        <w:rPr>
          <w:sz w:val="28"/>
          <w:szCs w:val="28"/>
          <w:shd w:val="clear" w:color="auto" w:fill="FFFFFF"/>
        </w:rPr>
        <w:t>«В</w:t>
      </w:r>
      <w:r>
        <w:rPr>
          <w:sz w:val="28"/>
          <w:szCs w:val="28"/>
          <w:shd w:val="clear" w:color="auto" w:fill="FFFFFF"/>
        </w:rPr>
        <w:t>ихова</w:t>
      </w:r>
      <w:r w:rsidR="00377F0D">
        <w:rPr>
          <w:sz w:val="28"/>
          <w:szCs w:val="28"/>
          <w:shd w:val="clear" w:color="auto" w:fill="FFFFFF"/>
        </w:rPr>
        <w:t>тель закладу дошкільної освіти</w:t>
      </w:r>
      <w:r w:rsidRPr="004F22B7">
        <w:rPr>
          <w:sz w:val="28"/>
          <w:szCs w:val="28"/>
          <w:shd w:val="clear" w:color="auto" w:fill="FFFFFF"/>
        </w:rPr>
        <w:t xml:space="preserve">», затвердженого наказом Міністерства розвитку економіки, торгівлі та сільського господарства </w:t>
      </w:r>
      <w:r>
        <w:rPr>
          <w:bCs/>
          <w:sz w:val="28"/>
          <w:szCs w:val="28"/>
          <w:shd w:val="clear" w:color="auto" w:fill="FFFFFF"/>
        </w:rPr>
        <w:t>від 19.10.2021</w:t>
      </w:r>
      <w:r w:rsidRPr="004F22B7">
        <w:rPr>
          <w:bCs/>
          <w:sz w:val="28"/>
          <w:szCs w:val="28"/>
          <w:shd w:val="clear" w:color="auto" w:fill="FFFFFF"/>
        </w:rPr>
        <w:t xml:space="preserve"> № </w:t>
      </w:r>
      <w:r>
        <w:rPr>
          <w:bCs/>
          <w:sz w:val="28"/>
          <w:szCs w:val="28"/>
          <w:shd w:val="clear" w:color="auto" w:fill="FFFFFF"/>
        </w:rPr>
        <w:t>775-21.</w:t>
      </w:r>
    </w:p>
    <w:p w:rsidR="007B1659" w:rsidRDefault="00257A16" w:rsidP="00600EF3">
      <w:pPr>
        <w:ind w:right="50"/>
        <w:jc w:val="both"/>
        <w:rPr>
          <w:shd w:val="clear" w:color="auto" w:fill="FFFFFF"/>
          <w:lang w:val="ru-RU"/>
        </w:rPr>
      </w:pPr>
      <w:r w:rsidRPr="00186EF5">
        <w:rPr>
          <w:shd w:val="clear" w:color="auto" w:fill="FFFFFF"/>
        </w:rPr>
        <w:t xml:space="preserve">     </w:t>
      </w:r>
      <w:r w:rsidR="00F346A4">
        <w:rPr>
          <w:shd w:val="clear" w:color="auto" w:fill="FFFFFF"/>
        </w:rPr>
        <w:t xml:space="preserve">  </w:t>
      </w:r>
      <w:r w:rsidR="00232BB8">
        <w:rPr>
          <w:shd w:val="clear" w:color="auto" w:fill="FFFFFF"/>
        </w:rPr>
        <w:t>Перелік</w:t>
      </w:r>
      <w:r w:rsidR="003D0374">
        <w:rPr>
          <w:shd w:val="clear" w:color="auto" w:fill="FFFFFF"/>
        </w:rPr>
        <w:t xml:space="preserve"> </w:t>
      </w:r>
      <w:r w:rsidR="00232BB8">
        <w:rPr>
          <w:shd w:val="clear" w:color="auto" w:fill="FFFFFF"/>
        </w:rPr>
        <w:t xml:space="preserve">загальних компетентностей, </w:t>
      </w:r>
      <w:r>
        <w:rPr>
          <w:shd w:val="clear" w:color="auto" w:fill="FFFFFF"/>
        </w:rPr>
        <w:t>трудових функцій та професійних</w:t>
      </w:r>
      <w:r w:rsidRPr="007B2C3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компетентностей, які </w:t>
      </w:r>
      <w:r w:rsidR="00232BB8">
        <w:rPr>
          <w:rStyle w:val="a5"/>
          <w:rFonts w:ascii="Proba Pro" w:hAnsi="Proba Pro"/>
          <w:color w:val="1D1D1B"/>
          <w:shd w:val="clear" w:color="auto" w:fill="FFFFFF"/>
        </w:rPr>
        <w:t xml:space="preserve">визначені професійними стандартами, що зазначені вище, </w:t>
      </w:r>
      <w:r w:rsidR="00232BB8" w:rsidRPr="00232BB8">
        <w:rPr>
          <w:rStyle w:val="a5"/>
          <w:rFonts w:ascii="Proba Pro" w:hAnsi="Proba Pro"/>
          <w:b w:val="0"/>
          <w:color w:val="1D1D1B"/>
          <w:shd w:val="clear" w:color="auto" w:fill="FFFFFF"/>
        </w:rPr>
        <w:t>додаються</w:t>
      </w:r>
      <w:r>
        <w:rPr>
          <w:rStyle w:val="a5"/>
          <w:rFonts w:ascii="Proba Pro" w:hAnsi="Proba Pro"/>
          <w:color w:val="1D1D1B"/>
          <w:shd w:val="clear" w:color="auto" w:fill="FFFFFF"/>
        </w:rPr>
        <w:t xml:space="preserve"> </w:t>
      </w:r>
      <w:r w:rsidR="003D0374">
        <w:rPr>
          <w:shd w:val="clear" w:color="auto" w:fill="FFFFFF"/>
          <w:lang w:val="ru-RU"/>
        </w:rPr>
        <w:t>(додаток 1).</w:t>
      </w:r>
    </w:p>
    <w:p w:rsidR="00F346A4" w:rsidRDefault="00B8612D" w:rsidP="006F0A0E">
      <w:pPr>
        <w:shd w:val="clear" w:color="auto" w:fill="FFFFFF"/>
        <w:spacing w:line="301" w:lineRule="atLeast"/>
        <w:jc w:val="both"/>
        <w:outlineLvl w:val="2"/>
        <w:rPr>
          <w:color w:val="000000"/>
          <w:lang w:eastAsia="ru-RU"/>
        </w:rPr>
      </w:pPr>
      <w:r w:rsidRPr="00232BB8">
        <w:rPr>
          <w:bCs/>
          <w:iCs/>
          <w:color w:val="000000"/>
          <w:lang w:eastAsia="ru-RU"/>
        </w:rPr>
        <w:t xml:space="preserve">       </w:t>
      </w:r>
      <w:r w:rsidR="00807CB0">
        <w:rPr>
          <w:bCs/>
          <w:iCs/>
          <w:color w:val="000000"/>
          <w:lang w:eastAsia="ru-RU"/>
        </w:rPr>
        <w:t xml:space="preserve"> </w:t>
      </w:r>
      <w:r w:rsidR="00F346A4" w:rsidRPr="00F346A4">
        <w:rPr>
          <w:bCs/>
          <w:iCs/>
          <w:color w:val="000000"/>
          <w:lang w:eastAsia="ru-RU"/>
        </w:rPr>
        <w:t xml:space="preserve">Відповідно до листа </w:t>
      </w:r>
      <w:r w:rsidR="00F346A4">
        <w:rPr>
          <w:bCs/>
          <w:iCs/>
          <w:color w:val="000000"/>
          <w:lang w:eastAsia="ru-RU"/>
        </w:rPr>
        <w:t>Міністерства освіти і науки, молоді та спорту України  від 25.10.</w:t>
      </w:r>
      <w:r w:rsidR="008B1729">
        <w:rPr>
          <w:bCs/>
          <w:iCs/>
          <w:color w:val="000000"/>
          <w:lang w:eastAsia="ru-RU"/>
        </w:rPr>
        <w:t>20</w:t>
      </w:r>
      <w:r w:rsidR="00F346A4">
        <w:rPr>
          <w:bCs/>
          <w:iCs/>
          <w:color w:val="000000"/>
          <w:lang w:eastAsia="ru-RU"/>
        </w:rPr>
        <w:t xml:space="preserve">12 </w:t>
      </w:r>
      <w:r w:rsidR="00F346A4" w:rsidRPr="00F346A4">
        <w:rPr>
          <w:bCs/>
          <w:iCs/>
          <w:color w:val="000000"/>
          <w:lang w:eastAsia="ru-RU"/>
        </w:rPr>
        <w:t xml:space="preserve"> № 1/9-779 </w:t>
      </w:r>
      <w:r w:rsidR="00F346A4">
        <w:rPr>
          <w:bCs/>
          <w:iCs/>
          <w:color w:val="000000"/>
          <w:lang w:eastAsia="ru-RU"/>
        </w:rPr>
        <w:t>«Щодо атестації педагогічних працівників»</w:t>
      </w:r>
      <w:r w:rsidR="00B52F47">
        <w:rPr>
          <w:bCs/>
          <w:iCs/>
          <w:color w:val="000000"/>
          <w:lang w:eastAsia="ru-RU"/>
        </w:rPr>
        <w:t>,</w:t>
      </w:r>
      <w:r w:rsidR="006F0A0E">
        <w:rPr>
          <w:bCs/>
          <w:iCs/>
          <w:color w:val="000000"/>
          <w:lang w:eastAsia="ru-RU"/>
        </w:rPr>
        <w:t xml:space="preserve"> додатково </w:t>
      </w:r>
      <w:r w:rsidR="00AF29B7">
        <w:rPr>
          <w:bCs/>
          <w:iCs/>
          <w:color w:val="000000"/>
          <w:lang w:eastAsia="ru-RU"/>
        </w:rPr>
        <w:lastRenderedPageBreak/>
        <w:t>інформуємо</w:t>
      </w:r>
      <w:r w:rsidR="006F0A0E">
        <w:rPr>
          <w:bCs/>
          <w:iCs/>
          <w:color w:val="000000"/>
          <w:lang w:eastAsia="ru-RU"/>
        </w:rPr>
        <w:t xml:space="preserve">, </w:t>
      </w:r>
      <w:r w:rsidR="00A82C86">
        <w:rPr>
          <w:bCs/>
          <w:iCs/>
          <w:color w:val="000000"/>
          <w:lang w:eastAsia="ru-RU"/>
        </w:rPr>
        <w:t xml:space="preserve">що </w:t>
      </w:r>
      <w:r w:rsidR="006F0A0E" w:rsidRPr="006F0A0E">
        <w:rPr>
          <w:bCs/>
          <w:iCs/>
          <w:color w:val="000000"/>
          <w:lang w:eastAsia="ru-RU"/>
        </w:rPr>
        <w:t>«</w:t>
      </w:r>
      <w:r w:rsidR="00F346A4" w:rsidRPr="006F0A0E">
        <w:rPr>
          <w:color w:val="000000"/>
          <w:lang w:eastAsia="ru-RU"/>
        </w:rPr>
        <w:t>Типовим положенням не передбачено написання педагогічними працівниками, які атестуються, звітів про роботу у міжатестаційний період, оформлення папок з документами про результати своєї роботи, планами уроків, методичними розробками, сценаріями виховних заходів та надання відеозаписів уроків й інших відомостей про роботу</w:t>
      </w:r>
      <w:r w:rsidR="006F0A0E">
        <w:rPr>
          <w:color w:val="000000"/>
          <w:lang w:eastAsia="ru-RU"/>
        </w:rPr>
        <w:t>»</w:t>
      </w:r>
      <w:r w:rsidR="00F346A4" w:rsidRPr="006F0A0E">
        <w:rPr>
          <w:color w:val="000000"/>
          <w:lang w:eastAsia="ru-RU"/>
        </w:rPr>
        <w:t>.</w:t>
      </w:r>
    </w:p>
    <w:p w:rsidR="00594D01" w:rsidRDefault="00594D01" w:rsidP="00594D01">
      <w:pPr>
        <w:shd w:val="clear" w:color="auto" w:fill="FFFFFF"/>
        <w:jc w:val="both"/>
        <w:rPr>
          <w:lang w:eastAsia="ru-RU"/>
        </w:rPr>
      </w:pPr>
      <w:r w:rsidRPr="00056F41">
        <w:rPr>
          <w:lang w:eastAsia="ru-RU"/>
        </w:rPr>
        <w:t xml:space="preserve">      </w:t>
      </w:r>
      <w:r w:rsidR="00673581">
        <w:rPr>
          <w:lang w:eastAsia="ru-RU"/>
        </w:rPr>
        <w:t>Управління освіти вкотре звертає увагу</w:t>
      </w:r>
      <w:r w:rsidRPr="00056F41">
        <w:rPr>
          <w:lang w:eastAsia="ru-RU"/>
        </w:rPr>
        <w:t xml:space="preserve">, що вимоги про надання педагогічними працівниками, які атестуються, будь-яких звітів про роботу, є порушенням норм Типового положення, а  підготовка та оформлення великої кількості матеріалів відволікає педагогів від виконання своїх безпосередніх обов’язків та негативно позначається на якості роботи. </w:t>
      </w:r>
    </w:p>
    <w:p w:rsidR="00D3289B" w:rsidRPr="00594D01" w:rsidRDefault="008A73D2" w:rsidP="00D328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D85BC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Крім того </w:t>
      </w:r>
      <w:r w:rsidR="00D3289B" w:rsidRPr="00594D01">
        <w:rPr>
          <w:rFonts w:eastAsiaTheme="minorHAnsi"/>
          <w:lang w:eastAsia="en-US"/>
        </w:rPr>
        <w:t xml:space="preserve">покладання на педагогічних працівників </w:t>
      </w:r>
      <w:r w:rsidR="00D3289B" w:rsidRPr="00056F41">
        <w:rPr>
          <w:lang w:eastAsia="ru-RU"/>
        </w:rPr>
        <w:t>обов’язків з підготовки зайвих звітів та штучне збільшення паперообігу</w:t>
      </w:r>
      <w:r w:rsidR="00B8612D">
        <w:rPr>
          <w:lang w:eastAsia="ru-RU"/>
        </w:rPr>
        <w:t xml:space="preserve"> під час організації та проведення атестації у закладі освіти</w:t>
      </w:r>
      <w:r w:rsidR="00D3289B" w:rsidRPr="00056F41">
        <w:rPr>
          <w:lang w:eastAsia="ru-RU"/>
        </w:rPr>
        <w:t>, як правило, приховують належну організацію роботи з вивчення професійної діяльності осіб, які атестуються, та відсутність дієвого контролю за організацією освітнього процесу.</w:t>
      </w:r>
      <w:r w:rsidR="00D3289B" w:rsidRPr="00594D01">
        <w:rPr>
          <w:rFonts w:eastAsiaTheme="minorHAnsi"/>
          <w:lang w:eastAsia="en-US"/>
        </w:rPr>
        <w:t xml:space="preserve"> </w:t>
      </w:r>
    </w:p>
    <w:p w:rsidR="00063580" w:rsidRPr="004121C4" w:rsidRDefault="00D85BCF" w:rsidP="004121C4">
      <w:pPr>
        <w:shd w:val="clear" w:color="auto" w:fill="FFFFFF"/>
        <w:spacing w:line="301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="00530345">
        <w:rPr>
          <w:color w:val="000000"/>
          <w:lang w:eastAsia="ru-RU"/>
        </w:rPr>
        <w:t>Водночас зауважуємо</w:t>
      </w:r>
      <w:r w:rsidR="00F346A4" w:rsidRPr="00594D01">
        <w:rPr>
          <w:color w:val="000000"/>
          <w:lang w:eastAsia="ru-RU"/>
        </w:rPr>
        <w:t xml:space="preserve"> </w:t>
      </w:r>
      <w:r w:rsidR="00530345">
        <w:rPr>
          <w:color w:val="000000"/>
          <w:lang w:eastAsia="ru-RU"/>
        </w:rPr>
        <w:t xml:space="preserve">про те, </w:t>
      </w:r>
      <w:r w:rsidR="00F346A4" w:rsidRPr="00594D01">
        <w:rPr>
          <w:color w:val="000000"/>
          <w:lang w:eastAsia="ru-RU"/>
        </w:rPr>
        <w:t>що педагогічні працівники, які претендують на присвоєння педагогі</w:t>
      </w:r>
      <w:r w:rsidR="00807CB0">
        <w:rPr>
          <w:color w:val="000000"/>
          <w:lang w:eastAsia="ru-RU"/>
        </w:rPr>
        <w:t>чних звань «учитель-методист», «вихователь-методист», «</w:t>
      </w:r>
      <w:r w:rsidR="00F346A4" w:rsidRPr="00594D01">
        <w:rPr>
          <w:color w:val="000000"/>
          <w:lang w:eastAsia="ru-RU"/>
        </w:rPr>
        <w:t xml:space="preserve">практичний </w:t>
      </w:r>
      <w:r w:rsidR="00807CB0">
        <w:rPr>
          <w:color w:val="000000"/>
          <w:lang w:eastAsia="ru-RU"/>
        </w:rPr>
        <w:t>психолог-методист», «педагог-організатор-методист», «ке</w:t>
      </w:r>
      <w:r w:rsidR="00530345">
        <w:rPr>
          <w:color w:val="000000"/>
          <w:lang w:eastAsia="ru-RU"/>
        </w:rPr>
        <w:t xml:space="preserve">рівник гуртка-методист» </w:t>
      </w:r>
      <w:r w:rsidR="00F346A4" w:rsidRPr="00594D01">
        <w:rPr>
          <w:color w:val="000000"/>
          <w:lang w:eastAsia="ru-RU"/>
        </w:rPr>
        <w:t>повинні мати власні методичні розробки, які пройшли апробацію та схвалені науково-методичними установами.</w:t>
      </w:r>
    </w:p>
    <w:p w:rsidR="003A1E73" w:rsidRPr="001F3261" w:rsidRDefault="00F31A31" w:rsidP="005A43C2">
      <w:pPr>
        <w:shd w:val="clear" w:color="auto" w:fill="FFFFFF"/>
        <w:jc w:val="both"/>
      </w:pPr>
      <w:r>
        <w:rPr>
          <w:lang w:eastAsia="ru-RU"/>
        </w:rPr>
        <w:t xml:space="preserve"> </w:t>
      </w:r>
      <w:r w:rsidR="00D85BCF">
        <w:rPr>
          <w:lang w:eastAsia="ru-RU"/>
        </w:rPr>
        <w:t xml:space="preserve">       </w:t>
      </w:r>
      <w:r w:rsidR="00056F41" w:rsidRPr="00056F41">
        <w:t>З</w:t>
      </w:r>
      <w:r w:rsidR="00ED3017" w:rsidRPr="00056F41">
        <w:t xml:space="preserve"> метою </w:t>
      </w:r>
      <w:r w:rsidR="00D4383B" w:rsidRPr="00056F41">
        <w:t>забезпечення організованого проведення ат</w:t>
      </w:r>
      <w:r w:rsidR="00ED3017" w:rsidRPr="00056F41">
        <w:t>естації педагогічних працівників та дотримання</w:t>
      </w:r>
      <w:r w:rsidR="00D4383B" w:rsidRPr="00056F41">
        <w:t xml:space="preserve"> нормативно-правових засад атестаційн</w:t>
      </w:r>
      <w:r w:rsidR="00ED3017" w:rsidRPr="00056F41">
        <w:t>ого процесу</w:t>
      </w:r>
      <w:r w:rsidR="00431A4B" w:rsidRPr="00056F41">
        <w:t>,</w:t>
      </w:r>
      <w:r w:rsidR="003329EB">
        <w:t xml:space="preserve"> У</w:t>
      </w:r>
      <w:r w:rsidR="00ED3017" w:rsidRPr="00056F41">
        <w:t xml:space="preserve">правління </w:t>
      </w:r>
      <w:r w:rsidR="00A82C86">
        <w:t xml:space="preserve">освіти </w:t>
      </w:r>
      <w:r w:rsidR="00A75B9C" w:rsidRPr="00056F41">
        <w:t xml:space="preserve">інформує про </w:t>
      </w:r>
      <w:r w:rsidR="00A75B9C" w:rsidRPr="001F3261">
        <w:t xml:space="preserve">умови та порядок </w:t>
      </w:r>
      <w:r w:rsidR="00ED3017" w:rsidRPr="001F3261">
        <w:t xml:space="preserve"> </w:t>
      </w:r>
      <w:r w:rsidR="004121C4" w:rsidRPr="001F3261">
        <w:t xml:space="preserve">подання інформації </w:t>
      </w:r>
      <w:r w:rsidR="00A75B9C" w:rsidRPr="001F3261">
        <w:t>присвоєння педагогічних звань під час атестації педагогічних працівників.</w:t>
      </w:r>
    </w:p>
    <w:p w:rsidR="004121C4" w:rsidRDefault="004121C4" w:rsidP="00342AB4">
      <w:pPr>
        <w:shd w:val="clear" w:color="auto" w:fill="FFFFFF"/>
        <w:rPr>
          <w:b/>
        </w:rPr>
      </w:pPr>
    </w:p>
    <w:p w:rsidR="004121C4" w:rsidRDefault="004121C4" w:rsidP="004121C4">
      <w:pPr>
        <w:shd w:val="clear" w:color="auto" w:fill="FFFFFF"/>
        <w:jc w:val="center"/>
        <w:rPr>
          <w:b/>
          <w:lang w:eastAsia="ru-RU"/>
        </w:rPr>
      </w:pPr>
      <w:r w:rsidRPr="00476D41">
        <w:rPr>
          <w:b/>
        </w:rPr>
        <w:t>П</w:t>
      </w:r>
      <w:r>
        <w:rPr>
          <w:b/>
        </w:rPr>
        <w:t xml:space="preserve">ро порядок </w:t>
      </w:r>
      <w:r w:rsidRPr="00476D41">
        <w:rPr>
          <w:b/>
        </w:rPr>
        <w:t xml:space="preserve">подання інформації </w:t>
      </w:r>
      <w:r w:rsidRPr="00476D41">
        <w:rPr>
          <w:b/>
          <w:lang w:eastAsia="ru-RU"/>
        </w:rPr>
        <w:t>для педагогічних працівників,</w:t>
      </w:r>
    </w:p>
    <w:p w:rsidR="004121C4" w:rsidRDefault="004121C4" w:rsidP="004121C4">
      <w:pPr>
        <w:shd w:val="clear" w:color="auto" w:fill="FFFFFF"/>
        <w:jc w:val="center"/>
        <w:rPr>
          <w:b/>
        </w:rPr>
      </w:pPr>
      <w:r w:rsidRPr="00476D41">
        <w:rPr>
          <w:b/>
          <w:lang w:eastAsia="ru-RU"/>
        </w:rPr>
        <w:t xml:space="preserve"> які</w:t>
      </w:r>
      <w:r w:rsidRPr="00056F41">
        <w:rPr>
          <w:lang w:eastAsia="ru-RU"/>
        </w:rPr>
        <w:t xml:space="preserve"> </w:t>
      </w:r>
      <w:r w:rsidRPr="00D65E39">
        <w:rPr>
          <w:b/>
          <w:lang w:eastAsia="ru-RU"/>
        </w:rPr>
        <w:t xml:space="preserve">претендують на присвоєння педагогічних звань </w:t>
      </w:r>
    </w:p>
    <w:p w:rsidR="00136E2E" w:rsidRDefault="004121C4" w:rsidP="004121C4">
      <w:pPr>
        <w:shd w:val="clear" w:color="auto" w:fill="FFFFFF"/>
        <w:jc w:val="center"/>
        <w:rPr>
          <w:b/>
        </w:rPr>
      </w:pPr>
      <w:r>
        <w:rPr>
          <w:b/>
        </w:rPr>
        <w:t xml:space="preserve">під </w:t>
      </w:r>
      <w:r w:rsidRPr="00A90B8F">
        <w:rPr>
          <w:b/>
        </w:rPr>
        <w:t xml:space="preserve">час атестації </w:t>
      </w:r>
      <w:r>
        <w:rPr>
          <w:b/>
        </w:rPr>
        <w:t>у 2022/2023 навчальному році</w:t>
      </w:r>
    </w:p>
    <w:p w:rsidR="004121C4" w:rsidRPr="004121C4" w:rsidRDefault="004121C4" w:rsidP="004121C4">
      <w:pPr>
        <w:shd w:val="clear" w:color="auto" w:fill="FFFFFF"/>
        <w:jc w:val="center"/>
        <w:rPr>
          <w:b/>
        </w:rPr>
      </w:pPr>
    </w:p>
    <w:p w:rsidR="00FB0E9E" w:rsidRDefault="00861092" w:rsidP="00136E2E">
      <w:pPr>
        <w:shd w:val="clear" w:color="auto" w:fill="FFFFFF"/>
        <w:jc w:val="center"/>
        <w:rPr>
          <w:b/>
          <w:lang w:eastAsia="ru-RU"/>
        </w:rPr>
      </w:pPr>
      <w:r w:rsidRPr="004121C4">
        <w:rPr>
          <w:b/>
          <w:lang w:eastAsia="ru-RU"/>
        </w:rPr>
        <w:t xml:space="preserve">Для </w:t>
      </w:r>
      <w:r w:rsidR="00181D5F" w:rsidRPr="004121C4">
        <w:rPr>
          <w:b/>
          <w:lang w:eastAsia="ru-RU"/>
        </w:rPr>
        <w:t xml:space="preserve">педагогічних працівників, </w:t>
      </w:r>
    </w:p>
    <w:p w:rsidR="00136E2E" w:rsidRDefault="00181D5F" w:rsidP="00136E2E">
      <w:pPr>
        <w:shd w:val="clear" w:color="auto" w:fill="FFFFFF"/>
        <w:jc w:val="center"/>
        <w:rPr>
          <w:b/>
          <w:lang w:eastAsia="ru-RU"/>
        </w:rPr>
      </w:pPr>
      <w:r w:rsidRPr="004121C4">
        <w:rPr>
          <w:b/>
          <w:lang w:eastAsia="ru-RU"/>
        </w:rPr>
        <w:t xml:space="preserve">які </w:t>
      </w:r>
      <w:r w:rsidRPr="00D65E39">
        <w:rPr>
          <w:b/>
          <w:lang w:eastAsia="ru-RU"/>
        </w:rPr>
        <w:t>претендують на присвоєння педагогічних звань</w:t>
      </w:r>
      <w:r w:rsidR="008C5C1A" w:rsidRPr="00D65E39">
        <w:rPr>
          <w:b/>
          <w:lang w:eastAsia="ru-RU"/>
        </w:rPr>
        <w:t xml:space="preserve"> </w:t>
      </w:r>
      <w:r w:rsidR="008C5C1A" w:rsidRPr="00136E2E">
        <w:rPr>
          <w:b/>
          <w:lang w:eastAsia="ru-RU"/>
        </w:rPr>
        <w:t xml:space="preserve">«учитель-методист», «вихователь-методист», «педагог-організатор-методист», «керівник гуртка-методист», </w:t>
      </w:r>
    </w:p>
    <w:p w:rsidR="00136E2E" w:rsidRDefault="00861092" w:rsidP="00136E2E">
      <w:pPr>
        <w:shd w:val="clear" w:color="auto" w:fill="FFFFFF"/>
        <w:jc w:val="center"/>
        <w:rPr>
          <w:lang w:eastAsia="ru-RU"/>
        </w:rPr>
      </w:pPr>
      <w:r w:rsidRPr="00136E2E">
        <w:rPr>
          <w:lang w:eastAsia="ru-RU"/>
        </w:rPr>
        <w:t>пропонуємо орієнтовний перелік матеріалів,</w:t>
      </w:r>
      <w:r w:rsidR="00136E2E" w:rsidRPr="00136E2E">
        <w:rPr>
          <w:lang w:eastAsia="ru-RU"/>
        </w:rPr>
        <w:t xml:space="preserve"> </w:t>
      </w:r>
      <w:r w:rsidR="00136E2E">
        <w:rPr>
          <w:lang w:eastAsia="ru-RU"/>
        </w:rPr>
        <w:t>які необхідно подати для формування висновків,</w:t>
      </w:r>
      <w:r w:rsidR="00136E2E" w:rsidRPr="00056F41">
        <w:rPr>
          <w:lang w:eastAsia="ru-RU"/>
        </w:rPr>
        <w:t xml:space="preserve"> що додається (</w:t>
      </w:r>
      <w:r w:rsidR="00136E2E">
        <w:rPr>
          <w:lang w:eastAsia="ru-RU"/>
        </w:rPr>
        <w:t>додаток 2</w:t>
      </w:r>
      <w:r w:rsidR="00136E2E" w:rsidRPr="00056F41">
        <w:rPr>
          <w:lang w:eastAsia="ru-RU"/>
        </w:rPr>
        <w:t>).</w:t>
      </w:r>
    </w:p>
    <w:p w:rsidR="00807C48" w:rsidRDefault="00264F49" w:rsidP="005A43C2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Паперовий варіант поданих матеріалів </w:t>
      </w:r>
      <w:r w:rsidR="00DC58CA">
        <w:rPr>
          <w:lang w:eastAsia="ru-RU"/>
        </w:rPr>
        <w:t>має складати</w:t>
      </w:r>
      <w:r>
        <w:rPr>
          <w:lang w:eastAsia="ru-RU"/>
        </w:rPr>
        <w:t xml:space="preserve"> не більше 10</w:t>
      </w:r>
      <w:r w:rsidR="007D6EF6">
        <w:rPr>
          <w:lang w:eastAsia="ru-RU"/>
        </w:rPr>
        <w:t>-15</w:t>
      </w:r>
      <w:r w:rsidR="00762C5D">
        <w:rPr>
          <w:lang w:eastAsia="ru-RU"/>
        </w:rPr>
        <w:t xml:space="preserve"> </w:t>
      </w:r>
      <w:r>
        <w:rPr>
          <w:lang w:eastAsia="ru-RU"/>
        </w:rPr>
        <w:t>аркушів:</w:t>
      </w:r>
    </w:p>
    <w:p w:rsidR="00264F49" w:rsidRPr="00BC5659" w:rsidRDefault="00264F49" w:rsidP="00264F49">
      <w:pPr>
        <w:pStyle w:val="11"/>
        <w:numPr>
          <w:ilvl w:val="0"/>
          <w:numId w:val="9"/>
        </w:numPr>
        <w:shd w:val="clear" w:color="auto" w:fill="auto"/>
        <w:spacing w:after="82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5659">
        <w:rPr>
          <w:rFonts w:ascii="Times New Roman" w:hAnsi="Times New Roman" w:cs="Times New Roman"/>
          <w:sz w:val="28"/>
          <w:szCs w:val="28"/>
          <w:lang w:val="uk-UA"/>
        </w:rPr>
        <w:t>Титульна сторінка.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F49" w:rsidRPr="00BC5659" w:rsidRDefault="00264F49" w:rsidP="00264F4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 Копія диплома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завірена керівником закладу. </w:t>
      </w:r>
    </w:p>
    <w:p w:rsidR="00264F49" w:rsidRPr="00762C5D" w:rsidRDefault="00264F49" w:rsidP="00264F4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5B"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F45C2B"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0ECF" w:rsidRPr="00BC5659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8F483D"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D30ECF"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9D2"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про </w:t>
      </w:r>
      <w:r w:rsidRPr="00BC565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Pr="00762C5D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="00F45C2B" w:rsidRPr="0076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EAF" w:rsidRPr="0076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C2B" w:rsidRPr="00762C5D">
        <w:rPr>
          <w:rFonts w:ascii="Times New Roman" w:hAnsi="Times New Roman" w:cs="Times New Roman"/>
          <w:sz w:val="28"/>
          <w:szCs w:val="28"/>
          <w:lang w:val="uk-UA"/>
        </w:rPr>
        <w:t>педагогічного працівника впродовж атестаційного періоду</w:t>
      </w:r>
      <w:r w:rsidRPr="00762C5D">
        <w:rPr>
          <w:rFonts w:ascii="Times New Roman" w:hAnsi="Times New Roman" w:cs="Times New Roman"/>
          <w:sz w:val="28"/>
          <w:szCs w:val="28"/>
          <w:lang w:val="uk-UA"/>
        </w:rPr>
        <w:t>, завірена керівником закладу</w:t>
      </w:r>
      <w:r w:rsidR="0076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C5D" w:rsidRPr="00762C5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762C5D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  <w:r w:rsidR="00762C5D" w:rsidRPr="00762C5D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264F49" w:rsidRPr="00762C5D" w:rsidRDefault="00264F49" w:rsidP="00264F4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C5D">
        <w:rPr>
          <w:rFonts w:ascii="Times New Roman" w:hAnsi="Times New Roman" w:cs="Times New Roman"/>
          <w:sz w:val="28"/>
          <w:szCs w:val="28"/>
          <w:lang w:val="uk-UA"/>
        </w:rPr>
        <w:t>Копія останнього атестаційного листа, завірена керівником закладу</w:t>
      </w:r>
      <w:r w:rsidRPr="00056F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F49" w:rsidRDefault="00264F49" w:rsidP="004E79B0">
      <w:pPr>
        <w:shd w:val="clear" w:color="auto" w:fill="FFFFFF"/>
        <w:tabs>
          <w:tab w:val="left" w:pos="142"/>
        </w:tabs>
        <w:jc w:val="both"/>
        <w:rPr>
          <w:i/>
          <w:lang w:val="ru-RU"/>
        </w:rPr>
      </w:pPr>
      <w:r w:rsidRPr="00762C5D">
        <w:lastRenderedPageBreak/>
        <w:t>5</w:t>
      </w:r>
      <w:r w:rsidR="00AF29B7">
        <w:t>. Опис досвіду роботи педагога (д</w:t>
      </w:r>
      <w:r w:rsidRPr="00056F41">
        <w:t>о 5-ти друкованих сторінок, за підписом того, хто узагальнював досвід</w:t>
      </w:r>
      <w:r>
        <w:t>).</w:t>
      </w:r>
      <w:r w:rsidRPr="00016CD5">
        <w:rPr>
          <w:i/>
          <w:lang w:val="ru-RU"/>
        </w:rPr>
        <w:t xml:space="preserve"> </w:t>
      </w:r>
    </w:p>
    <w:p w:rsidR="004E79B0" w:rsidRPr="004E79B0" w:rsidRDefault="00D85BCF" w:rsidP="004E79B0">
      <w:pPr>
        <w:shd w:val="clear" w:color="auto" w:fill="FFFFFF"/>
        <w:tabs>
          <w:tab w:val="left" w:pos="142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4E79B0" w:rsidRPr="004E79B0">
        <w:rPr>
          <w:lang w:val="ru-RU"/>
        </w:rPr>
        <w:t xml:space="preserve">Решта додаткових матеріалів подаються в </w:t>
      </w:r>
      <w:r w:rsidR="004E79B0" w:rsidRPr="00F45C2B">
        <w:rPr>
          <w:b/>
          <w:lang w:val="ru-RU"/>
        </w:rPr>
        <w:t>електронному варіанті.</w:t>
      </w:r>
    </w:p>
    <w:p w:rsidR="00807C48" w:rsidRDefault="00D85BCF" w:rsidP="009F4E00">
      <w:pPr>
        <w:shd w:val="clear" w:color="auto" w:fill="FFFFFF"/>
        <w:tabs>
          <w:tab w:val="left" w:pos="142"/>
        </w:tabs>
        <w:jc w:val="both"/>
      </w:pPr>
      <w:r>
        <w:t xml:space="preserve">     </w:t>
      </w:r>
      <w:r w:rsidR="00187C5F">
        <w:t xml:space="preserve">З метою </w:t>
      </w:r>
      <w:r w:rsidR="00187C5F" w:rsidRPr="00056F41">
        <w:t>вивчення системи роботи педагогічних працівників, які претендують  на прис</w:t>
      </w:r>
      <w:r w:rsidR="008965BC">
        <w:t xml:space="preserve">воєння педагогічних звань </w:t>
      </w:r>
      <w:r w:rsidR="008965BC" w:rsidRPr="00056F41">
        <w:t xml:space="preserve">«учитель-методист», «вихователь-методист», </w:t>
      </w:r>
      <w:r w:rsidR="00CF3BA9">
        <w:t xml:space="preserve">«педагог-організатор-методист», </w:t>
      </w:r>
      <w:r w:rsidR="008965BC" w:rsidRPr="00056F41">
        <w:t>«практичний психолог-методист», «керівник гуртка-методист»</w:t>
      </w:r>
      <w:r w:rsidR="008965BC">
        <w:t xml:space="preserve"> </w:t>
      </w:r>
      <w:r w:rsidR="003329EB">
        <w:t>у 2022/2023</w:t>
      </w:r>
      <w:r w:rsidR="00187C5F" w:rsidRPr="00056F41">
        <w:t>н.р.</w:t>
      </w:r>
      <w:r w:rsidR="00B13F79">
        <w:t>,</w:t>
      </w:r>
      <w:r w:rsidR="00187C5F" w:rsidRPr="00056F41">
        <w:t xml:space="preserve"> просимо</w:t>
      </w:r>
      <w:r w:rsidR="003329EB">
        <w:rPr>
          <w:b/>
        </w:rPr>
        <w:t xml:space="preserve"> до 20 січня 2023</w:t>
      </w:r>
      <w:r w:rsidR="00187C5F" w:rsidRPr="00056F41">
        <w:rPr>
          <w:b/>
        </w:rPr>
        <w:t xml:space="preserve"> року</w:t>
      </w:r>
      <w:r w:rsidR="009F4E00">
        <w:rPr>
          <w:b/>
        </w:rPr>
        <w:t xml:space="preserve"> </w:t>
      </w:r>
      <w:r w:rsidR="00807C48" w:rsidRPr="009F4E00">
        <w:t>узагальнити досвід р</w:t>
      </w:r>
      <w:r w:rsidRPr="009F4E00">
        <w:t>о</w:t>
      </w:r>
      <w:r w:rsidR="009F4E00">
        <w:t>боти педагогічних працівників і</w:t>
      </w:r>
      <w:r w:rsidRPr="009F4E00">
        <w:t xml:space="preserve"> </w:t>
      </w:r>
      <w:r w:rsidR="00807C48" w:rsidRPr="009F4E00">
        <w:t>подат</w:t>
      </w:r>
      <w:r w:rsidR="008B49FC" w:rsidRPr="009F4E00">
        <w:t xml:space="preserve">и </w:t>
      </w:r>
      <w:r w:rsidR="00146495" w:rsidRPr="009F4E00">
        <w:rPr>
          <w:b/>
        </w:rPr>
        <w:t>опис досвіду роботи</w:t>
      </w:r>
      <w:r w:rsidR="00146495" w:rsidRPr="009F4E00">
        <w:t xml:space="preserve"> </w:t>
      </w:r>
      <w:r w:rsidR="00146495" w:rsidRPr="009F4E00">
        <w:rPr>
          <w:b/>
        </w:rPr>
        <w:t>з</w:t>
      </w:r>
      <w:r w:rsidR="00146495" w:rsidRPr="009F4E00">
        <w:t xml:space="preserve"> </w:t>
      </w:r>
      <w:r w:rsidR="00146495" w:rsidRPr="009F4E00">
        <w:rPr>
          <w:b/>
        </w:rPr>
        <w:t>висновками</w:t>
      </w:r>
      <w:r w:rsidR="00807C48" w:rsidRPr="009F4E00">
        <w:rPr>
          <w:b/>
        </w:rPr>
        <w:t xml:space="preserve"> </w:t>
      </w:r>
      <w:r w:rsidR="00807C48" w:rsidRPr="009F4E00">
        <w:t>щодо професійної діяльності педагогічних працівників</w:t>
      </w:r>
      <w:r w:rsidR="005939CA" w:rsidRPr="009F4E00">
        <w:t xml:space="preserve"> та </w:t>
      </w:r>
      <w:r w:rsidR="00807C48" w:rsidRPr="009F4E00">
        <w:t xml:space="preserve"> </w:t>
      </w:r>
      <w:r w:rsidR="005939CA" w:rsidRPr="009F4E00">
        <w:rPr>
          <w:b/>
        </w:rPr>
        <w:t>електронний режим доступу*</w:t>
      </w:r>
      <w:r w:rsidR="005939CA" w:rsidRPr="009F4E00">
        <w:t xml:space="preserve"> </w:t>
      </w:r>
      <w:r w:rsidR="00582371" w:rsidRPr="009F4E00">
        <w:t xml:space="preserve">до додатків </w:t>
      </w:r>
      <w:r w:rsidR="00807C48" w:rsidRPr="009F4E00">
        <w:t xml:space="preserve">для експертизи та схвалення. </w:t>
      </w:r>
    </w:p>
    <w:p w:rsidR="009F4E00" w:rsidRPr="009F4E00" w:rsidRDefault="009F4E00" w:rsidP="009F4E00">
      <w:pPr>
        <w:shd w:val="clear" w:color="auto" w:fill="FFFFFF"/>
        <w:tabs>
          <w:tab w:val="left" w:pos="142"/>
        </w:tabs>
        <w:jc w:val="both"/>
        <w:rPr>
          <w:b/>
        </w:rPr>
      </w:pPr>
      <w:r>
        <w:rPr>
          <w:b/>
        </w:rPr>
        <w:t xml:space="preserve">    </w:t>
      </w:r>
      <w:r w:rsidRPr="00056F41">
        <w:rPr>
          <w:b/>
        </w:rPr>
        <w:t>*Електронний режим доступу –</w:t>
      </w:r>
      <w:r w:rsidRPr="00056F41">
        <w:t xml:space="preserve"> опис електронних ресурсів віддаленого доступу, ресурсів Інтернет, бібліографічний опис та електронні відтворення друкованих видань.</w:t>
      </w:r>
      <w:r w:rsidRPr="00056F41">
        <w:rPr>
          <w:b/>
        </w:rPr>
        <w:t xml:space="preserve"> </w:t>
      </w:r>
      <w:r w:rsidRPr="00056F41">
        <w:t xml:space="preserve">Матеріали можна розмістити на власних  </w:t>
      </w:r>
      <w:r w:rsidRPr="00056F41">
        <w:rPr>
          <w:lang w:val="en-US"/>
        </w:rPr>
        <w:t>Google</w:t>
      </w:r>
      <w:r w:rsidRPr="00056F41">
        <w:rPr>
          <w:lang w:val="ru-RU"/>
        </w:rPr>
        <w:t>-дисках</w:t>
      </w:r>
      <w:r w:rsidRPr="00056F41">
        <w:t>/</w:t>
      </w:r>
      <w:r w:rsidRPr="00056F41">
        <w:rPr>
          <w:lang w:val="ru-RU"/>
        </w:rPr>
        <w:t>блогах</w:t>
      </w:r>
      <w:r w:rsidRPr="00056F41">
        <w:t>/сайтах чи сайтах закладів освіти за бажанням.</w:t>
      </w:r>
    </w:p>
    <w:p w:rsidR="00697BF6" w:rsidRDefault="009F4E00" w:rsidP="00F10283">
      <w:pPr>
        <w:jc w:val="both"/>
      </w:pPr>
      <w:r>
        <w:t xml:space="preserve">      І</w:t>
      </w:r>
      <w:r w:rsidRPr="009F4E00">
        <w:t>нформац</w:t>
      </w:r>
      <w:r>
        <w:t>ію н</w:t>
      </w:r>
      <w:r w:rsidR="00110EF5">
        <w:t>адавати відповідно до орієнтовного переліку</w:t>
      </w:r>
      <w:r w:rsidRPr="009F4E00">
        <w:t>, що додається</w:t>
      </w:r>
      <w:r>
        <w:t xml:space="preserve"> (додаток 2)</w:t>
      </w:r>
      <w:r w:rsidRPr="009F4E00">
        <w:t>: паперовий варі</w:t>
      </w:r>
      <w:r w:rsidR="00560D9B">
        <w:t>ант - в Управління освіти (каб.</w:t>
      </w:r>
      <w:r w:rsidRPr="009F4E00">
        <w:t xml:space="preserve">99, Косован О.К.), електронний режим доступу – у </w:t>
      </w:r>
      <w:r w:rsidRPr="009F4E00">
        <w:rPr>
          <w:lang w:val="en-US"/>
        </w:rPr>
        <w:t>Google</w:t>
      </w:r>
      <w:r w:rsidRPr="009F4E00">
        <w:t>-формі.</w:t>
      </w:r>
    </w:p>
    <w:p w:rsidR="00F45C2B" w:rsidRDefault="00697BF6" w:rsidP="00C14074">
      <w:pPr>
        <w:shd w:val="clear" w:color="auto" w:fill="FFFFFF"/>
        <w:tabs>
          <w:tab w:val="left" w:pos="142"/>
        </w:tabs>
        <w:jc w:val="both"/>
      </w:pPr>
      <w:r w:rsidRPr="00056F41">
        <w:t xml:space="preserve">     </w:t>
      </w:r>
      <w:r w:rsidR="00146495" w:rsidRPr="00056F41">
        <w:t xml:space="preserve">  </w:t>
      </w:r>
      <w:r w:rsidR="00C14074">
        <w:t>Педагогам</w:t>
      </w:r>
      <w:r w:rsidR="00C14074" w:rsidRPr="00056F41">
        <w:t>, які претендують на присвоєння звання</w:t>
      </w:r>
      <w:r w:rsidR="00C14074">
        <w:rPr>
          <w:rFonts w:eastAsiaTheme="minorHAnsi"/>
          <w:lang w:eastAsia="en-US"/>
        </w:rPr>
        <w:t xml:space="preserve"> </w:t>
      </w:r>
      <w:r w:rsidR="00C14074" w:rsidRPr="00056F41">
        <w:rPr>
          <w:rFonts w:eastAsiaTheme="minorHAnsi"/>
          <w:lang w:eastAsia="en-US"/>
        </w:rPr>
        <w:t>«учитель-методист», «вихователь-методист», «педагог-організатор-методист», «практичний психоло</w:t>
      </w:r>
      <w:r w:rsidR="00C14074">
        <w:rPr>
          <w:rFonts w:eastAsiaTheme="minorHAnsi"/>
          <w:lang w:eastAsia="en-US"/>
        </w:rPr>
        <w:t>г-методист», «керівник гуртка-</w:t>
      </w:r>
      <w:r w:rsidR="00C14074" w:rsidRPr="00056F41">
        <w:rPr>
          <w:rFonts w:eastAsiaTheme="minorHAnsi"/>
          <w:lang w:eastAsia="en-US"/>
        </w:rPr>
        <w:t>методист»</w:t>
      </w:r>
      <w:r w:rsidR="00C14074">
        <w:rPr>
          <w:rFonts w:eastAsiaTheme="minorHAnsi"/>
          <w:lang w:val="ru-RU" w:eastAsia="en-US"/>
        </w:rPr>
        <w:t xml:space="preserve"> </w:t>
      </w:r>
      <w:r w:rsidR="00C14074">
        <w:t>з</w:t>
      </w:r>
      <w:r w:rsidRPr="00056F41">
        <w:t>ареєст</w:t>
      </w:r>
      <w:r w:rsidR="007B4C39" w:rsidRPr="00056F41">
        <w:t>р</w:t>
      </w:r>
      <w:r w:rsidRPr="00056F41">
        <w:t>уватися та надати електронний ре</w:t>
      </w:r>
      <w:r w:rsidR="00C14074">
        <w:t>жим доступу до матеріалів можна, перейшовши за покликанням</w:t>
      </w:r>
      <w:r w:rsidRPr="00056F41">
        <w:t>:</w:t>
      </w:r>
    </w:p>
    <w:p w:rsidR="003A0A91" w:rsidRDefault="00D0003C" w:rsidP="007929D2">
      <w:pPr>
        <w:shd w:val="clear" w:color="auto" w:fill="FFFFFF"/>
        <w:tabs>
          <w:tab w:val="left" w:pos="142"/>
        </w:tabs>
        <w:jc w:val="both"/>
        <w:rPr>
          <w:rFonts w:eastAsiaTheme="minorHAnsi"/>
          <w:color w:val="212529"/>
          <w:sz w:val="24"/>
          <w:szCs w:val="24"/>
          <w:lang w:eastAsia="en-US"/>
        </w:rPr>
      </w:pPr>
      <w:hyperlink r:id="rId10" w:history="1">
        <w:r w:rsidR="00C14074" w:rsidRPr="00CE7B44">
          <w:rPr>
            <w:rStyle w:val="a3"/>
            <w:rFonts w:eastAsiaTheme="minorHAnsi"/>
            <w:sz w:val="24"/>
            <w:szCs w:val="24"/>
            <w:lang w:eastAsia="en-US"/>
          </w:rPr>
          <w:t>https://docs.google.com/forms/d/e/1FAIpQLSffnzUMv3-H5Cg3SwJPYZomRCquvj2V38ngRyN0yaLbftWcnQ/viewform?usp=share_link</w:t>
        </w:r>
      </w:hyperlink>
      <w:r w:rsidR="00C14074">
        <w:rPr>
          <w:rFonts w:eastAsiaTheme="minorHAnsi"/>
          <w:color w:val="212529"/>
          <w:sz w:val="24"/>
          <w:szCs w:val="24"/>
          <w:lang w:eastAsia="en-US"/>
        </w:rPr>
        <w:t xml:space="preserve"> </w:t>
      </w:r>
    </w:p>
    <w:p w:rsidR="003A0A91" w:rsidRPr="003A0A91" w:rsidRDefault="003A0A91" w:rsidP="003A0A91">
      <w:pPr>
        <w:tabs>
          <w:tab w:val="left" w:pos="1260"/>
        </w:tabs>
        <w:ind w:firstLine="540"/>
        <w:jc w:val="both"/>
      </w:pPr>
      <w:r w:rsidRPr="00056F41">
        <w:t>Для забезпечення  всебічного та об’єктивного вивчення системи роботи педагогічни</w:t>
      </w:r>
      <w:r>
        <w:t xml:space="preserve">х працівників, які претендують </w:t>
      </w:r>
      <w:r w:rsidRPr="00056F41">
        <w:t>на прис</w:t>
      </w:r>
      <w:r>
        <w:t>воєння перелічених вище педагогічних звань у 2022/2023</w:t>
      </w:r>
      <w:r w:rsidRPr="00056F41">
        <w:t>н.р.</w:t>
      </w:r>
      <w:r>
        <w:t>,</w:t>
      </w:r>
      <w:r w:rsidRPr="00056F41">
        <w:t xml:space="preserve"> </w:t>
      </w:r>
      <w:r>
        <w:rPr>
          <w:b/>
        </w:rPr>
        <w:t>з 20 січня по 3</w:t>
      </w:r>
      <w:r w:rsidRPr="00056F41">
        <w:rPr>
          <w:b/>
        </w:rPr>
        <w:t xml:space="preserve">0 </w:t>
      </w:r>
      <w:r>
        <w:rPr>
          <w:b/>
        </w:rPr>
        <w:t>січня</w:t>
      </w:r>
      <w:r w:rsidRPr="00056F41">
        <w:t xml:space="preserve"> </w:t>
      </w:r>
      <w:r>
        <w:rPr>
          <w:b/>
        </w:rPr>
        <w:t>2023</w:t>
      </w:r>
      <w:r w:rsidRPr="00056F41">
        <w:rPr>
          <w:b/>
        </w:rPr>
        <w:t xml:space="preserve"> року</w:t>
      </w:r>
      <w:r w:rsidRPr="00056F41">
        <w:t xml:space="preserve"> </w:t>
      </w:r>
      <w:r>
        <w:t xml:space="preserve">триватиме реєстрація та вивчення поданих </w:t>
      </w:r>
      <w:r w:rsidRPr="00056F41">
        <w:t>матеріалів</w:t>
      </w:r>
      <w:r w:rsidR="008D0A20">
        <w:t xml:space="preserve"> комісією ІІ рівня</w:t>
      </w:r>
      <w:r w:rsidRPr="00056F41">
        <w:t xml:space="preserve"> </w:t>
      </w:r>
      <w:r>
        <w:t xml:space="preserve">для підготовки до експертної оцінками фахівцями Інституту післядипломної педагогічної освіти Чернівецької області. </w:t>
      </w:r>
    </w:p>
    <w:p w:rsidR="003A0A91" w:rsidRDefault="003A0A91" w:rsidP="003A0A91">
      <w:pPr>
        <w:tabs>
          <w:tab w:val="left" w:pos="1260"/>
        </w:tabs>
        <w:ind w:firstLine="540"/>
        <w:jc w:val="both"/>
      </w:pPr>
      <w:r w:rsidRPr="00056F41">
        <w:t>На виконання наказу Департаменту освіти і науки Чернівецької обласно</w:t>
      </w:r>
      <w:r>
        <w:t>ї державної адміністрації від 15.09.2022 № 192</w:t>
      </w:r>
      <w:r w:rsidRPr="00056F41">
        <w:t xml:space="preserve"> «Про проведення атестації</w:t>
      </w:r>
      <w:r>
        <w:t xml:space="preserve"> педагогічних працівників у 2022/2023</w:t>
      </w:r>
      <w:r w:rsidRPr="00056F41">
        <w:t xml:space="preserve"> навчальному році» напрацювання  педагогів</w:t>
      </w:r>
      <w:r>
        <w:t>, які претендують</w:t>
      </w:r>
      <w:r w:rsidRPr="00056F41">
        <w:t xml:space="preserve"> на присвоєння педагогічних звань «вчитель-методист», «викладач-методист», «вихователь-методист», «педагог-організатор-методист», «практичний психолог-методист», «керівник гуртка-методист»</w:t>
      </w:r>
      <w:r>
        <w:t>,</w:t>
      </w:r>
      <w:r w:rsidRPr="00056F41">
        <w:t xml:space="preserve"> (паперові варіанти/режим електронного до</w:t>
      </w:r>
      <w:r>
        <w:t>ступу</w:t>
      </w:r>
      <w:r w:rsidRPr="00056F41">
        <w:t xml:space="preserve">), </w:t>
      </w:r>
      <w:r w:rsidRPr="00056F41">
        <w:rPr>
          <w:b/>
        </w:rPr>
        <w:t xml:space="preserve">до </w:t>
      </w:r>
      <w:r>
        <w:rPr>
          <w:b/>
        </w:rPr>
        <w:t>02</w:t>
      </w:r>
      <w:r w:rsidRPr="00056F41">
        <w:rPr>
          <w:b/>
        </w:rPr>
        <w:t xml:space="preserve"> лютого </w:t>
      </w:r>
      <w:r>
        <w:rPr>
          <w:b/>
        </w:rPr>
        <w:t>2023</w:t>
      </w:r>
      <w:r w:rsidRPr="00056F41">
        <w:rPr>
          <w:b/>
        </w:rPr>
        <w:t xml:space="preserve"> року</w:t>
      </w:r>
      <w:r w:rsidRPr="00056F41">
        <w:t xml:space="preserve"> бу</w:t>
      </w:r>
      <w:r w:rsidR="008C33B0">
        <w:t xml:space="preserve">дуть надіслані </w:t>
      </w:r>
      <w:r w:rsidR="00EA57EB">
        <w:t xml:space="preserve">Управлінням освіти </w:t>
      </w:r>
      <w:r w:rsidR="008C33B0">
        <w:t>до</w:t>
      </w:r>
      <w:r w:rsidRPr="00056F41">
        <w:t xml:space="preserve"> Інститут</w:t>
      </w:r>
      <w:r w:rsidR="008C33B0">
        <w:t>у</w:t>
      </w:r>
      <w:r w:rsidRPr="00056F41">
        <w:t xml:space="preserve"> післядипломної педагогічної освіти Чернівецької області</w:t>
      </w:r>
      <w:r w:rsidRPr="00056F41">
        <w:rPr>
          <w:b/>
        </w:rPr>
        <w:t xml:space="preserve"> </w:t>
      </w:r>
      <w:r w:rsidRPr="00056F41">
        <w:t xml:space="preserve">для </w:t>
      </w:r>
      <w:r>
        <w:t xml:space="preserve">формування висновків та </w:t>
      </w:r>
      <w:r w:rsidRPr="00056F41">
        <w:t>схвален</w:t>
      </w:r>
      <w:r>
        <w:t>ння матеріалів</w:t>
      </w:r>
      <w:r w:rsidRPr="00056F41">
        <w:t xml:space="preserve">. </w:t>
      </w:r>
    </w:p>
    <w:p w:rsidR="00136E2E" w:rsidRDefault="00136E2E" w:rsidP="007929D2">
      <w:pPr>
        <w:shd w:val="clear" w:color="auto" w:fill="FFFFFF"/>
        <w:tabs>
          <w:tab w:val="left" w:pos="142"/>
        </w:tabs>
        <w:jc w:val="both"/>
        <w:rPr>
          <w:rFonts w:eastAsiaTheme="minorHAnsi"/>
          <w:color w:val="212529"/>
          <w:sz w:val="24"/>
          <w:szCs w:val="24"/>
          <w:lang w:eastAsia="en-US"/>
        </w:rPr>
      </w:pPr>
    </w:p>
    <w:p w:rsidR="004D497A" w:rsidRDefault="004D497A" w:rsidP="00C90CD7">
      <w:pPr>
        <w:shd w:val="clear" w:color="auto" w:fill="FFFFFF"/>
        <w:jc w:val="center"/>
        <w:rPr>
          <w:b/>
          <w:lang w:eastAsia="ru-RU"/>
        </w:rPr>
      </w:pPr>
    </w:p>
    <w:p w:rsidR="004D497A" w:rsidRDefault="004D497A" w:rsidP="00C90CD7">
      <w:pPr>
        <w:shd w:val="clear" w:color="auto" w:fill="FFFFFF"/>
        <w:jc w:val="center"/>
        <w:rPr>
          <w:b/>
          <w:lang w:eastAsia="ru-RU"/>
        </w:rPr>
      </w:pPr>
    </w:p>
    <w:p w:rsidR="004D497A" w:rsidRDefault="004D497A" w:rsidP="00C90CD7">
      <w:pPr>
        <w:shd w:val="clear" w:color="auto" w:fill="FFFFFF"/>
        <w:jc w:val="center"/>
        <w:rPr>
          <w:b/>
          <w:lang w:eastAsia="ru-RU"/>
        </w:rPr>
      </w:pPr>
    </w:p>
    <w:p w:rsidR="004D497A" w:rsidRDefault="004D497A" w:rsidP="00C90CD7">
      <w:pPr>
        <w:shd w:val="clear" w:color="auto" w:fill="FFFFFF"/>
        <w:jc w:val="center"/>
        <w:rPr>
          <w:b/>
          <w:lang w:eastAsia="ru-RU"/>
        </w:rPr>
      </w:pPr>
    </w:p>
    <w:p w:rsidR="003A0A91" w:rsidRDefault="00136E2E" w:rsidP="00C90CD7">
      <w:pPr>
        <w:shd w:val="clear" w:color="auto" w:fill="FFFFFF"/>
        <w:jc w:val="center"/>
        <w:rPr>
          <w:b/>
          <w:lang w:eastAsia="ru-RU"/>
        </w:rPr>
      </w:pPr>
      <w:r w:rsidRPr="00136E2E">
        <w:rPr>
          <w:b/>
          <w:lang w:eastAsia="ru-RU"/>
        </w:rPr>
        <w:lastRenderedPageBreak/>
        <w:t>Для педагогічних працівників,</w:t>
      </w:r>
    </w:p>
    <w:p w:rsidR="003A0A91" w:rsidRDefault="00136E2E" w:rsidP="00C90CD7">
      <w:pPr>
        <w:shd w:val="clear" w:color="auto" w:fill="FFFFFF"/>
        <w:jc w:val="center"/>
        <w:rPr>
          <w:b/>
        </w:rPr>
      </w:pPr>
      <w:r w:rsidRPr="00136E2E">
        <w:rPr>
          <w:b/>
          <w:lang w:eastAsia="ru-RU"/>
        </w:rPr>
        <w:t xml:space="preserve"> </w:t>
      </w:r>
      <w:r w:rsidRPr="00136E2E">
        <w:rPr>
          <w:b/>
        </w:rPr>
        <w:t>які атестуються на присво</w:t>
      </w:r>
      <w:r w:rsidR="00FB0E9E">
        <w:rPr>
          <w:b/>
        </w:rPr>
        <w:t xml:space="preserve">єння  </w:t>
      </w:r>
      <w:r w:rsidRPr="00136E2E">
        <w:rPr>
          <w:b/>
        </w:rPr>
        <w:t xml:space="preserve">педагогічних звань </w:t>
      </w:r>
    </w:p>
    <w:p w:rsidR="00136E2E" w:rsidRPr="00063580" w:rsidRDefault="00136E2E" w:rsidP="00C90CD7">
      <w:pPr>
        <w:shd w:val="clear" w:color="auto" w:fill="FFFFFF"/>
        <w:jc w:val="center"/>
        <w:rPr>
          <w:b/>
          <w:lang w:eastAsia="ru-RU"/>
        </w:rPr>
      </w:pPr>
      <w:r w:rsidRPr="00136E2E">
        <w:rPr>
          <w:b/>
        </w:rPr>
        <w:t xml:space="preserve">«старший </w:t>
      </w:r>
      <w:r>
        <w:rPr>
          <w:b/>
        </w:rPr>
        <w:t>вихователь», «старший учитель»,</w:t>
      </w:r>
    </w:p>
    <w:p w:rsidR="001B6F92" w:rsidRPr="001837DC" w:rsidRDefault="00136E2E" w:rsidP="00136E2E">
      <w:pPr>
        <w:shd w:val="clear" w:color="auto" w:fill="FFFFFF"/>
        <w:tabs>
          <w:tab w:val="left" w:pos="142"/>
        </w:tabs>
        <w:jc w:val="both"/>
        <w:rPr>
          <w:b/>
        </w:rPr>
      </w:pPr>
      <w:r>
        <w:t xml:space="preserve">        з метою вивчення інформації щодо використання та поширення педагогічного досвіду та ознайомлення напрац</w:t>
      </w:r>
      <w:r w:rsidR="00D11CD9">
        <w:t xml:space="preserve">ювань педагогічних працівників </w:t>
      </w:r>
      <w:r>
        <w:t xml:space="preserve">комісією ІІ рівня, просимо надати  </w:t>
      </w:r>
      <w:r w:rsidRPr="00056F41">
        <w:rPr>
          <w:b/>
        </w:rPr>
        <w:t>електронний режим доступу</w:t>
      </w:r>
      <w:r>
        <w:rPr>
          <w:b/>
        </w:rPr>
        <w:t xml:space="preserve"> до матеріалів</w:t>
      </w:r>
      <w:r w:rsidR="004121C4">
        <w:rPr>
          <w:b/>
        </w:rPr>
        <w:t xml:space="preserve"> </w:t>
      </w:r>
      <w:r w:rsidR="004121C4" w:rsidRPr="00056F41">
        <w:t xml:space="preserve">– у </w:t>
      </w:r>
      <w:r w:rsidR="004121C4" w:rsidRPr="00056F41">
        <w:rPr>
          <w:lang w:val="en-US"/>
        </w:rPr>
        <w:t>Google</w:t>
      </w:r>
      <w:r w:rsidR="004121C4" w:rsidRPr="00056F41">
        <w:t>-</w:t>
      </w:r>
      <w:r w:rsidR="004121C4">
        <w:t xml:space="preserve">формі </w:t>
      </w:r>
      <w:r w:rsidR="004121C4" w:rsidRPr="006C4AB3">
        <w:rPr>
          <w:b/>
        </w:rPr>
        <w:t>не пізніше</w:t>
      </w:r>
      <w:r w:rsidR="004121C4">
        <w:t xml:space="preserve"> </w:t>
      </w:r>
      <w:r w:rsidR="004D497A">
        <w:rPr>
          <w:b/>
        </w:rPr>
        <w:t>3</w:t>
      </w:r>
      <w:r w:rsidR="004121C4" w:rsidRPr="00056F41">
        <w:rPr>
          <w:b/>
        </w:rPr>
        <w:t>0 січня 2022 року</w:t>
      </w:r>
      <w:r w:rsidR="004121C4">
        <w:t>.</w:t>
      </w:r>
      <w:r w:rsidR="004121C4" w:rsidRPr="00056F41">
        <w:t xml:space="preserve"> </w:t>
      </w:r>
      <w:r w:rsidRPr="004A5D53">
        <w:rPr>
          <w:b/>
        </w:rPr>
        <w:t xml:space="preserve">                               </w:t>
      </w:r>
      <w:r>
        <w:rPr>
          <w:b/>
        </w:rPr>
        <w:t xml:space="preserve">         </w:t>
      </w:r>
    </w:p>
    <w:p w:rsidR="001B6F92" w:rsidRPr="004E14EF" w:rsidRDefault="00136E2E" w:rsidP="007929D2">
      <w:pPr>
        <w:shd w:val="clear" w:color="auto" w:fill="FFFFFF"/>
        <w:tabs>
          <w:tab w:val="left" w:pos="142"/>
        </w:tabs>
        <w:jc w:val="both"/>
      </w:pPr>
      <w:r>
        <w:t xml:space="preserve">       Педагогам</w:t>
      </w:r>
      <w:r w:rsidR="001B6F92" w:rsidRPr="00056F41">
        <w:t>, які претендують на присвоєння звання:</w:t>
      </w:r>
      <w:r w:rsidR="001B6F92" w:rsidRPr="00056F41">
        <w:rPr>
          <w:rFonts w:eastAsiaTheme="minorHAnsi"/>
          <w:lang w:eastAsia="en-US"/>
        </w:rPr>
        <w:t xml:space="preserve"> </w:t>
      </w:r>
      <w:r w:rsidR="001B6F92" w:rsidRPr="00056F41">
        <w:rPr>
          <w:rFonts w:eastAsiaTheme="minorHAnsi"/>
          <w:lang w:val="ru-RU" w:eastAsia="en-US"/>
        </w:rPr>
        <w:t xml:space="preserve">«старший учитель»,  «старший </w:t>
      </w:r>
      <w:proofErr w:type="spellStart"/>
      <w:r w:rsidR="001B6F92" w:rsidRPr="00056F41">
        <w:rPr>
          <w:rFonts w:eastAsiaTheme="minorHAnsi"/>
          <w:lang w:val="ru-RU" w:eastAsia="en-US"/>
        </w:rPr>
        <w:t>вихователь</w:t>
      </w:r>
      <w:proofErr w:type="spellEnd"/>
      <w:r w:rsidR="001B6F92" w:rsidRPr="00056F41">
        <w:rPr>
          <w:rFonts w:eastAsiaTheme="minorHAnsi"/>
          <w:lang w:val="ru-RU" w:eastAsia="en-US"/>
        </w:rPr>
        <w:t>»</w:t>
      </w:r>
      <w:r w:rsidRPr="00136E2E">
        <w:t xml:space="preserve"> </w:t>
      </w:r>
      <w:r>
        <w:t>з</w:t>
      </w:r>
      <w:r w:rsidRPr="00056F41">
        <w:t>ареєструватися та надати електронний ре</w:t>
      </w:r>
      <w:r>
        <w:t>жим доступу до матеріалів можна, перейшовши за покликанням</w:t>
      </w:r>
      <w:r w:rsidRPr="00056F41">
        <w:t>:</w:t>
      </w:r>
    </w:p>
    <w:p w:rsidR="001B6F92" w:rsidRPr="007929D2" w:rsidRDefault="00D0003C" w:rsidP="007929D2">
      <w:pPr>
        <w:shd w:val="clear" w:color="auto" w:fill="FFFFFF"/>
        <w:tabs>
          <w:tab w:val="left" w:pos="142"/>
        </w:tabs>
        <w:jc w:val="both"/>
        <w:rPr>
          <w:rFonts w:eastAsiaTheme="minorHAnsi"/>
          <w:color w:val="212529"/>
          <w:sz w:val="24"/>
          <w:szCs w:val="24"/>
          <w:lang w:eastAsia="en-US"/>
        </w:rPr>
      </w:pPr>
      <w:hyperlink r:id="rId11" w:history="1">
        <w:r w:rsidR="001B6F92" w:rsidRPr="00CE7B44">
          <w:rPr>
            <w:rStyle w:val="a3"/>
            <w:rFonts w:eastAsiaTheme="minorHAnsi"/>
            <w:sz w:val="24"/>
            <w:szCs w:val="24"/>
            <w:lang w:eastAsia="en-US"/>
          </w:rPr>
          <w:t>https://docs.google.com/forms/d/e/1FAIpQLSe31SMG4MoYhMJEGnIO7Rpks0O2BGWn6d9Bj6sFXHSBPfsGOw/viewform?usp=share_link</w:t>
        </w:r>
      </w:hyperlink>
      <w:r w:rsidR="001B6F92">
        <w:rPr>
          <w:rFonts w:eastAsiaTheme="minorHAnsi"/>
          <w:color w:val="212529"/>
          <w:sz w:val="24"/>
          <w:szCs w:val="24"/>
          <w:lang w:eastAsia="en-US"/>
        </w:rPr>
        <w:t xml:space="preserve"> </w:t>
      </w:r>
    </w:p>
    <w:p w:rsidR="005015E5" w:rsidRPr="00056F41" w:rsidRDefault="005015E5" w:rsidP="005015E5">
      <w:pPr>
        <w:jc w:val="both"/>
        <w:rPr>
          <w:rFonts w:eastAsiaTheme="minorHAnsi"/>
          <w:lang w:eastAsia="en-US"/>
        </w:rPr>
      </w:pPr>
      <w:r w:rsidRPr="00056F41">
        <w:rPr>
          <w:rFonts w:eastAsiaTheme="minorHAnsi"/>
          <w:lang w:eastAsia="en-US"/>
        </w:rPr>
        <w:t xml:space="preserve">          Водночас рекомендуємо педагогічним працівникам, які претендують на присвоєння педагогіч</w:t>
      </w:r>
      <w:r w:rsidR="00ED77F7">
        <w:rPr>
          <w:rFonts w:eastAsiaTheme="minorHAnsi"/>
          <w:lang w:eastAsia="en-US"/>
        </w:rPr>
        <w:t xml:space="preserve">них звань: </w:t>
      </w:r>
      <w:r w:rsidRPr="00056F41">
        <w:rPr>
          <w:rFonts w:eastAsiaTheme="minorHAnsi"/>
          <w:lang w:eastAsia="en-US"/>
        </w:rPr>
        <w:t>«учитель-методист», «вихователь-методист», «педагог-організатор-методист», «практичний психолог-методист», «керівник гуртка – методист»</w:t>
      </w:r>
      <w:r w:rsidR="003A0A91">
        <w:rPr>
          <w:rFonts w:eastAsiaTheme="minorHAnsi"/>
          <w:lang w:eastAsia="en-US"/>
        </w:rPr>
        <w:t xml:space="preserve"> та «старший учитель», «старший вихователь»</w:t>
      </w:r>
      <w:r w:rsidRPr="00056F41">
        <w:rPr>
          <w:rFonts w:eastAsiaTheme="minorHAnsi"/>
          <w:lang w:eastAsia="en-US"/>
        </w:rPr>
        <w:t xml:space="preserve"> </w:t>
      </w:r>
      <w:r w:rsidR="008B1729">
        <w:rPr>
          <w:rFonts w:eastAsiaTheme="minorHAnsi"/>
          <w:b/>
          <w:lang w:eastAsia="en-US"/>
        </w:rPr>
        <w:t>з 16</w:t>
      </w:r>
      <w:r w:rsidR="00E52337">
        <w:rPr>
          <w:rFonts w:eastAsiaTheme="minorHAnsi"/>
          <w:b/>
          <w:lang w:eastAsia="en-US"/>
        </w:rPr>
        <w:t xml:space="preserve"> січня по 30 січня 2023</w:t>
      </w:r>
      <w:r w:rsidR="00146495" w:rsidRPr="00056F41">
        <w:rPr>
          <w:rFonts w:eastAsiaTheme="minorHAnsi"/>
          <w:b/>
          <w:lang w:eastAsia="en-US"/>
        </w:rPr>
        <w:t xml:space="preserve"> року</w:t>
      </w:r>
      <w:r w:rsidR="00146495" w:rsidRPr="00056F41">
        <w:rPr>
          <w:rFonts w:eastAsiaTheme="minorHAnsi"/>
          <w:lang w:eastAsia="en-US"/>
        </w:rPr>
        <w:t xml:space="preserve"> </w:t>
      </w:r>
      <w:r w:rsidRPr="00056F41">
        <w:rPr>
          <w:rFonts w:eastAsiaTheme="minorHAnsi"/>
          <w:lang w:eastAsia="en-US"/>
        </w:rPr>
        <w:t>долучитися до ро</w:t>
      </w:r>
      <w:r w:rsidR="00E52337">
        <w:rPr>
          <w:rFonts w:eastAsiaTheme="minorHAnsi"/>
          <w:lang w:eastAsia="en-US"/>
        </w:rPr>
        <w:t>боти січневих міських методичних</w:t>
      </w:r>
      <w:r w:rsidRPr="00056F41">
        <w:rPr>
          <w:rFonts w:eastAsiaTheme="minorHAnsi"/>
          <w:lang w:eastAsia="en-US"/>
        </w:rPr>
        <w:t xml:space="preserve"> об’єднань педагогічних працівників за відповідним фахом з метою поширення та презентаці</w:t>
      </w:r>
      <w:r w:rsidR="00C57D2C">
        <w:rPr>
          <w:rFonts w:eastAsiaTheme="minorHAnsi"/>
          <w:lang w:eastAsia="en-US"/>
        </w:rPr>
        <w:t>ї досвіду роботи серед педагогічних працівників</w:t>
      </w:r>
      <w:r w:rsidR="008357C1" w:rsidRPr="00056F41">
        <w:rPr>
          <w:rFonts w:eastAsiaTheme="minorHAnsi"/>
          <w:lang w:eastAsia="en-US"/>
        </w:rPr>
        <w:t xml:space="preserve"> закладів освіти Чернівецької міської територіальної громади</w:t>
      </w:r>
      <w:r w:rsidRPr="00056F41">
        <w:t>, відповідно до графіка КУ «Міського центру професійного розвитку педагогічних працівників» Чернівецької міської ради.</w:t>
      </w:r>
    </w:p>
    <w:p w:rsidR="00372322" w:rsidRPr="00056F41" w:rsidRDefault="00210A89" w:rsidP="000874EF">
      <w:pPr>
        <w:tabs>
          <w:tab w:val="left" w:pos="1260"/>
        </w:tabs>
        <w:ind w:firstLine="540"/>
        <w:jc w:val="both"/>
      </w:pPr>
      <w:r>
        <w:rPr>
          <w:b/>
        </w:rPr>
        <w:t xml:space="preserve">05 січня </w:t>
      </w:r>
      <w:r w:rsidR="00372322" w:rsidRPr="00307384">
        <w:rPr>
          <w:b/>
        </w:rPr>
        <w:t>2023</w:t>
      </w:r>
      <w:r>
        <w:rPr>
          <w:b/>
        </w:rPr>
        <w:t xml:space="preserve"> року</w:t>
      </w:r>
      <w:r w:rsidR="00372322">
        <w:t xml:space="preserve"> відбудеться онлайн-зустріч з претендентами на присвоєння </w:t>
      </w:r>
      <w:r w:rsidR="000C19AB">
        <w:t xml:space="preserve">педагогічних </w:t>
      </w:r>
      <w:r w:rsidR="004724D8">
        <w:t>звань</w:t>
      </w:r>
      <w:r w:rsidR="00372322">
        <w:t xml:space="preserve"> та</w:t>
      </w:r>
      <w:r w:rsidR="00403C19">
        <w:t xml:space="preserve"> представниками</w:t>
      </w:r>
      <w:r w:rsidR="004724D8">
        <w:t xml:space="preserve"> адміністрації, які описуватимуть досвід роботи</w:t>
      </w:r>
      <w:r w:rsidR="00403C19">
        <w:t xml:space="preserve"> педагогічних працівників</w:t>
      </w:r>
      <w:r w:rsidR="004724D8">
        <w:t>.</w:t>
      </w:r>
      <w:r w:rsidR="00372322">
        <w:t xml:space="preserve"> </w:t>
      </w:r>
    </w:p>
    <w:p w:rsidR="000874EF" w:rsidRPr="00797DBA" w:rsidRDefault="00CA6C5F" w:rsidP="00807C48">
      <w:pPr>
        <w:shd w:val="clear" w:color="auto" w:fill="FFFFFF"/>
        <w:spacing w:line="301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802B03">
        <w:rPr>
          <w:lang w:eastAsia="ru-RU"/>
        </w:rPr>
        <w:t xml:space="preserve"> </w:t>
      </w:r>
      <w:r w:rsidR="00D706DC">
        <w:rPr>
          <w:lang w:eastAsia="ru-RU"/>
        </w:rPr>
        <w:t>З</w:t>
      </w:r>
      <w:r w:rsidR="000C19AB" w:rsidRPr="00797DBA">
        <w:rPr>
          <w:lang w:eastAsia="ru-RU"/>
        </w:rPr>
        <w:t>еєструватися на зустріч можна</w:t>
      </w:r>
      <w:r w:rsidR="00307384" w:rsidRPr="00797DBA">
        <w:rPr>
          <w:lang w:eastAsia="ru-RU"/>
        </w:rPr>
        <w:t xml:space="preserve"> до </w:t>
      </w:r>
      <w:r w:rsidR="00210A89">
        <w:rPr>
          <w:b/>
          <w:lang w:eastAsia="ru-RU"/>
        </w:rPr>
        <w:t xml:space="preserve">04 січня </w:t>
      </w:r>
      <w:r w:rsidR="00307384" w:rsidRPr="00E144BA">
        <w:rPr>
          <w:b/>
          <w:lang w:eastAsia="ru-RU"/>
        </w:rPr>
        <w:t>2023</w:t>
      </w:r>
      <w:r w:rsidR="00210A89">
        <w:rPr>
          <w:b/>
          <w:lang w:eastAsia="ru-RU"/>
        </w:rPr>
        <w:t xml:space="preserve"> року</w:t>
      </w:r>
      <w:r w:rsidR="000C19AB" w:rsidRPr="00E144BA">
        <w:rPr>
          <w:b/>
          <w:lang w:eastAsia="ru-RU"/>
        </w:rPr>
        <w:t>,</w:t>
      </w:r>
      <w:r w:rsidR="000C19AB" w:rsidRPr="00797DBA">
        <w:rPr>
          <w:lang w:eastAsia="ru-RU"/>
        </w:rPr>
        <w:t xml:space="preserve"> перейшовши за покликанням:</w:t>
      </w:r>
    </w:p>
    <w:p w:rsidR="000C19AB" w:rsidRDefault="00D0003C" w:rsidP="00807C48">
      <w:pPr>
        <w:shd w:val="clear" w:color="auto" w:fill="FFFFFF"/>
        <w:spacing w:line="301" w:lineRule="atLeast"/>
        <w:jc w:val="both"/>
        <w:rPr>
          <w:lang w:eastAsia="ru-RU"/>
        </w:rPr>
      </w:pPr>
      <w:hyperlink r:id="rId12" w:history="1">
        <w:r w:rsidR="004E48A4" w:rsidRPr="004E48A4">
          <w:rPr>
            <w:rStyle w:val="a3"/>
            <w:lang w:eastAsia="ru-RU"/>
          </w:rPr>
          <w:t>https://docs.google.com/forms/d/e/1FAIpQLSfmW2XeT3FeSstS03OFQv0RBz1B35jWdaU-ssBIucyNIJbu_A/viewform?usp=share_link</w:t>
        </w:r>
      </w:hyperlink>
      <w:r w:rsidR="004E48A4" w:rsidRPr="004E48A4">
        <w:rPr>
          <w:lang w:eastAsia="ru-RU"/>
        </w:rPr>
        <w:t xml:space="preserve"> </w:t>
      </w:r>
      <w:r w:rsidR="00403C19">
        <w:rPr>
          <w:lang w:eastAsia="ru-RU"/>
        </w:rPr>
        <w:t>.</w:t>
      </w:r>
    </w:p>
    <w:p w:rsidR="00403C19" w:rsidRPr="004E48A4" w:rsidRDefault="00802B03" w:rsidP="00807C48">
      <w:pPr>
        <w:shd w:val="clear" w:color="auto" w:fill="FFFFFF"/>
        <w:spacing w:line="301" w:lineRule="atLeast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03C19">
        <w:rPr>
          <w:lang w:eastAsia="ru-RU"/>
        </w:rPr>
        <w:t>Запрошен</w:t>
      </w:r>
      <w:r w:rsidR="00C06B81">
        <w:rPr>
          <w:lang w:eastAsia="ru-RU"/>
        </w:rPr>
        <w:t>ня буде надіслано на Е</w:t>
      </w:r>
      <w:r>
        <w:rPr>
          <w:lang w:eastAsia="ru-RU"/>
        </w:rPr>
        <w:t>-скриньки, вказані під час реєстрації.</w:t>
      </w:r>
    </w:p>
    <w:p w:rsidR="00357C38" w:rsidRDefault="00357C38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4A487F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4A487F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</w:p>
    <w:p w:rsidR="00357C38" w:rsidRDefault="004A487F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  <w:r>
        <w:rPr>
          <w:b/>
          <w:lang w:eastAsia="ru-RU"/>
        </w:rPr>
        <w:t>Н</w:t>
      </w:r>
      <w:r w:rsidR="00F805E0">
        <w:rPr>
          <w:b/>
          <w:lang w:eastAsia="ru-RU"/>
        </w:rPr>
        <w:t>ачальник</w:t>
      </w:r>
      <w:r w:rsidR="000E176F">
        <w:rPr>
          <w:b/>
          <w:lang w:eastAsia="ru-RU"/>
        </w:rPr>
        <w:t xml:space="preserve"> </w:t>
      </w:r>
      <w:r>
        <w:rPr>
          <w:b/>
          <w:lang w:eastAsia="ru-RU"/>
        </w:rPr>
        <w:t>У</w:t>
      </w:r>
      <w:r w:rsidRPr="00056F41">
        <w:rPr>
          <w:b/>
          <w:lang w:eastAsia="ru-RU"/>
        </w:rPr>
        <w:t>правління освіти</w:t>
      </w:r>
      <w:r>
        <w:rPr>
          <w:b/>
          <w:lang w:eastAsia="ru-RU"/>
        </w:rPr>
        <w:t xml:space="preserve">                                                    Ірина ТКАЧУК                                             </w:t>
      </w:r>
    </w:p>
    <w:p w:rsidR="0090471D" w:rsidRDefault="0090471D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</w:p>
    <w:p w:rsidR="009F638F" w:rsidRPr="0034147A" w:rsidRDefault="0034147A" w:rsidP="0034147A">
      <w:pPr>
        <w:shd w:val="clear" w:color="auto" w:fill="FFFFFF"/>
        <w:spacing w:after="2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Оксана Косован 53 21 2</w:t>
      </w:r>
      <w:r w:rsidR="00F41491">
        <w:rPr>
          <w:sz w:val="24"/>
          <w:szCs w:val="24"/>
          <w:lang w:eastAsia="ru-RU"/>
        </w:rPr>
        <w:t>0</w:t>
      </w:r>
    </w:p>
    <w:p w:rsidR="004E48A4" w:rsidRDefault="004E48A4" w:rsidP="008B1C25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48A4" w:rsidRDefault="004E48A4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E14EF" w:rsidRDefault="004E14E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453B8" w:rsidRPr="00056F41" w:rsidRDefault="00A52CC5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Додаток 1</w:t>
      </w:r>
    </w:p>
    <w:p w:rsidR="009A605F" w:rsidRPr="00056F41" w:rsidRDefault="00370B0A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 листа У</w:t>
      </w:r>
      <w:r w:rsidR="009A605F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правління освіти</w:t>
      </w:r>
    </w:p>
    <w:p w:rsidR="009A605F" w:rsidRPr="00056F41" w:rsidRDefault="009A605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:rsidR="009A605F" w:rsidRDefault="00136D20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 29</w:t>
      </w:r>
      <w:r w:rsidR="00370B0A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9A605F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="00370B0A">
        <w:rPr>
          <w:rFonts w:ascii="Times New Roman" w:hAnsi="Times New Roman" w:cs="Times New Roman"/>
          <w:i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.2022 р. №2590</w:t>
      </w:r>
    </w:p>
    <w:p w:rsidR="000F58D7" w:rsidRDefault="000F58D7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3411F" w:rsidRDefault="0083411F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3411F" w:rsidRDefault="0083411F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F58D7" w:rsidRDefault="000F58D7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B4E22" w:rsidRDefault="00CB4E22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Перелік </w:t>
      </w:r>
      <w:r w:rsidR="000F58D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загальних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компетентностей</w:t>
      </w:r>
    </w:p>
    <w:p w:rsidR="000F58D7" w:rsidRDefault="000F58D7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за Професійними стандартами</w:t>
      </w:r>
    </w:p>
    <w:p w:rsidR="0083411F" w:rsidRDefault="0083411F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0F58D7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5094"/>
        <w:gridCol w:w="5095"/>
      </w:tblGrid>
      <w:tr w:rsidR="00CD1AFA" w:rsidTr="00CD1AFA">
        <w:tc>
          <w:tcPr>
            <w:tcW w:w="5094" w:type="dxa"/>
          </w:tcPr>
          <w:p w:rsidR="00CD1AFA" w:rsidRDefault="00CD1AFA" w:rsidP="00CD1AFA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CD1AFA">
              <w:rPr>
                <w:rStyle w:val="a5"/>
                <w:rFonts w:ascii="Times New Roman" w:hAnsi="Times New Roman" w:cs="Times New Roman"/>
                <w:b/>
                <w:i w:val="0"/>
                <w:color w:val="1D1D1B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CD1AFA">
              <w:rPr>
                <w:rStyle w:val="a5"/>
                <w:rFonts w:ascii="Times New Roman" w:hAnsi="Times New Roman" w:cs="Times New Roman"/>
                <w:b/>
                <w:i w:val="0"/>
                <w:color w:val="1D1D1B"/>
                <w:sz w:val="28"/>
                <w:szCs w:val="28"/>
                <w:shd w:val="clear" w:color="auto" w:fill="FFFFFF"/>
              </w:rPr>
              <w:t>рофесійни</w:t>
            </w:r>
            <w:r w:rsidRPr="00CD1AFA">
              <w:rPr>
                <w:rStyle w:val="a5"/>
                <w:rFonts w:ascii="Times New Roman" w:hAnsi="Times New Roman" w:cs="Times New Roman"/>
                <w:b/>
                <w:i w:val="0"/>
                <w:color w:val="1D1D1B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CD1AFA">
              <w:rPr>
                <w:rStyle w:val="a5"/>
                <w:rFonts w:ascii="Times New Roman" w:hAnsi="Times New Roman" w:cs="Times New Roman"/>
                <w:b/>
                <w:i w:val="0"/>
                <w:color w:val="1D1D1B"/>
                <w:sz w:val="28"/>
                <w:szCs w:val="28"/>
                <w:shd w:val="clear" w:color="auto" w:fill="FFFFFF"/>
              </w:rPr>
              <w:t xml:space="preserve"> стандарт</w:t>
            </w:r>
          </w:p>
          <w:p w:rsidR="00E427D6" w:rsidRPr="00E427D6" w:rsidRDefault="00E427D6" w:rsidP="00CD1AFA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CD1AFA" w:rsidRPr="00CD1AFA" w:rsidRDefault="00CD1AFA" w:rsidP="00CD1AFA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CD1AF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CD1AF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агальн</w:t>
            </w:r>
            <w:r w:rsidRPr="00CD1AF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CD1AF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компетентност</w:t>
            </w:r>
            <w:r w:rsidRPr="00CD1AF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і</w:t>
            </w:r>
          </w:p>
        </w:tc>
      </w:tr>
      <w:tr w:rsidR="00CD1AFA" w:rsidTr="00CD1AFA">
        <w:tc>
          <w:tcPr>
            <w:tcW w:w="5094" w:type="dxa"/>
          </w:tcPr>
          <w:p w:rsidR="0083411F" w:rsidRDefault="0083411F" w:rsidP="00CD1AFA">
            <w:pPr>
              <w:ind w:right="-284"/>
              <w:rPr>
                <w:shd w:val="clear" w:color="auto" w:fill="FFFFFF"/>
              </w:rPr>
            </w:pPr>
          </w:p>
          <w:p w:rsidR="00797EF6" w:rsidRDefault="00E00D9D" w:rsidP="00CD1AFA">
            <w:pPr>
              <w:ind w:right="-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«Професійний стандарт</w:t>
            </w:r>
            <w:r w:rsidR="00797EF6" w:rsidRPr="004F22B7">
              <w:rPr>
                <w:shd w:val="clear" w:color="auto" w:fill="FFFFFF"/>
              </w:rPr>
              <w:t xml:space="preserve"> вчителя»</w:t>
            </w:r>
          </w:p>
          <w:p w:rsidR="00CD1AFA" w:rsidRDefault="00CD1AFA" w:rsidP="00CD1AFA">
            <w:pPr>
              <w:ind w:right="-284"/>
              <w:rPr>
                <w:shd w:val="clear" w:color="auto" w:fill="FFFFFF"/>
              </w:rPr>
            </w:pPr>
            <w:r w:rsidRPr="00CD1AFA">
              <w:rPr>
                <w:shd w:val="clear" w:color="auto" w:fill="FFFFFF"/>
              </w:rPr>
              <w:t>за професіями «Вчитель початкових</w:t>
            </w:r>
          </w:p>
          <w:p w:rsidR="0083411F" w:rsidRDefault="00CD1AFA" w:rsidP="00CD1AFA">
            <w:pPr>
              <w:ind w:right="-284"/>
              <w:rPr>
                <w:shd w:val="clear" w:color="auto" w:fill="FFFFFF"/>
              </w:rPr>
            </w:pPr>
            <w:r w:rsidRPr="00CD1AFA">
              <w:rPr>
                <w:shd w:val="clear" w:color="auto" w:fill="FFFFFF"/>
              </w:rPr>
              <w:t xml:space="preserve"> класів закладу загальної середньої освіти», «Вчитель зак</w:t>
            </w:r>
            <w:r w:rsidR="00EF158C">
              <w:rPr>
                <w:shd w:val="clear" w:color="auto" w:fill="FFFFFF"/>
              </w:rPr>
              <w:t>ладу загальної середньої освіти»</w:t>
            </w:r>
            <w:r w:rsidRPr="00CD1AFA">
              <w:rPr>
                <w:shd w:val="clear" w:color="auto" w:fill="FFFFFF"/>
              </w:rPr>
              <w:t>,</w:t>
            </w:r>
          </w:p>
          <w:p w:rsidR="0083411F" w:rsidRDefault="00CD1AFA" w:rsidP="00CD1AFA">
            <w:pPr>
              <w:ind w:right="-284"/>
              <w:rPr>
                <w:shd w:val="clear" w:color="auto" w:fill="FFFFFF"/>
              </w:rPr>
            </w:pPr>
            <w:r w:rsidRPr="00CD1AFA">
              <w:rPr>
                <w:shd w:val="clear" w:color="auto" w:fill="FFFFFF"/>
              </w:rPr>
              <w:t xml:space="preserve"> «Вчитель з початкової освіти </w:t>
            </w:r>
          </w:p>
          <w:p w:rsidR="00CD1AFA" w:rsidRPr="00CD1AFA" w:rsidRDefault="00CD1AFA" w:rsidP="00CD1AFA">
            <w:pPr>
              <w:ind w:right="-284"/>
              <w:rPr>
                <w:bCs/>
                <w:shd w:val="clear" w:color="auto" w:fill="FFFFFF"/>
              </w:rPr>
            </w:pPr>
            <w:r w:rsidRPr="00CD1AFA">
              <w:rPr>
                <w:shd w:val="clear" w:color="auto" w:fill="FFFFFF"/>
              </w:rPr>
              <w:t>(з дип</w:t>
            </w:r>
            <w:r>
              <w:rPr>
                <w:shd w:val="clear" w:color="auto" w:fill="FFFFFF"/>
              </w:rPr>
              <w:t xml:space="preserve">ломом молодшого спеціаліста)» </w:t>
            </w:r>
          </w:p>
          <w:p w:rsidR="00CD1AFA" w:rsidRPr="00CD1AFA" w:rsidRDefault="00CD1AFA" w:rsidP="00CD1AFA">
            <w:pPr>
              <w:pStyle w:val="20"/>
              <w:shd w:val="clear" w:color="auto" w:fill="auto"/>
              <w:spacing w:after="0" w:line="240" w:lineRule="auto"/>
              <w:ind w:right="36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83411F" w:rsidRPr="0083411F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  <w:p w:rsidR="00CD1AFA" w:rsidRPr="00CD1AFA" w:rsidRDefault="00CD1AFA" w:rsidP="00CD1AFA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громадянська</w:t>
            </w:r>
          </w:p>
          <w:p w:rsidR="00CD1AFA" w:rsidRPr="00CD1AFA" w:rsidRDefault="00CD1AFA" w:rsidP="00CD1AFA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іальна</w:t>
            </w:r>
          </w:p>
          <w:p w:rsidR="00CD1AFA" w:rsidRPr="00CD1AFA" w:rsidRDefault="00CD1AFA" w:rsidP="00CD1AFA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культурна</w:t>
            </w:r>
          </w:p>
          <w:p w:rsidR="00CD1AFA" w:rsidRPr="00CD1AFA" w:rsidRDefault="00CD1AFA" w:rsidP="00CD1AFA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л</w:t>
            </w:r>
            <w:proofErr w:type="gramEnd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ідерська</w:t>
            </w:r>
          </w:p>
          <w:p w:rsidR="00CD1AFA" w:rsidRPr="0083411F" w:rsidRDefault="00CD1AFA" w:rsidP="00CD1AFA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ідприємницька</w:t>
            </w:r>
          </w:p>
          <w:p w:rsidR="0083411F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83411F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83411F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83411F" w:rsidRPr="00CD1AFA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</w:tc>
      </w:tr>
      <w:tr w:rsidR="00CD1AFA" w:rsidTr="00CD1AFA">
        <w:tc>
          <w:tcPr>
            <w:tcW w:w="5094" w:type="dxa"/>
          </w:tcPr>
          <w:p w:rsidR="0083411F" w:rsidRDefault="0083411F" w:rsidP="00797EF6">
            <w:pPr>
              <w:ind w:right="-284"/>
              <w:rPr>
                <w:shd w:val="clear" w:color="auto" w:fill="FFFFFF"/>
              </w:rPr>
            </w:pPr>
          </w:p>
          <w:p w:rsidR="00797EF6" w:rsidRDefault="00797EF6" w:rsidP="00797EF6">
            <w:pPr>
              <w:ind w:right="-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«Професійний стандарт виховат</w:t>
            </w:r>
            <w:r w:rsidRPr="004F22B7">
              <w:rPr>
                <w:shd w:val="clear" w:color="auto" w:fill="FFFFFF"/>
              </w:rPr>
              <w:t>еля</w:t>
            </w:r>
            <w:r>
              <w:rPr>
                <w:shd w:val="clear" w:color="auto" w:fill="FFFFFF"/>
              </w:rPr>
              <w:t xml:space="preserve"> закладу дошкільної освіти</w:t>
            </w:r>
            <w:r w:rsidRPr="004F22B7">
              <w:rPr>
                <w:shd w:val="clear" w:color="auto" w:fill="FFFFFF"/>
              </w:rPr>
              <w:t>»</w:t>
            </w:r>
            <w:r w:rsidR="00E00D9D">
              <w:rPr>
                <w:shd w:val="clear" w:color="auto" w:fill="FFFFFF"/>
              </w:rPr>
              <w:t xml:space="preserve"> </w:t>
            </w:r>
          </w:p>
          <w:p w:rsidR="00E00D9D" w:rsidRDefault="00E00D9D" w:rsidP="00797EF6">
            <w:pPr>
              <w:ind w:right="-284"/>
              <w:rPr>
                <w:shd w:val="clear" w:color="auto" w:fill="FFFFFF"/>
              </w:rPr>
            </w:pPr>
          </w:p>
          <w:p w:rsidR="00CD1AFA" w:rsidRPr="00186EF5" w:rsidRDefault="00CD1AFA" w:rsidP="00CD1AFA">
            <w:pPr>
              <w:ind w:right="-284"/>
              <w:jc w:val="both"/>
              <w:rPr>
                <w:shd w:val="clear" w:color="auto" w:fill="FFFFFF"/>
              </w:rPr>
            </w:pPr>
          </w:p>
        </w:tc>
        <w:tc>
          <w:tcPr>
            <w:tcW w:w="5095" w:type="dxa"/>
          </w:tcPr>
          <w:p w:rsidR="0083411F" w:rsidRPr="0083411F" w:rsidRDefault="0083411F" w:rsidP="0083411F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  <w:p w:rsidR="00E00D9D" w:rsidRPr="00CD1AFA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громадянська</w:t>
            </w:r>
          </w:p>
          <w:p w:rsidR="00E00D9D" w:rsidRPr="00CD1AFA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іальна</w:t>
            </w:r>
          </w:p>
          <w:p w:rsidR="00E00D9D" w:rsidRPr="00CD1AFA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культурна</w:t>
            </w:r>
          </w:p>
          <w:p w:rsidR="00E00D9D" w:rsidRPr="00E00D9D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л</w:t>
            </w:r>
            <w:proofErr w:type="gramEnd"/>
            <w:r w:rsidRPr="00CD1AF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ідерська</w:t>
            </w:r>
          </w:p>
          <w:p w:rsidR="00CD1AFA" w:rsidRPr="00E00D9D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proofErr w:type="gramStart"/>
            <w:r w:rsidRPr="00E00D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E00D9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ідприємницька</w:t>
            </w:r>
          </w:p>
          <w:p w:rsidR="00E00D9D" w:rsidRPr="000F58D7" w:rsidRDefault="00E00D9D" w:rsidP="00E00D9D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36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  <w:lang w:val="ru-RU"/>
              </w:rPr>
              <w:t>етична</w:t>
            </w:r>
          </w:p>
          <w:p w:rsidR="000F58D7" w:rsidRDefault="000F58D7" w:rsidP="000F58D7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  <w:p w:rsidR="0083411F" w:rsidRDefault="0083411F" w:rsidP="000F58D7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  <w:p w:rsidR="0083411F" w:rsidRPr="00E00D9D" w:rsidRDefault="0083411F" w:rsidP="000F58D7">
            <w:pPr>
              <w:pStyle w:val="20"/>
              <w:shd w:val="clear" w:color="auto" w:fill="auto"/>
              <w:spacing w:after="0" w:line="240" w:lineRule="auto"/>
              <w:ind w:left="720" w:right="360"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</w:pPr>
          </w:p>
        </w:tc>
      </w:tr>
    </w:tbl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E737E" w:rsidRDefault="006E737E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C3FBB" w:rsidRDefault="007C3FBB" w:rsidP="009A54E7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C3FBB" w:rsidRDefault="007C3FBB" w:rsidP="00B355D4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C3FBB" w:rsidRDefault="007C3FBB" w:rsidP="00B355D4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355D4" w:rsidRDefault="00B355D4" w:rsidP="00B355D4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Перелік професійних компетентностей</w:t>
      </w:r>
    </w:p>
    <w:p w:rsidR="00B355D4" w:rsidRDefault="007914D2" w:rsidP="00B355D4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за Професійним стандартом вчителя</w:t>
      </w:r>
    </w:p>
    <w:p w:rsidR="007914D2" w:rsidRDefault="007914D2" w:rsidP="007914D2">
      <w:pPr>
        <w:ind w:right="-284"/>
        <w:jc w:val="center"/>
        <w:rPr>
          <w:shd w:val="clear" w:color="auto" w:fill="FFFFFF"/>
        </w:rPr>
      </w:pPr>
      <w:r w:rsidRPr="00CD1AFA">
        <w:rPr>
          <w:shd w:val="clear" w:color="auto" w:fill="FFFFFF"/>
        </w:rPr>
        <w:t>за професіями «Вчитель початкових класів закладу загальної середньої освіти», «Вчитель зак</w:t>
      </w:r>
      <w:r w:rsidR="00EF158C">
        <w:rPr>
          <w:shd w:val="clear" w:color="auto" w:fill="FFFFFF"/>
        </w:rPr>
        <w:t>ладу загальної середньої освіти»</w:t>
      </w:r>
      <w:r w:rsidRPr="00CD1AFA">
        <w:rPr>
          <w:shd w:val="clear" w:color="auto" w:fill="FFFFFF"/>
        </w:rPr>
        <w:t xml:space="preserve">, </w:t>
      </w:r>
    </w:p>
    <w:p w:rsidR="007914D2" w:rsidRPr="00CD1AFA" w:rsidRDefault="007914D2" w:rsidP="007914D2">
      <w:pPr>
        <w:ind w:right="-284"/>
        <w:jc w:val="center"/>
        <w:rPr>
          <w:bCs/>
          <w:shd w:val="clear" w:color="auto" w:fill="FFFFFF"/>
        </w:rPr>
      </w:pPr>
      <w:r w:rsidRPr="00CD1AFA">
        <w:rPr>
          <w:shd w:val="clear" w:color="auto" w:fill="FFFFFF"/>
        </w:rPr>
        <w:t>«Вчитель з початкової освіти (з дип</w:t>
      </w:r>
      <w:r>
        <w:rPr>
          <w:shd w:val="clear" w:color="auto" w:fill="FFFFFF"/>
        </w:rPr>
        <w:t>ломом молодшого спеціаліста)»</w:t>
      </w:r>
    </w:p>
    <w:p w:rsidR="007914D2" w:rsidRDefault="007914D2" w:rsidP="007914D2">
      <w:pPr>
        <w:ind w:right="-284"/>
        <w:rPr>
          <w:shd w:val="clear" w:color="auto" w:fill="FFFFFF"/>
        </w:rPr>
      </w:pPr>
    </w:p>
    <w:p w:rsidR="003D0374" w:rsidRPr="00CD1AFA" w:rsidRDefault="003D0374" w:rsidP="003D0374">
      <w:pPr>
        <w:ind w:right="-284"/>
        <w:jc w:val="both"/>
        <w:rPr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5070"/>
        <w:gridCol w:w="4834"/>
      </w:tblGrid>
      <w:tr w:rsidR="003D0374" w:rsidTr="0025291E">
        <w:tc>
          <w:tcPr>
            <w:tcW w:w="5070" w:type="dxa"/>
          </w:tcPr>
          <w:p w:rsidR="003D0374" w:rsidRDefault="003D0374" w:rsidP="0025291E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  <w:r w:rsidRPr="00B856CE">
              <w:rPr>
                <w:b/>
                <w:shd w:val="clear" w:color="auto" w:fill="FFFFFF"/>
                <w:lang w:val="ru-RU"/>
              </w:rPr>
              <w:t>Трудові функції</w:t>
            </w:r>
          </w:p>
          <w:p w:rsidR="003D0374" w:rsidRPr="00B856CE" w:rsidRDefault="003D0374" w:rsidP="0025291E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B856CE" w:rsidRDefault="003D0374" w:rsidP="0025291E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  <w:r w:rsidRPr="00B856CE">
              <w:rPr>
                <w:b/>
                <w:shd w:val="clear" w:color="auto" w:fill="FFFFFF"/>
                <w:lang w:val="ru-RU"/>
              </w:rPr>
              <w:t>Професійні компетентності</w:t>
            </w:r>
          </w:p>
        </w:tc>
      </w:tr>
      <w:tr w:rsidR="003D0374" w:rsidTr="0025291E">
        <w:tc>
          <w:tcPr>
            <w:tcW w:w="5070" w:type="dxa"/>
            <w:vMerge w:val="restart"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А. Навчання учнів предметі</w:t>
            </w:r>
            <w:proofErr w:type="gramStart"/>
            <w:r w:rsidRPr="006336F1">
              <w:rPr>
                <w:shd w:val="clear" w:color="auto" w:fill="FFFFFF"/>
                <w:lang w:val="ru-RU"/>
              </w:rPr>
              <w:t>в</w:t>
            </w:r>
            <w:proofErr w:type="gramEnd"/>
            <w:r w:rsidRPr="006336F1">
              <w:rPr>
                <w:shd w:val="clear" w:color="auto" w:fill="FFFFFF"/>
                <w:lang w:val="ru-RU"/>
              </w:rPr>
              <w:t xml:space="preserve"> 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(інтегрованих курсів)</w:t>
            </w: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мовно-комунікативна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предметно-методична</w:t>
            </w:r>
            <w:proofErr w:type="gramEnd"/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 xml:space="preserve">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інформаційно-цифрова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 w:val="restart"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Б. Партнерська взаємодія 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з учасниками освітнього процесу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емоційно-етична 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психологічна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компетентність педагогічного партнерства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 w:val="restart"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В. Участь в організації безпечного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 та здорового освітнього середовища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інклюзивна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здоров’язбережувальна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проєктувальна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 w:val="restart"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Г. Управління освітнім процесом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прогностична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організаційна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оцінювально-аналітична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 w:val="restart"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Д. Безперервний професійний 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розвиток</w:t>
            </w:r>
          </w:p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інноваційна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здатність до навчання  впродовж життя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0374" w:rsidTr="0025291E">
        <w:tc>
          <w:tcPr>
            <w:tcW w:w="5070" w:type="dxa"/>
            <w:vMerge/>
          </w:tcPr>
          <w:p w:rsidR="003D0374" w:rsidRPr="006336F1" w:rsidRDefault="003D0374" w:rsidP="0025291E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рефлексивна компетентність</w:t>
            </w:r>
          </w:p>
          <w:p w:rsidR="003D0374" w:rsidRPr="006336F1" w:rsidRDefault="003D0374" w:rsidP="0025291E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3D0374" w:rsidRDefault="003D0374" w:rsidP="003D0374">
      <w:pPr>
        <w:ind w:right="-284"/>
        <w:jc w:val="both"/>
        <w:rPr>
          <w:shd w:val="clear" w:color="auto" w:fill="FFFFFF"/>
          <w:lang w:val="ru-RU"/>
        </w:rPr>
      </w:pPr>
    </w:p>
    <w:p w:rsidR="003D0374" w:rsidRDefault="003D0374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83540B" w:rsidRDefault="0083540B" w:rsidP="0083540B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Перелік професійних компетентностей</w:t>
      </w:r>
    </w:p>
    <w:p w:rsidR="0083540B" w:rsidRDefault="0083540B" w:rsidP="0083540B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 Професійним стандартом </w:t>
      </w:r>
    </w:p>
    <w:p w:rsidR="0083540B" w:rsidRPr="0083540B" w:rsidRDefault="007A34AE" w:rsidP="0083540B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«В</w:t>
      </w:r>
      <w:r w:rsidR="0083540B" w:rsidRPr="0083540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иховат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ел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ь</w:t>
      </w:r>
      <w:r w:rsidR="0083540B" w:rsidRPr="0083540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закладу дошкільної освіти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»</w:t>
      </w:r>
      <w:r w:rsidR="0083540B" w:rsidRPr="0083540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4E43C6" w:rsidRDefault="004E43C6" w:rsidP="003D0374">
      <w:pPr>
        <w:ind w:right="-284"/>
        <w:jc w:val="both"/>
        <w:rPr>
          <w:shd w:val="clear" w:color="auto" w:fill="FFFFFF"/>
          <w:lang w:val="ru-RU"/>
        </w:rPr>
      </w:pPr>
    </w:p>
    <w:p w:rsidR="00F93C13" w:rsidRDefault="00F93C13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5070"/>
        <w:gridCol w:w="4834"/>
      </w:tblGrid>
      <w:tr w:rsidR="0097652D" w:rsidTr="009265B7">
        <w:tc>
          <w:tcPr>
            <w:tcW w:w="5070" w:type="dxa"/>
          </w:tcPr>
          <w:p w:rsidR="0097652D" w:rsidRDefault="0097652D" w:rsidP="009265B7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  <w:r w:rsidRPr="00B856CE">
              <w:rPr>
                <w:b/>
                <w:shd w:val="clear" w:color="auto" w:fill="FFFFFF"/>
                <w:lang w:val="ru-RU"/>
              </w:rPr>
              <w:t>Трудові функції</w:t>
            </w:r>
          </w:p>
          <w:p w:rsidR="0097652D" w:rsidRPr="00B856CE" w:rsidRDefault="0097652D" w:rsidP="009265B7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97652D" w:rsidRPr="00B856CE" w:rsidRDefault="0097652D" w:rsidP="009265B7">
            <w:pPr>
              <w:ind w:right="-284"/>
              <w:jc w:val="center"/>
              <w:rPr>
                <w:b/>
                <w:shd w:val="clear" w:color="auto" w:fill="FFFFFF"/>
                <w:lang w:val="ru-RU"/>
              </w:rPr>
            </w:pPr>
            <w:r w:rsidRPr="00B856CE">
              <w:rPr>
                <w:b/>
                <w:shd w:val="clear" w:color="auto" w:fill="FFFFFF"/>
                <w:lang w:val="ru-RU"/>
              </w:rPr>
              <w:t>Професійні компетентності</w:t>
            </w:r>
          </w:p>
        </w:tc>
      </w:tr>
      <w:tr w:rsidR="00255399" w:rsidRPr="006336F1" w:rsidTr="009265B7">
        <w:tc>
          <w:tcPr>
            <w:tcW w:w="5070" w:type="dxa"/>
            <w:vMerge w:val="restart"/>
          </w:tcPr>
          <w:p w:rsidR="00255399" w:rsidRPr="006336F1" w:rsidRDefault="00255399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А. Організація, забезпечення</w:t>
            </w:r>
          </w:p>
          <w:p w:rsidR="00255399" w:rsidRPr="006336F1" w:rsidRDefault="00255399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 та реалізація освітнього процесу</w:t>
            </w:r>
          </w:p>
        </w:tc>
        <w:tc>
          <w:tcPr>
            <w:tcW w:w="4834" w:type="dxa"/>
          </w:tcPr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прогностична компетентність</w:t>
            </w:r>
          </w:p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55399" w:rsidRPr="006336F1" w:rsidTr="009265B7">
        <w:tc>
          <w:tcPr>
            <w:tcW w:w="5070" w:type="dxa"/>
            <w:vMerge/>
          </w:tcPr>
          <w:p w:rsidR="00255399" w:rsidRPr="006336F1" w:rsidRDefault="00255399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організаційна компетентність</w:t>
            </w:r>
          </w:p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55399" w:rsidRPr="006336F1" w:rsidTr="009265B7">
        <w:tc>
          <w:tcPr>
            <w:tcW w:w="5070" w:type="dxa"/>
            <w:vMerge/>
          </w:tcPr>
          <w:p w:rsidR="00255399" w:rsidRPr="006336F1" w:rsidRDefault="00255399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оцінювально-аналітична компетентність</w:t>
            </w:r>
          </w:p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55399" w:rsidRPr="006336F1" w:rsidTr="009265B7">
        <w:tc>
          <w:tcPr>
            <w:tcW w:w="5070" w:type="dxa"/>
            <w:vMerge/>
          </w:tcPr>
          <w:p w:rsidR="00255399" w:rsidRPr="006336F1" w:rsidRDefault="00255399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255399" w:rsidRPr="006336F1" w:rsidRDefault="00255399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предметно-методична компетентність</w:t>
            </w:r>
          </w:p>
          <w:p w:rsidR="004E43C6" w:rsidRPr="006336F1" w:rsidRDefault="004E43C6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4851" w:rsidRPr="006336F1" w:rsidTr="003F6C3B">
        <w:trPr>
          <w:trHeight w:val="688"/>
        </w:trPr>
        <w:tc>
          <w:tcPr>
            <w:tcW w:w="5070" w:type="dxa"/>
            <w:vMerge w:val="restart"/>
          </w:tcPr>
          <w:p w:rsidR="00094851" w:rsidRPr="006336F1" w:rsidRDefault="00094851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Б. Участь у створенні, </w:t>
            </w:r>
            <w:proofErr w:type="gramStart"/>
            <w:r w:rsidRPr="006336F1">
              <w:rPr>
                <w:shd w:val="clear" w:color="auto" w:fill="FFFFFF"/>
                <w:lang w:val="ru-RU"/>
              </w:rPr>
              <w:t>п</w:t>
            </w:r>
            <w:proofErr w:type="gramEnd"/>
            <w:r w:rsidRPr="006336F1">
              <w:rPr>
                <w:shd w:val="clear" w:color="auto" w:fill="FFFFFF"/>
                <w:lang w:val="ru-RU"/>
              </w:rPr>
              <w:t>ідтримці</w:t>
            </w:r>
          </w:p>
          <w:p w:rsidR="00094851" w:rsidRPr="006336F1" w:rsidRDefault="00094851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та розвитку здорового, безпечного</w:t>
            </w:r>
          </w:p>
          <w:p w:rsidR="00094851" w:rsidRPr="006336F1" w:rsidRDefault="00094851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розвивального, інклюзивного</w:t>
            </w:r>
          </w:p>
          <w:p w:rsidR="00727B04" w:rsidRPr="006336F1" w:rsidRDefault="00727B04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освітнього середовища</w:t>
            </w:r>
          </w:p>
          <w:p w:rsidR="00094851" w:rsidRPr="006336F1" w:rsidRDefault="00094851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094851" w:rsidRPr="006336F1" w:rsidRDefault="00094851" w:rsidP="00094851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здоров’язбережувальна компетентність</w:t>
            </w:r>
          </w:p>
          <w:p w:rsidR="00094851" w:rsidRDefault="00094851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4F5B0A" w:rsidRPr="006336F1" w:rsidRDefault="004F5B0A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94851" w:rsidRPr="006336F1" w:rsidTr="009265B7">
        <w:tc>
          <w:tcPr>
            <w:tcW w:w="5070" w:type="dxa"/>
            <w:vMerge/>
          </w:tcPr>
          <w:p w:rsidR="00094851" w:rsidRPr="006336F1" w:rsidRDefault="00094851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094851" w:rsidRPr="006336F1" w:rsidRDefault="00094851" w:rsidP="00094851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проєктувальна компетентність</w:t>
            </w:r>
          </w:p>
          <w:p w:rsidR="00094851" w:rsidRPr="006336F1" w:rsidRDefault="00094851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43FF7" w:rsidRPr="006336F1" w:rsidTr="009265B7">
        <w:tc>
          <w:tcPr>
            <w:tcW w:w="5070" w:type="dxa"/>
            <w:vMerge w:val="restart"/>
          </w:tcPr>
          <w:p w:rsidR="00843FF7" w:rsidRPr="006336F1" w:rsidRDefault="00843FF7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 xml:space="preserve">В. Партнерська взаємодія </w:t>
            </w:r>
          </w:p>
          <w:p w:rsidR="00843FF7" w:rsidRPr="006336F1" w:rsidRDefault="00843FF7" w:rsidP="00094851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з учасниками освітнього процесу</w:t>
            </w:r>
          </w:p>
          <w:p w:rsidR="00843FF7" w:rsidRPr="006336F1" w:rsidRDefault="00843FF7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843FF7" w:rsidRPr="006336F1" w:rsidRDefault="00843FF7" w:rsidP="00094851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психо-емоційна  компетентність</w:t>
            </w:r>
          </w:p>
          <w:p w:rsidR="00843FF7" w:rsidRPr="006336F1" w:rsidRDefault="00843FF7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43FF7" w:rsidRPr="006336F1" w:rsidTr="009265B7">
        <w:tc>
          <w:tcPr>
            <w:tcW w:w="5070" w:type="dxa"/>
            <w:vMerge/>
          </w:tcPr>
          <w:p w:rsidR="00843FF7" w:rsidRPr="006336F1" w:rsidRDefault="00843FF7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843FF7" w:rsidRPr="006336F1" w:rsidRDefault="00843FF7" w:rsidP="00843FF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педагогічне партнерство</w:t>
            </w:r>
          </w:p>
          <w:p w:rsidR="00843FF7" w:rsidRPr="006336F1" w:rsidRDefault="00843FF7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43FF7" w:rsidRPr="006336F1" w:rsidTr="009265B7">
        <w:tc>
          <w:tcPr>
            <w:tcW w:w="5070" w:type="dxa"/>
            <w:vMerge/>
          </w:tcPr>
          <w:p w:rsidR="00843FF7" w:rsidRPr="006336F1" w:rsidRDefault="00843FF7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4E43C6" w:rsidRPr="006336F1" w:rsidRDefault="00843FF7" w:rsidP="004E43C6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морально-етична</w:t>
            </w:r>
            <w:r w:rsidR="004E43C6" w:rsidRPr="006336F1">
              <w:rPr>
                <w:sz w:val="24"/>
                <w:szCs w:val="24"/>
                <w:shd w:val="clear" w:color="auto" w:fill="FFFFFF"/>
                <w:lang w:val="ru-RU"/>
              </w:rPr>
              <w:t xml:space="preserve"> компетентність</w:t>
            </w:r>
          </w:p>
          <w:p w:rsidR="003F6C3B" w:rsidRPr="006336F1" w:rsidRDefault="003F6C3B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7652D" w:rsidRPr="006336F1" w:rsidTr="009265B7">
        <w:tc>
          <w:tcPr>
            <w:tcW w:w="5070" w:type="dxa"/>
            <w:vMerge w:val="restart"/>
          </w:tcPr>
          <w:p w:rsidR="003E085A" w:rsidRPr="006336F1" w:rsidRDefault="003E085A" w:rsidP="003E085A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Г. П</w:t>
            </w:r>
            <w:r w:rsidR="00887A4A" w:rsidRPr="006336F1">
              <w:rPr>
                <w:shd w:val="clear" w:color="auto" w:fill="FFFFFF"/>
                <w:lang w:val="ru-RU"/>
              </w:rPr>
              <w:t xml:space="preserve">рофесійний </w:t>
            </w:r>
            <w:r w:rsidRPr="006336F1">
              <w:rPr>
                <w:shd w:val="clear" w:color="auto" w:fill="FFFFFF"/>
                <w:lang w:val="ru-RU"/>
              </w:rPr>
              <w:t xml:space="preserve">розвиток </w:t>
            </w:r>
          </w:p>
          <w:p w:rsidR="003E085A" w:rsidRPr="006336F1" w:rsidRDefault="003E085A" w:rsidP="003E085A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>та самовдо</w:t>
            </w:r>
            <w:r w:rsidR="00B355D4" w:rsidRPr="006336F1">
              <w:rPr>
                <w:shd w:val="clear" w:color="auto" w:fill="FFFFFF"/>
                <w:lang w:val="ru-RU"/>
              </w:rPr>
              <w:t>с</w:t>
            </w:r>
            <w:r w:rsidRPr="006336F1">
              <w:rPr>
                <w:shd w:val="clear" w:color="auto" w:fill="FFFFFF"/>
                <w:lang w:val="ru-RU"/>
              </w:rPr>
              <w:t>кона</w:t>
            </w:r>
            <w:r w:rsidR="00B355D4" w:rsidRPr="006336F1">
              <w:rPr>
                <w:shd w:val="clear" w:color="auto" w:fill="FFFFFF"/>
                <w:lang w:val="ru-RU"/>
              </w:rPr>
              <w:t>л</w:t>
            </w:r>
            <w:r w:rsidRPr="006336F1">
              <w:rPr>
                <w:shd w:val="clear" w:color="auto" w:fill="FFFFFF"/>
                <w:lang w:val="ru-RU"/>
              </w:rPr>
              <w:t>ення</w:t>
            </w:r>
          </w:p>
          <w:p w:rsidR="00887A4A" w:rsidRPr="006336F1" w:rsidRDefault="00887A4A" w:rsidP="00887A4A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  <w:p w:rsidR="0097652D" w:rsidRPr="006336F1" w:rsidRDefault="00887A4A" w:rsidP="00887A4A">
            <w:pPr>
              <w:tabs>
                <w:tab w:val="left" w:pos="1815"/>
              </w:tabs>
              <w:ind w:right="-284"/>
              <w:jc w:val="both"/>
              <w:rPr>
                <w:shd w:val="clear" w:color="auto" w:fill="FFFFFF"/>
                <w:lang w:val="ru-RU"/>
              </w:rPr>
            </w:pPr>
            <w:r w:rsidRPr="006336F1">
              <w:rPr>
                <w:shd w:val="clear" w:color="auto" w:fill="FFFFFF"/>
                <w:lang w:val="ru-RU"/>
              </w:rPr>
              <w:tab/>
            </w:r>
          </w:p>
        </w:tc>
        <w:tc>
          <w:tcPr>
            <w:tcW w:w="4834" w:type="dxa"/>
          </w:tcPr>
          <w:p w:rsidR="003E085A" w:rsidRPr="006336F1" w:rsidRDefault="003E085A" w:rsidP="003E085A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здатність до навчання  впродовж життя</w:t>
            </w:r>
          </w:p>
          <w:p w:rsidR="0097652D" w:rsidRPr="006336F1" w:rsidRDefault="0097652D" w:rsidP="00094851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355D4" w:rsidRPr="006336F1" w:rsidTr="00AD5D9B">
        <w:trPr>
          <w:trHeight w:val="838"/>
        </w:trPr>
        <w:tc>
          <w:tcPr>
            <w:tcW w:w="5070" w:type="dxa"/>
            <w:vMerge/>
          </w:tcPr>
          <w:p w:rsidR="00B355D4" w:rsidRPr="006336F1" w:rsidRDefault="00B355D4" w:rsidP="009265B7">
            <w:pPr>
              <w:ind w:right="-284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4834" w:type="dxa"/>
          </w:tcPr>
          <w:p w:rsidR="00B355D4" w:rsidRPr="006336F1" w:rsidRDefault="00B355D4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36F1">
              <w:rPr>
                <w:sz w:val="24"/>
                <w:szCs w:val="24"/>
                <w:shd w:val="clear" w:color="auto" w:fill="FFFFFF"/>
                <w:lang w:val="ru-RU"/>
              </w:rPr>
              <w:t>інфомаційно-комуікаційна компетентність</w:t>
            </w:r>
          </w:p>
          <w:p w:rsidR="00B355D4" w:rsidRPr="006336F1" w:rsidRDefault="00B355D4" w:rsidP="009265B7">
            <w:pPr>
              <w:ind w:right="-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E43C6" w:rsidRDefault="004E43C6" w:rsidP="009A54E7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3D0374" w:rsidRDefault="003D0374" w:rsidP="00C831C3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3D0374" w:rsidRDefault="003D0374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E34CA6" w:rsidRDefault="00E34CA6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8F5DAD" w:rsidRDefault="008F5DAD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3D0374" w:rsidRPr="00056F41" w:rsidRDefault="001A39AA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Додаток 2</w:t>
      </w:r>
    </w:p>
    <w:p w:rsidR="003D0374" w:rsidRPr="00056F41" w:rsidRDefault="003D0374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 листа У</w:t>
      </w: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правління освіти</w:t>
      </w:r>
    </w:p>
    <w:p w:rsidR="003D0374" w:rsidRPr="00056F41" w:rsidRDefault="003D0374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:rsidR="003D0374" w:rsidRPr="00056F41" w:rsidRDefault="003B385A" w:rsidP="003D0374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 29</w:t>
      </w:r>
      <w:r w:rsidR="003D0374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3D0374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2.2022 р. №2590</w:t>
      </w:r>
    </w:p>
    <w:p w:rsidR="003D0374" w:rsidRPr="00056F41" w:rsidRDefault="003D0374" w:rsidP="003D0374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3D0374" w:rsidRPr="00C831C3" w:rsidRDefault="003D0374" w:rsidP="003D0374">
      <w:pPr>
        <w:ind w:right="-284"/>
        <w:jc w:val="both"/>
        <w:rPr>
          <w:shd w:val="clear" w:color="auto" w:fill="FFFFFF"/>
        </w:rPr>
      </w:pPr>
    </w:p>
    <w:p w:rsidR="003D0374" w:rsidRDefault="003D0374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3D0374" w:rsidRPr="00056F41" w:rsidRDefault="003D0374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5D2961" w:rsidRPr="009A54E7" w:rsidRDefault="004E45E5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A54E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Управління освіти </w:t>
      </w:r>
    </w:p>
    <w:p w:rsidR="004E45E5" w:rsidRPr="009A54E7" w:rsidRDefault="004E45E5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A54E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Чернівецької міської ради </w:t>
      </w:r>
    </w:p>
    <w:p w:rsidR="004E45E5" w:rsidRPr="009A54E7" w:rsidRDefault="00907CDD" w:rsidP="004E45E5">
      <w:pPr>
        <w:pStyle w:val="20"/>
        <w:shd w:val="clear" w:color="auto" w:fill="auto"/>
        <w:spacing w:after="2532" w:line="240" w:lineRule="auto"/>
        <w:ind w:right="36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Чернівецький ЗОШ І-ІІІ ступенів №32</w:t>
      </w:r>
    </w:p>
    <w:p w:rsidR="004E45E5" w:rsidRPr="00056F41" w:rsidRDefault="00BD31CB" w:rsidP="00BD31CB">
      <w:pPr>
        <w:pStyle w:val="20"/>
        <w:shd w:val="clear" w:color="auto" w:fill="auto"/>
        <w:spacing w:after="0" w:line="240" w:lineRule="auto"/>
        <w:ind w:right="360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    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Матеріали</w:t>
      </w:r>
    </w:p>
    <w:p w:rsidR="009A605F" w:rsidRPr="00056F41" w:rsidRDefault="009A605F" w:rsidP="00BD31CB">
      <w:pPr>
        <w:pStyle w:val="30"/>
        <w:shd w:val="clear" w:color="auto" w:fill="auto"/>
        <w:spacing w:before="0" w:after="0" w:line="480" w:lineRule="exact"/>
        <w:ind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вчителя хімії</w:t>
      </w:r>
    </w:p>
    <w:p w:rsidR="004E45E5" w:rsidRPr="00056F41" w:rsidRDefault="009A605F" w:rsidP="00BD31CB">
      <w:pPr>
        <w:pStyle w:val="30"/>
        <w:shd w:val="clear" w:color="auto" w:fill="auto"/>
        <w:spacing w:before="0" w:after="0" w:line="480" w:lineRule="exact"/>
        <w:ind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Чернівецької 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ЗОШ </w:t>
      </w:r>
      <w:r w:rsidR="009F57C3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І-ІІІ ступенів 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№ 3</w:t>
      </w:r>
      <w:r w:rsidR="00E34CA6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2</w:t>
      </w:r>
    </w:p>
    <w:p w:rsidR="004E45E5" w:rsidRPr="00056F41" w:rsidRDefault="004E45E5" w:rsidP="00BD31CB">
      <w:pPr>
        <w:pStyle w:val="10"/>
        <w:keepNext/>
        <w:keepLines/>
        <w:shd w:val="clear" w:color="auto" w:fill="auto"/>
        <w:spacing w:before="0" w:after="0" w:line="500" w:lineRule="exact"/>
        <w:ind w:right="40"/>
        <w:rPr>
          <w:rFonts w:ascii="Times New Roman" w:hAnsi="Times New Roman" w:cs="Times New Roman"/>
          <w:i w:val="0"/>
          <w:sz w:val="40"/>
          <w:szCs w:val="40"/>
          <w:lang w:val="ru-RU"/>
        </w:rPr>
      </w:pPr>
      <w:proofErr w:type="gramStart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П</w:t>
      </w:r>
      <w:proofErr w:type="gramEnd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ідгайської Марії Петрівни,</w:t>
      </w:r>
    </w:p>
    <w:p w:rsidR="004E45E5" w:rsidRPr="00056F41" w:rsidRDefault="004E45E5" w:rsidP="00BD31CB">
      <w:pPr>
        <w:pStyle w:val="32"/>
        <w:keepNext/>
        <w:keepLines/>
        <w:shd w:val="clear" w:color="auto" w:fill="auto"/>
        <w:spacing w:before="0" w:after="0"/>
        <w:ind w:left="1720" w:right="900"/>
        <w:jc w:val="center"/>
        <w:rPr>
          <w:rFonts w:ascii="Times New Roman" w:hAnsi="Times New Roman" w:cs="Times New Roman"/>
          <w:i w:val="0"/>
          <w:lang w:val="ru-RU"/>
        </w:rPr>
      </w:pPr>
      <w:r w:rsidRPr="00056F41">
        <w:rPr>
          <w:rFonts w:ascii="Times New Roman" w:hAnsi="Times New Roman" w:cs="Times New Roman"/>
          <w:i w:val="0"/>
          <w:lang w:val="ru-RU"/>
        </w:rPr>
        <w:t>претендента на присвоєння педагогічного звання «учитель-методист»</w:t>
      </w:r>
    </w:p>
    <w:p w:rsidR="004E45E5" w:rsidRPr="00056F41" w:rsidRDefault="004E45E5" w:rsidP="00BD31CB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3D0374">
      <w:pPr>
        <w:pStyle w:val="40"/>
        <w:shd w:val="clear" w:color="auto" w:fill="auto"/>
        <w:spacing w:before="0" w:line="300" w:lineRule="exact"/>
        <w:rPr>
          <w:rFonts w:ascii="Times New Roman" w:hAnsi="Times New Roman" w:cs="Times New Roman"/>
          <w:i w:val="0"/>
          <w:lang w:val="ru-RU"/>
        </w:rPr>
      </w:pPr>
    </w:p>
    <w:p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:rsidR="004E45E5" w:rsidRPr="00BD31CB" w:rsidRDefault="004E45E5" w:rsidP="00BD31CB">
      <w:pPr>
        <w:pStyle w:val="40"/>
        <w:shd w:val="clear" w:color="auto" w:fill="auto"/>
        <w:spacing w:before="0" w:line="300" w:lineRule="exact"/>
        <w:jc w:val="center"/>
        <w:rPr>
          <w:rFonts w:ascii="Times New Roman" w:hAnsi="Times New Roman" w:cs="Times New Roman"/>
          <w:i w:val="0"/>
          <w:lang w:val="ru-RU"/>
        </w:rPr>
      </w:pPr>
      <w:r w:rsidRPr="00056F41">
        <w:rPr>
          <w:rFonts w:ascii="Times New Roman" w:hAnsi="Times New Roman" w:cs="Times New Roman"/>
          <w:i w:val="0"/>
          <w:lang w:val="ru-RU"/>
        </w:rPr>
        <w:t>Чернівці –</w:t>
      </w:r>
      <w:r w:rsidR="00477642">
        <w:rPr>
          <w:rFonts w:ascii="Times New Roman" w:hAnsi="Times New Roman" w:cs="Times New Roman"/>
          <w:i w:val="0"/>
          <w:lang w:val="ru-RU"/>
        </w:rPr>
        <w:t xml:space="preserve"> 2023</w:t>
      </w:r>
    </w:p>
    <w:p w:rsidR="004E45E5" w:rsidRPr="00056F41" w:rsidRDefault="004E45E5" w:rsidP="001917D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Орієнтовний перелі</w:t>
      </w:r>
      <w:proofErr w:type="gram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</w:p>
    <w:p w:rsidR="00B862B6" w:rsidRPr="00056F41" w:rsidRDefault="00B67479" w:rsidP="001917D4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gram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матер</w:t>
      </w:r>
      <w:proofErr w:type="gramEnd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іалів </w:t>
      </w:r>
      <w:r w:rsidR="00B862B6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педагогічних працівників,</w:t>
      </w:r>
    </w:p>
    <w:p w:rsidR="008C5C1A" w:rsidRPr="00056F41" w:rsidRDefault="00B862B6" w:rsidP="001917D4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</w:t>
      </w: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претендендують</w:t>
      </w:r>
    </w:p>
    <w:p w:rsidR="008C5C1A" w:rsidRPr="00056F41" w:rsidRDefault="008C5C1A" w:rsidP="001917D4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на присвоєння педагогічних звань</w:t>
      </w:r>
    </w:p>
    <w:p w:rsidR="00BD31CB" w:rsidRDefault="004E45E5" w:rsidP="00BD31CB">
      <w:pPr>
        <w:pStyle w:val="42"/>
        <w:keepNext/>
        <w:keepLines/>
        <w:shd w:val="clear" w:color="auto" w:fill="auto"/>
        <w:spacing w:before="0" w:line="240" w:lineRule="auto"/>
        <w:ind w:left="580" w:right="11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«учитель-методист»</w:t>
      </w:r>
      <w:r w:rsidR="008C5C1A"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, «вихователь-методист»,</w:t>
      </w:r>
      <w:r w:rsidR="00BD31CB" w:rsidRPr="00BD31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D31CB" w:rsidRDefault="00BD31CB" w:rsidP="00BD31CB">
      <w:pPr>
        <w:pStyle w:val="42"/>
        <w:keepNext/>
        <w:keepLines/>
        <w:shd w:val="clear" w:color="auto" w:fill="auto"/>
        <w:spacing w:before="0" w:line="240" w:lineRule="auto"/>
        <w:ind w:left="580" w:right="13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«педагог-організатор-методист», </w:t>
      </w:r>
    </w:p>
    <w:p w:rsidR="00BD31CB" w:rsidRDefault="00BD31CB" w:rsidP="00BD31CB">
      <w:pPr>
        <w:pStyle w:val="42"/>
        <w:keepNext/>
        <w:keepLines/>
        <w:shd w:val="clear" w:color="auto" w:fill="auto"/>
        <w:spacing w:before="0" w:line="240" w:lineRule="auto"/>
        <w:ind w:left="580" w:right="13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«практичний психолог-методист», </w:t>
      </w:r>
    </w:p>
    <w:p w:rsidR="00BD31CB" w:rsidRPr="00056F41" w:rsidRDefault="00BD31CB" w:rsidP="00BD31CB">
      <w:pPr>
        <w:pStyle w:val="42"/>
        <w:keepNext/>
        <w:keepLines/>
        <w:shd w:val="clear" w:color="auto" w:fill="auto"/>
        <w:spacing w:before="0" w:line="240" w:lineRule="auto"/>
        <w:ind w:left="580" w:right="13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«керівник гуртка-методист»</w:t>
      </w:r>
    </w:p>
    <w:p w:rsidR="008C5C1A" w:rsidRPr="00056F41" w:rsidRDefault="008C5C1A" w:rsidP="001917D4">
      <w:pPr>
        <w:pStyle w:val="42"/>
        <w:keepNext/>
        <w:keepLines/>
        <w:shd w:val="clear" w:color="auto" w:fill="auto"/>
        <w:spacing w:before="0" w:line="240" w:lineRule="auto"/>
        <w:ind w:left="580" w:right="11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E45E5" w:rsidRPr="007929D2" w:rsidRDefault="007929D2" w:rsidP="007929D2">
      <w:pPr>
        <w:pStyle w:val="11"/>
        <w:shd w:val="clear" w:color="auto" w:fill="auto"/>
        <w:spacing w:after="82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E45E5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E5" w:rsidRPr="007929D2">
        <w:rPr>
          <w:rFonts w:ascii="Times New Roman" w:hAnsi="Times New Roman" w:cs="Times New Roman"/>
          <w:sz w:val="28"/>
          <w:szCs w:val="28"/>
          <w:lang w:val="ru-RU"/>
        </w:rPr>
        <w:t>Титульна сторінка</w:t>
      </w:r>
      <w:r w:rsidR="00180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CD5" w:rsidRPr="008C235D">
        <w:rPr>
          <w:rFonts w:ascii="Times New Roman" w:hAnsi="Times New Roman" w:cs="Times New Roman"/>
          <w:sz w:val="28"/>
          <w:szCs w:val="28"/>
          <w:lang w:val="uk-UA"/>
        </w:rPr>
        <w:t>(Паперовий варіант).</w:t>
      </w:r>
    </w:p>
    <w:p w:rsidR="004E45E5" w:rsidRPr="00056F41" w:rsidRDefault="007929D2" w:rsidP="007929D2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792" w:rsidRPr="00056F41">
        <w:rPr>
          <w:rFonts w:ascii="Times New Roman" w:hAnsi="Times New Roman" w:cs="Times New Roman"/>
          <w:sz w:val="28"/>
          <w:szCs w:val="28"/>
          <w:lang w:val="ru-RU"/>
        </w:rPr>
        <w:t>Копія диплома</w:t>
      </w:r>
      <w:r w:rsidR="00016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6CD5">
        <w:rPr>
          <w:rFonts w:ascii="Times New Roman" w:hAnsi="Times New Roman" w:cs="Times New Roman"/>
          <w:sz w:val="28"/>
          <w:szCs w:val="28"/>
          <w:lang w:val="ru-RU"/>
        </w:rPr>
        <w:t>завірена керівником закладу</w:t>
      </w:r>
      <w:r w:rsidR="00180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CD5" w:rsidRPr="008C235D">
        <w:rPr>
          <w:rFonts w:ascii="Times New Roman" w:hAnsi="Times New Roman" w:cs="Times New Roman"/>
          <w:sz w:val="28"/>
          <w:szCs w:val="28"/>
          <w:lang w:val="ru-RU"/>
        </w:rPr>
        <w:t>(Паперовий варіант.)</w:t>
      </w:r>
    </w:p>
    <w:p w:rsidR="00B10030" w:rsidRPr="00016CD5" w:rsidRDefault="007929D2" w:rsidP="007929D2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29D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6CD5" w:rsidRPr="00016C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результати чи копії документів про </w:t>
      </w:r>
      <w:proofErr w:type="gramStart"/>
      <w:r w:rsidRPr="00056F4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56F41">
        <w:rPr>
          <w:rFonts w:ascii="Times New Roman" w:hAnsi="Times New Roman" w:cs="Times New Roman"/>
          <w:sz w:val="28"/>
          <w:szCs w:val="28"/>
          <w:lang w:val="ru-RU"/>
        </w:rPr>
        <w:t>ідвищення кваліфікації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педагогічного працівника впродовж атестаційного періоду, завірена керівником закладу</w:t>
      </w:r>
      <w:r w:rsidR="001B58BB">
        <w:rPr>
          <w:rFonts w:ascii="Times New Roman" w:hAnsi="Times New Roman" w:cs="Times New Roman"/>
          <w:sz w:val="28"/>
          <w:szCs w:val="28"/>
          <w:lang w:val="ru-RU"/>
        </w:rPr>
        <w:t xml:space="preserve"> (додаток №3)</w:t>
      </w:r>
      <w:r w:rsidR="00180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35D">
        <w:rPr>
          <w:rFonts w:ascii="Times New Roman" w:hAnsi="Times New Roman" w:cs="Times New Roman"/>
          <w:sz w:val="28"/>
          <w:szCs w:val="28"/>
          <w:lang w:val="ru-RU"/>
        </w:rPr>
        <w:t>(Паперовий варіант).</w:t>
      </w:r>
    </w:p>
    <w:p w:rsidR="004E45E5" w:rsidRPr="008C235D" w:rsidRDefault="007929D2" w:rsidP="007929D2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C23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Копія останнього атестаційного листа</w:t>
      </w:r>
      <w:r w:rsidR="00016CD5">
        <w:rPr>
          <w:rFonts w:ascii="Times New Roman" w:hAnsi="Times New Roman" w:cs="Times New Roman"/>
          <w:sz w:val="28"/>
          <w:szCs w:val="28"/>
          <w:lang w:val="ru-RU"/>
        </w:rPr>
        <w:t>, завірена керівником закладу</w:t>
      </w:r>
      <w:r w:rsidR="0018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D5" w:rsidRPr="008C235D">
        <w:rPr>
          <w:rFonts w:ascii="Times New Roman" w:hAnsi="Times New Roman" w:cs="Times New Roman"/>
          <w:sz w:val="28"/>
          <w:szCs w:val="28"/>
          <w:lang w:val="ru-RU"/>
        </w:rPr>
        <w:t>(Паперовий варіант).</w:t>
      </w:r>
    </w:p>
    <w:p w:rsidR="00016CD5" w:rsidRDefault="00EB65FB" w:rsidP="00624F79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056F41">
        <w:rPr>
          <w:lang w:val="ru-RU"/>
        </w:rPr>
        <w:t xml:space="preserve">5. </w:t>
      </w:r>
      <w:r w:rsidR="00B10030" w:rsidRPr="00056F41">
        <w:rPr>
          <w:lang w:val="ru-RU"/>
        </w:rPr>
        <w:t xml:space="preserve">Опис досвіду роботи педагога </w:t>
      </w:r>
      <w:r w:rsidR="007D7AB0" w:rsidRPr="00056F41">
        <w:rPr>
          <w:lang w:val="ru-RU"/>
        </w:rPr>
        <w:t>за кількі</w:t>
      </w:r>
      <w:r w:rsidR="00582371" w:rsidRPr="00056F41">
        <w:rPr>
          <w:lang w:val="ru-RU"/>
        </w:rPr>
        <w:t>с</w:t>
      </w:r>
      <w:r w:rsidR="007D7AB0" w:rsidRPr="00056F41">
        <w:rPr>
          <w:lang w:val="ru-RU"/>
        </w:rPr>
        <w:t>ни</w:t>
      </w:r>
      <w:r w:rsidR="00391A6F" w:rsidRPr="00056F41">
        <w:rPr>
          <w:lang w:val="ru-RU"/>
        </w:rPr>
        <w:t>м</w:t>
      </w:r>
      <w:r w:rsidR="007D7AB0" w:rsidRPr="00056F41">
        <w:rPr>
          <w:lang w:val="ru-RU"/>
        </w:rPr>
        <w:t>и та якісними результатам</w:t>
      </w:r>
      <w:r w:rsidR="00B00560">
        <w:rPr>
          <w:lang w:val="ru-RU"/>
        </w:rPr>
        <w:t xml:space="preserve">и </w:t>
      </w:r>
      <w:r w:rsidR="008C235D">
        <w:rPr>
          <w:lang w:val="ru-RU"/>
        </w:rPr>
        <w:t xml:space="preserve">його </w:t>
      </w:r>
      <w:r w:rsidR="00B00560">
        <w:rPr>
          <w:lang w:val="ru-RU"/>
        </w:rPr>
        <w:t>профес</w:t>
      </w:r>
      <w:r w:rsidR="008C235D">
        <w:rPr>
          <w:lang w:val="ru-RU"/>
        </w:rPr>
        <w:t xml:space="preserve">ійної діяльності та </w:t>
      </w:r>
      <w:r w:rsidR="00DC58CA">
        <w:rPr>
          <w:lang w:val="ru-RU"/>
        </w:rPr>
        <w:t xml:space="preserve">на </w:t>
      </w:r>
      <w:proofErr w:type="gramStart"/>
      <w:r w:rsidR="00DC58CA">
        <w:rPr>
          <w:lang w:val="ru-RU"/>
        </w:rPr>
        <w:t>п</w:t>
      </w:r>
      <w:proofErr w:type="gramEnd"/>
      <w:r w:rsidR="00DC58CA">
        <w:rPr>
          <w:lang w:val="ru-RU"/>
        </w:rPr>
        <w:t>ідставі його самоаналізу</w:t>
      </w:r>
      <w:r w:rsidR="00016CD5">
        <w:rPr>
          <w:lang w:val="ru-RU"/>
        </w:rPr>
        <w:t xml:space="preserve">, </w:t>
      </w:r>
      <w:proofErr w:type="spellStart"/>
      <w:r w:rsidR="00016CD5">
        <w:rPr>
          <w:lang w:val="ru-RU"/>
        </w:rPr>
        <w:t>д</w:t>
      </w:r>
      <w:proofErr w:type="spellEnd"/>
      <w:r w:rsidR="00016CD5" w:rsidRPr="00056F41">
        <w:t>о 5-ти друкованих сторінок, за підписом того, хто узагальнював досвід</w:t>
      </w:r>
      <w:r w:rsidR="00180FD9">
        <w:rPr>
          <w:b/>
        </w:rPr>
        <w:t xml:space="preserve"> </w:t>
      </w:r>
      <w:r w:rsidR="00016CD5" w:rsidRPr="008C235D">
        <w:rPr>
          <w:lang w:val="ru-RU"/>
        </w:rPr>
        <w:t>(Паперовий варіант).</w:t>
      </w:r>
    </w:p>
    <w:p w:rsidR="00E32A24" w:rsidRDefault="007D7AB0" w:rsidP="00624F79">
      <w:pPr>
        <w:shd w:val="clear" w:color="auto" w:fill="FFFFFF"/>
        <w:tabs>
          <w:tab w:val="left" w:pos="142"/>
        </w:tabs>
        <w:jc w:val="both"/>
      </w:pPr>
      <w:r w:rsidRPr="00056F41">
        <w:rPr>
          <w:lang w:val="ru-RU"/>
        </w:rPr>
        <w:t xml:space="preserve"> </w:t>
      </w:r>
      <w:r w:rsidR="00DB3BAB">
        <w:rPr>
          <w:lang w:val="ru-RU"/>
        </w:rPr>
        <w:t xml:space="preserve">     </w:t>
      </w:r>
      <w:r w:rsidR="00B10030" w:rsidRPr="00056F41">
        <w:rPr>
          <w:lang w:val="ru-RU"/>
        </w:rPr>
        <w:t>(</w:t>
      </w:r>
      <w:r w:rsidR="00016CD5">
        <w:rPr>
          <w:lang w:val="ru-RU"/>
        </w:rPr>
        <w:t>Ф</w:t>
      </w:r>
      <w:r w:rsidRPr="00056F41">
        <w:rPr>
          <w:lang w:val="ru-RU"/>
        </w:rPr>
        <w:t>ормулювання проблеми та її теоретичне обгрунтування</w:t>
      </w:r>
      <w:r w:rsidR="00391A6F" w:rsidRPr="00056F41">
        <w:rPr>
          <w:lang w:val="ru-RU"/>
        </w:rPr>
        <w:t>,</w:t>
      </w:r>
      <w:r w:rsidRPr="00056F41">
        <w:rPr>
          <w:lang w:val="ru-RU"/>
        </w:rPr>
        <w:t xml:space="preserve"> практи</w:t>
      </w:r>
      <w:r w:rsidR="00391A6F" w:rsidRPr="00056F41">
        <w:rPr>
          <w:lang w:val="ru-RU"/>
        </w:rPr>
        <w:t>ч</w:t>
      </w:r>
      <w:r w:rsidR="006074E4" w:rsidRPr="00056F41">
        <w:rPr>
          <w:lang w:val="ru-RU"/>
        </w:rPr>
        <w:t>на реалізація поставленої задачі</w:t>
      </w:r>
      <w:r w:rsidR="00391A6F" w:rsidRPr="00056F41">
        <w:rPr>
          <w:lang w:val="ru-RU"/>
        </w:rPr>
        <w:t>, яку</w:t>
      </w:r>
      <w:r w:rsidRPr="00056F41">
        <w:rPr>
          <w:lang w:val="ru-RU"/>
        </w:rPr>
        <w:t xml:space="preserve"> поставив педагог</w:t>
      </w:r>
      <w:r w:rsidR="00B10030" w:rsidRPr="00056F41">
        <w:rPr>
          <w:lang w:val="ru-RU"/>
        </w:rPr>
        <w:t>;</w:t>
      </w:r>
      <w:r w:rsidR="00CA45A1" w:rsidRPr="00056F41">
        <w:t xml:space="preserve"> виклад основного матеріалу: як учитель реалізує проблему у </w:t>
      </w:r>
      <w:proofErr w:type="gramStart"/>
      <w:r w:rsidR="00CA45A1" w:rsidRPr="00056F41">
        <w:t>своїй</w:t>
      </w:r>
      <w:proofErr w:type="gramEnd"/>
      <w:r w:rsidR="00CA45A1" w:rsidRPr="00056F41">
        <w:t xml:space="preserve"> педагогічній діяльності – приклади з власного досвіду роботи; які підходи застосовує під час організації освітньої діяльності (діяльнісний, компетентнісний, особистісно орієнтований, інклюзивний); які технології та методи використовує у п</w:t>
      </w:r>
      <w:r w:rsidR="00B70355">
        <w:t>рактичній діяльності; висновок; д</w:t>
      </w:r>
      <w:r w:rsidR="00B70355" w:rsidRPr="00180FD9">
        <w:t xml:space="preserve">одатки </w:t>
      </w:r>
      <w:r w:rsidR="00B70355" w:rsidRPr="00016CD5">
        <w:t>до</w:t>
      </w:r>
      <w:r w:rsidR="00B70355" w:rsidRPr="00180FD9">
        <w:t xml:space="preserve"> </w:t>
      </w:r>
      <w:r w:rsidR="00B70355">
        <w:t xml:space="preserve">опису роботи </w:t>
      </w:r>
      <w:r w:rsidR="00B70355" w:rsidRPr="008C235D">
        <w:t>(</w:t>
      </w:r>
      <w:r w:rsidR="00B70355">
        <w:t xml:space="preserve">таблиці, схеми, діаграми); </w:t>
      </w:r>
      <w:r w:rsidR="00CA45A1" w:rsidRPr="00056F41">
        <w:t>список використаних джерел</w:t>
      </w:r>
      <w:r w:rsidR="003E62B7">
        <w:t>).</w:t>
      </w:r>
    </w:p>
    <w:p w:rsidR="003E62B7" w:rsidRPr="00697585" w:rsidRDefault="00FC197F" w:rsidP="003E62B7">
      <w:pPr>
        <w:pStyle w:val="11"/>
        <w:shd w:val="clear" w:color="auto" w:fill="auto"/>
        <w:spacing w:after="0" w:line="240" w:lineRule="auto"/>
        <w:ind w:right="20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23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6CD5" w:rsidRPr="00180FD9">
        <w:rPr>
          <w:rFonts w:ascii="Times New Roman" w:hAnsi="Times New Roman" w:cs="Times New Roman"/>
          <w:sz w:val="28"/>
          <w:szCs w:val="28"/>
          <w:lang w:val="uk-UA"/>
        </w:rPr>
        <w:t>Напрацювання педагога:</w:t>
      </w:r>
      <w:r w:rsidR="00016CD5" w:rsidRPr="00180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3F93" w:rsidRPr="00180FD9">
        <w:rPr>
          <w:rFonts w:ascii="Times New Roman" w:hAnsi="Times New Roman" w:cs="Times New Roman"/>
          <w:sz w:val="28"/>
          <w:szCs w:val="28"/>
          <w:lang w:val="uk-UA"/>
        </w:rPr>
        <w:t xml:space="preserve">власні методичні розробки, які </w:t>
      </w:r>
      <w:r w:rsidR="004B12A4">
        <w:rPr>
          <w:rFonts w:ascii="Times New Roman" w:hAnsi="Times New Roman" w:cs="Times New Roman"/>
          <w:sz w:val="28"/>
          <w:szCs w:val="28"/>
          <w:lang w:val="uk-UA"/>
        </w:rPr>
        <w:t>пройшли апробацію та схвалені науково-методичними установами</w:t>
      </w:r>
      <w:r w:rsidR="00BC5582" w:rsidRPr="00180F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83F93" w:rsidRPr="00180FD9">
        <w:rPr>
          <w:rFonts w:ascii="Times New Roman" w:hAnsi="Times New Roman" w:cs="Times New Roman"/>
          <w:sz w:val="28"/>
          <w:szCs w:val="28"/>
          <w:lang w:val="uk-UA"/>
        </w:rPr>
        <w:t xml:space="preserve">конспекти уроків, які відображають реалізацію 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>методичної проблеми вчителя; приклади (фрагменти) використання різних форм і методів роботи з учням</w:t>
      </w:r>
      <w:r w:rsidR="00AA174D" w:rsidRPr="008C235D">
        <w:rPr>
          <w:rFonts w:ascii="Times New Roman" w:hAnsi="Times New Roman" w:cs="Times New Roman"/>
          <w:sz w:val="28"/>
          <w:szCs w:val="28"/>
          <w:lang w:val="uk-UA"/>
        </w:rPr>
        <w:t>и відповідно до проблеми; друковані статті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 xml:space="preserve"> у фаховій пресі</w:t>
      </w:r>
      <w:r w:rsidR="00AA174D" w:rsidRPr="008C235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A174D" w:rsidRPr="008C23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2B7">
        <w:rPr>
          <w:rFonts w:ascii="Times New Roman" w:hAnsi="Times New Roman" w:cs="Times New Roman"/>
          <w:sz w:val="28"/>
          <w:szCs w:val="28"/>
          <w:lang w:val="uk-UA"/>
        </w:rPr>
        <w:t xml:space="preserve">форумів, 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BC5582" w:rsidRPr="008C235D">
        <w:rPr>
          <w:rFonts w:ascii="Times New Roman" w:hAnsi="Times New Roman" w:cs="Times New Roman"/>
          <w:sz w:val="28"/>
          <w:szCs w:val="28"/>
          <w:lang w:val="uk-UA"/>
        </w:rPr>
        <w:t>ференцій, педчитань,</w:t>
      </w:r>
      <w:r w:rsidR="003E62B7">
        <w:rPr>
          <w:rFonts w:ascii="Times New Roman" w:hAnsi="Times New Roman" w:cs="Times New Roman"/>
          <w:sz w:val="28"/>
          <w:szCs w:val="28"/>
          <w:lang w:val="uk-UA"/>
        </w:rPr>
        <w:t xml:space="preserve"> вебінарів,</w:t>
      </w:r>
      <w:r w:rsidR="00BC5582" w:rsidRPr="008C235D">
        <w:rPr>
          <w:rFonts w:ascii="Times New Roman" w:hAnsi="Times New Roman" w:cs="Times New Roman"/>
          <w:sz w:val="28"/>
          <w:szCs w:val="28"/>
          <w:lang w:val="uk-UA"/>
        </w:rPr>
        <w:t xml:space="preserve"> у яких брали </w:t>
      </w:r>
      <w:r w:rsidR="00183F93" w:rsidRPr="008C235D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AA174D" w:rsidRPr="008C235D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C5582" w:rsidRPr="008C235D">
        <w:rPr>
          <w:rFonts w:ascii="Times New Roman" w:hAnsi="Times New Roman" w:cs="Times New Roman"/>
          <w:sz w:val="28"/>
          <w:szCs w:val="28"/>
          <w:lang w:val="uk-UA"/>
        </w:rPr>
        <w:t>ічні працівники</w:t>
      </w:r>
      <w:r w:rsidR="0085708E">
        <w:rPr>
          <w:rFonts w:ascii="Times New Roman" w:hAnsi="Times New Roman" w:cs="Times New Roman"/>
          <w:sz w:val="28"/>
          <w:szCs w:val="28"/>
          <w:lang w:val="uk-UA"/>
        </w:rPr>
        <w:t>, та інше</w:t>
      </w:r>
      <w:r w:rsidR="003E62B7" w:rsidRPr="003E6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2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62B7" w:rsidRPr="008C235D">
        <w:rPr>
          <w:rFonts w:ascii="Times New Roman" w:hAnsi="Times New Roman" w:cs="Times New Roman"/>
          <w:sz w:val="28"/>
          <w:szCs w:val="28"/>
          <w:lang w:val="uk-UA"/>
        </w:rPr>
        <w:t>Електронний режим доступу).</w:t>
      </w:r>
    </w:p>
    <w:p w:rsidR="00EF3F8E" w:rsidRPr="008C235D" w:rsidRDefault="00EF3F8E" w:rsidP="00BD31CB">
      <w:pPr>
        <w:pStyle w:val="11"/>
        <w:shd w:val="clear" w:color="auto" w:fill="auto"/>
        <w:spacing w:after="0" w:line="240" w:lineRule="auto"/>
        <w:ind w:right="20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F8E" w:rsidRPr="00056F41" w:rsidRDefault="00EF3F8E" w:rsidP="00EF3F8E">
      <w:pPr>
        <w:jc w:val="center"/>
        <w:rPr>
          <w:b/>
        </w:rPr>
      </w:pPr>
      <w:r w:rsidRPr="00056F41">
        <w:rPr>
          <w:b/>
        </w:rPr>
        <w:t>Вимоги до технічного оформлення опису досвіду</w:t>
      </w:r>
    </w:p>
    <w:p w:rsidR="00EF3F8E" w:rsidRDefault="00EF3F8E" w:rsidP="00EF3F8E">
      <w:pPr>
        <w:jc w:val="both"/>
      </w:pPr>
      <w:r w:rsidRPr="00056F41">
        <w:t xml:space="preserve"> </w:t>
      </w:r>
      <w:r>
        <w:t xml:space="preserve">       </w:t>
      </w:r>
      <w:r w:rsidRPr="00056F41">
        <w:t>Матеріали подаються в друкованому та електронному вигляді. Комп’ютерний набір: текстовий редактор Word, шрифт 14, Тіmеs New Roman, міжрядковий інтервал – 1,5, з одного боку білого паперу формату А-4. Поля: ліве, верхнє та нижнє – не менше 20 мм; праве – не менше 10 мм. Усі сторінки, враховуючи ілюстрації та додатки, нумеруються. Першою сторінкою вважається титульна, на якій цифра 1 не ставиться.</w:t>
      </w:r>
    </w:p>
    <w:p w:rsidR="005662B2" w:rsidRPr="002400A8" w:rsidRDefault="005662B2" w:rsidP="002400A8">
      <w:pPr>
        <w:pStyle w:val="a7"/>
        <w:numPr>
          <w:ilvl w:val="0"/>
          <w:numId w:val="22"/>
        </w:numPr>
        <w:jc w:val="center"/>
        <w:rPr>
          <w:b/>
        </w:rPr>
        <w:sectPr w:rsidR="005662B2" w:rsidRPr="002400A8" w:rsidSect="00D328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0" w:right="850" w:bottom="850" w:left="1417" w:header="708" w:footer="708" w:gutter="0"/>
          <w:cols w:space="708"/>
          <w:docGrid w:linePitch="381"/>
        </w:sectPr>
      </w:pPr>
      <w:bookmarkStart w:id="0" w:name="_GoBack"/>
      <w:bookmarkEnd w:id="0"/>
    </w:p>
    <w:p w:rsidR="00762C5D" w:rsidRPr="00056F41" w:rsidRDefault="00762C5D" w:rsidP="00762C5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Додаток 3</w:t>
      </w:r>
    </w:p>
    <w:p w:rsidR="00762C5D" w:rsidRPr="00056F41" w:rsidRDefault="00762C5D" w:rsidP="00762C5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 листа У</w:t>
      </w: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правління освіти</w:t>
      </w:r>
    </w:p>
    <w:p w:rsidR="00762C5D" w:rsidRPr="00056F41" w:rsidRDefault="00762C5D" w:rsidP="00762C5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:rsidR="00762C5D" w:rsidRPr="00056F41" w:rsidRDefault="003B385A" w:rsidP="00762C5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від 29</w:t>
      </w:r>
      <w:r w:rsidR="00762C5D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762C5D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="00762C5D">
        <w:rPr>
          <w:rFonts w:ascii="Times New Roman" w:hAnsi="Times New Roman" w:cs="Times New Roman"/>
          <w:i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.2022 р. №2590</w:t>
      </w:r>
    </w:p>
    <w:p w:rsidR="007C3FBB" w:rsidRDefault="007C3FBB" w:rsidP="00941E2A">
      <w:pPr>
        <w:shd w:val="clear" w:color="auto" w:fill="FFFFFF"/>
        <w:tabs>
          <w:tab w:val="left" w:pos="142"/>
        </w:tabs>
        <w:rPr>
          <w:b/>
        </w:rPr>
      </w:pPr>
    </w:p>
    <w:p w:rsidR="007C3FBB" w:rsidRDefault="007C3FBB" w:rsidP="007C3FBB">
      <w:pPr>
        <w:shd w:val="clear" w:color="auto" w:fill="FFFFFF"/>
        <w:tabs>
          <w:tab w:val="left" w:pos="142"/>
        </w:tabs>
        <w:jc w:val="center"/>
        <w:rPr>
          <w:b/>
        </w:rPr>
      </w:pPr>
      <w:r w:rsidRPr="007C3FBB">
        <w:rPr>
          <w:b/>
        </w:rPr>
        <w:t>Інформація</w:t>
      </w:r>
    </w:p>
    <w:p w:rsidR="006F62D2" w:rsidRDefault="007C3FBB" w:rsidP="006F62D2">
      <w:pPr>
        <w:shd w:val="clear" w:color="auto" w:fill="FFFFFF"/>
        <w:tabs>
          <w:tab w:val="left" w:pos="142"/>
        </w:tabs>
        <w:jc w:val="center"/>
        <w:rPr>
          <w:b/>
        </w:rPr>
      </w:pPr>
      <w:r w:rsidRPr="007C3FBB">
        <w:rPr>
          <w:b/>
        </w:rPr>
        <w:t xml:space="preserve">про </w:t>
      </w:r>
      <w:r w:rsidR="001C1D7C">
        <w:rPr>
          <w:b/>
        </w:rPr>
        <w:t xml:space="preserve">результати </w:t>
      </w:r>
      <w:r w:rsidRPr="007C3FBB">
        <w:rPr>
          <w:b/>
        </w:rPr>
        <w:t xml:space="preserve">підвищення кваліфікації </w:t>
      </w:r>
    </w:p>
    <w:p w:rsidR="006F62D2" w:rsidRDefault="006F62D2" w:rsidP="006F62D2">
      <w:pPr>
        <w:shd w:val="clear" w:color="auto" w:fill="FFFFFF"/>
        <w:tabs>
          <w:tab w:val="left" w:pos="142"/>
        </w:tabs>
        <w:jc w:val="center"/>
        <w:rPr>
          <w:b/>
        </w:rPr>
      </w:pPr>
      <w:r w:rsidRPr="007C3FBB">
        <w:rPr>
          <w:b/>
        </w:rPr>
        <w:t>впродовж атестаційного періоду</w:t>
      </w:r>
    </w:p>
    <w:p w:rsidR="006F62D2" w:rsidRDefault="00451448" w:rsidP="007C3FBB">
      <w:pPr>
        <w:shd w:val="clear" w:color="auto" w:fill="FFFFFF"/>
        <w:tabs>
          <w:tab w:val="left" w:pos="142"/>
        </w:tabs>
        <w:jc w:val="center"/>
        <w:rPr>
          <w:b/>
        </w:rPr>
      </w:pPr>
      <w:r>
        <w:rPr>
          <w:b/>
        </w:rPr>
        <w:t>___________________________________________</w:t>
      </w:r>
    </w:p>
    <w:p w:rsidR="006F62D2" w:rsidRPr="00451448" w:rsidRDefault="00451448" w:rsidP="007C3FBB">
      <w:pPr>
        <w:shd w:val="clear" w:color="auto" w:fill="FFFFFF"/>
        <w:tabs>
          <w:tab w:val="left" w:pos="142"/>
        </w:tabs>
        <w:jc w:val="center"/>
        <w:rPr>
          <w:i/>
          <w:sz w:val="24"/>
          <w:szCs w:val="24"/>
        </w:rPr>
      </w:pPr>
      <w:r w:rsidRPr="00451448">
        <w:rPr>
          <w:i/>
          <w:sz w:val="24"/>
          <w:szCs w:val="24"/>
        </w:rPr>
        <w:t>(</w:t>
      </w:r>
      <w:r w:rsidR="006F62D2" w:rsidRPr="00451448">
        <w:rPr>
          <w:i/>
          <w:sz w:val="24"/>
          <w:szCs w:val="24"/>
        </w:rPr>
        <w:t>прізвище</w:t>
      </w:r>
      <w:r w:rsidRPr="00451448">
        <w:rPr>
          <w:i/>
          <w:sz w:val="24"/>
          <w:szCs w:val="24"/>
        </w:rPr>
        <w:t xml:space="preserve"> </w:t>
      </w:r>
      <w:r w:rsidR="006F62D2" w:rsidRPr="00451448">
        <w:rPr>
          <w:i/>
          <w:sz w:val="24"/>
          <w:szCs w:val="24"/>
        </w:rPr>
        <w:t xml:space="preserve"> </w:t>
      </w:r>
      <w:proofErr w:type="spellStart"/>
      <w:r w:rsidRPr="00451448">
        <w:rPr>
          <w:i/>
          <w:sz w:val="24"/>
          <w:szCs w:val="24"/>
        </w:rPr>
        <w:t>ім</w:t>
      </w:r>
      <w:proofErr w:type="spellEnd"/>
      <w:r w:rsidRPr="00451448">
        <w:rPr>
          <w:i/>
          <w:sz w:val="24"/>
          <w:szCs w:val="24"/>
          <w:lang w:val="ru-RU"/>
        </w:rPr>
        <w:t>’</w:t>
      </w:r>
      <w:r w:rsidRPr="00451448">
        <w:rPr>
          <w:i/>
          <w:sz w:val="24"/>
          <w:szCs w:val="24"/>
        </w:rPr>
        <w:t xml:space="preserve">я по батькові </w:t>
      </w:r>
      <w:r w:rsidR="007C3FBB" w:rsidRPr="00451448">
        <w:rPr>
          <w:i/>
          <w:sz w:val="24"/>
          <w:szCs w:val="24"/>
        </w:rPr>
        <w:t>педагогічного працівника</w:t>
      </w:r>
      <w:r w:rsidRPr="00451448">
        <w:rPr>
          <w:i/>
          <w:sz w:val="24"/>
          <w:szCs w:val="24"/>
        </w:rPr>
        <w:t>)</w:t>
      </w:r>
    </w:p>
    <w:p w:rsidR="00451448" w:rsidRDefault="00451448" w:rsidP="007C3FBB">
      <w:pPr>
        <w:shd w:val="clear" w:color="auto" w:fill="FFFFFF"/>
        <w:tabs>
          <w:tab w:val="left" w:pos="142"/>
        </w:tabs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</w:t>
      </w:r>
    </w:p>
    <w:p w:rsidR="006F62D2" w:rsidRPr="00451448" w:rsidRDefault="00451448" w:rsidP="007C3FBB">
      <w:pPr>
        <w:shd w:val="clear" w:color="auto" w:fill="FFFFFF"/>
        <w:tabs>
          <w:tab w:val="left" w:pos="142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F62D2" w:rsidRPr="00451448">
        <w:rPr>
          <w:i/>
          <w:sz w:val="24"/>
          <w:szCs w:val="24"/>
        </w:rPr>
        <w:t>посада</w:t>
      </w:r>
      <w:r w:rsidRPr="00451448">
        <w:rPr>
          <w:i/>
          <w:sz w:val="24"/>
          <w:szCs w:val="24"/>
        </w:rPr>
        <w:t xml:space="preserve"> педагогічного працівника</w:t>
      </w:r>
      <w:r>
        <w:rPr>
          <w:i/>
          <w:sz w:val="24"/>
          <w:szCs w:val="24"/>
        </w:rPr>
        <w:t>)</w:t>
      </w:r>
    </w:p>
    <w:p w:rsidR="00451448" w:rsidRDefault="00451448" w:rsidP="007C3FBB">
      <w:pPr>
        <w:shd w:val="clear" w:color="auto" w:fill="FFFFFF"/>
        <w:tabs>
          <w:tab w:val="left" w:pos="142"/>
        </w:tabs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</w:t>
      </w:r>
    </w:p>
    <w:p w:rsidR="007C3FBB" w:rsidRPr="00451448" w:rsidRDefault="00451448" w:rsidP="007C3FBB">
      <w:pPr>
        <w:shd w:val="clear" w:color="auto" w:fill="FFFFFF"/>
        <w:tabs>
          <w:tab w:val="left" w:pos="142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F62D2" w:rsidRPr="00451448">
        <w:rPr>
          <w:i/>
          <w:sz w:val="24"/>
          <w:szCs w:val="24"/>
        </w:rPr>
        <w:t>повна назва закладу освіти</w:t>
      </w:r>
      <w:r>
        <w:rPr>
          <w:i/>
          <w:sz w:val="24"/>
          <w:szCs w:val="24"/>
        </w:rPr>
        <w:t>)</w:t>
      </w:r>
      <w:r w:rsidR="007C3FBB" w:rsidRPr="00451448">
        <w:rPr>
          <w:i/>
          <w:sz w:val="24"/>
          <w:szCs w:val="24"/>
        </w:rPr>
        <w:t xml:space="preserve"> </w:t>
      </w:r>
    </w:p>
    <w:p w:rsidR="007C3FBB" w:rsidRDefault="007C3FBB" w:rsidP="00A53DE0">
      <w:pPr>
        <w:shd w:val="clear" w:color="auto" w:fill="FFFFFF"/>
        <w:tabs>
          <w:tab w:val="left" w:pos="142"/>
        </w:tabs>
        <w:rPr>
          <w:rFonts w:eastAsiaTheme="minorHAnsi"/>
          <w:b/>
          <w:color w:val="212529"/>
          <w:lang w:eastAsia="en-US"/>
        </w:rPr>
      </w:pPr>
      <w:r w:rsidRPr="007C3FBB">
        <w:rPr>
          <w:rFonts w:eastAsiaTheme="minorHAnsi"/>
          <w:b/>
          <w:color w:val="212529"/>
          <w:lang w:eastAsia="en-US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55"/>
        <w:gridCol w:w="2939"/>
        <w:gridCol w:w="2933"/>
        <w:gridCol w:w="1800"/>
        <w:gridCol w:w="1862"/>
      </w:tblGrid>
      <w:tr w:rsidR="00A57B91" w:rsidTr="00465678">
        <w:tc>
          <w:tcPr>
            <w:tcW w:w="655" w:type="dxa"/>
          </w:tcPr>
          <w:p w:rsidR="00A57B91" w:rsidRP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 w:rsidRPr="00A57B91"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№</w:t>
            </w:r>
          </w:p>
          <w:p w:rsidR="00A57B91" w:rsidRP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 w:rsidRPr="00A57B91"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2939" w:type="dxa"/>
            <w:vAlign w:val="center"/>
          </w:tcPr>
          <w:p w:rsidR="00A57B91" w:rsidRPr="00A57B91" w:rsidRDefault="00A57B91" w:rsidP="000236B6">
            <w:pPr>
              <w:jc w:val="center"/>
              <w:rPr>
                <w:b/>
                <w:sz w:val="24"/>
                <w:szCs w:val="24"/>
              </w:rPr>
            </w:pPr>
            <w:r w:rsidRPr="00A57B91">
              <w:rPr>
                <w:b/>
                <w:sz w:val="24"/>
                <w:szCs w:val="24"/>
              </w:rPr>
              <w:t>Напрям підвищення кваліфікації</w:t>
            </w:r>
          </w:p>
        </w:tc>
        <w:tc>
          <w:tcPr>
            <w:tcW w:w="2933" w:type="dxa"/>
            <w:vAlign w:val="center"/>
          </w:tcPr>
          <w:p w:rsidR="00A57B91" w:rsidRPr="00A57B91" w:rsidRDefault="00A57B91" w:rsidP="000236B6">
            <w:pPr>
              <w:jc w:val="center"/>
              <w:rPr>
                <w:b/>
                <w:sz w:val="24"/>
                <w:szCs w:val="24"/>
              </w:rPr>
            </w:pPr>
            <w:r w:rsidRPr="00A57B91">
              <w:rPr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 w:rsidRPr="00A57B91"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Серія, номер сертифіката</w:t>
            </w:r>
          </w:p>
          <w:p w:rsidR="00493022" w:rsidRPr="00A57B91" w:rsidRDefault="00493022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62" w:type="dxa"/>
          </w:tcPr>
          <w:p w:rsidR="00A57B91" w:rsidRP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Кількість годин</w:t>
            </w:r>
            <w:r w:rsidR="00465678"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/кредитів</w:t>
            </w: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A57B91" w:rsidTr="00465678">
        <w:tc>
          <w:tcPr>
            <w:tcW w:w="655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3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00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A57B91" w:rsidRDefault="00A57B91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  <w:tr w:rsidR="00465678" w:rsidTr="00465678">
        <w:tc>
          <w:tcPr>
            <w:tcW w:w="655" w:type="dxa"/>
          </w:tcPr>
          <w:p w:rsidR="00465678" w:rsidRDefault="00465678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2939" w:type="dxa"/>
          </w:tcPr>
          <w:p w:rsidR="00465678" w:rsidRPr="00465678" w:rsidRDefault="00465678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</w:pPr>
            <w:r w:rsidRPr="00465678"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Загальна кількість годин</w:t>
            </w:r>
            <w:r>
              <w:rPr>
                <w:rFonts w:eastAsiaTheme="minorHAnsi"/>
                <w:b/>
                <w:color w:val="212529"/>
                <w:sz w:val="24"/>
                <w:szCs w:val="24"/>
                <w:lang w:eastAsia="en-US"/>
              </w:rPr>
              <w:t>/кредитів</w:t>
            </w:r>
          </w:p>
        </w:tc>
        <w:tc>
          <w:tcPr>
            <w:tcW w:w="4733" w:type="dxa"/>
            <w:gridSpan w:val="2"/>
          </w:tcPr>
          <w:p w:rsidR="00465678" w:rsidRDefault="00465678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  <w:tc>
          <w:tcPr>
            <w:tcW w:w="1862" w:type="dxa"/>
          </w:tcPr>
          <w:p w:rsidR="00465678" w:rsidRDefault="00465678" w:rsidP="007C3FBB">
            <w:pPr>
              <w:tabs>
                <w:tab w:val="left" w:pos="142"/>
              </w:tabs>
              <w:jc w:val="center"/>
              <w:rPr>
                <w:rFonts w:eastAsiaTheme="minorHAnsi"/>
                <w:b/>
                <w:color w:val="212529"/>
                <w:lang w:eastAsia="en-US"/>
              </w:rPr>
            </w:pPr>
          </w:p>
        </w:tc>
      </w:tr>
    </w:tbl>
    <w:p w:rsidR="00117271" w:rsidRDefault="00117271" w:rsidP="00A53DE0">
      <w:pPr>
        <w:shd w:val="clear" w:color="auto" w:fill="FFFFFF"/>
        <w:tabs>
          <w:tab w:val="left" w:pos="142"/>
        </w:tabs>
        <w:rPr>
          <w:rFonts w:eastAsiaTheme="minorHAnsi"/>
          <w:b/>
          <w:color w:val="212529"/>
          <w:lang w:eastAsia="en-US"/>
        </w:rPr>
      </w:pPr>
    </w:p>
    <w:p w:rsidR="00117271" w:rsidRDefault="00117271" w:rsidP="00117271">
      <w:pPr>
        <w:shd w:val="clear" w:color="auto" w:fill="FFFFFF"/>
        <w:tabs>
          <w:tab w:val="left" w:pos="142"/>
        </w:tabs>
        <w:jc w:val="right"/>
        <w:rPr>
          <w:rFonts w:eastAsiaTheme="minorHAnsi"/>
          <w:b/>
          <w:color w:val="212529"/>
          <w:lang w:eastAsia="en-US"/>
        </w:rPr>
      </w:pPr>
      <w:r>
        <w:rPr>
          <w:rFonts w:eastAsiaTheme="minorHAnsi"/>
          <w:b/>
          <w:color w:val="212529"/>
          <w:lang w:eastAsia="en-US"/>
        </w:rPr>
        <w:t>М.П.                                                                                       Директор закладу освіти</w:t>
      </w:r>
    </w:p>
    <w:p w:rsidR="0034147A" w:rsidRPr="00372322" w:rsidRDefault="0034147A" w:rsidP="00604759">
      <w:pPr>
        <w:shd w:val="clear" w:color="auto" w:fill="FFFFFF"/>
        <w:tabs>
          <w:tab w:val="left" w:pos="142"/>
        </w:tabs>
        <w:rPr>
          <w:rFonts w:eastAsiaTheme="minorHAnsi"/>
          <w:color w:val="212529"/>
          <w:lang w:eastAsia="en-US"/>
        </w:rPr>
      </w:pPr>
    </w:p>
    <w:p w:rsidR="009462C6" w:rsidRPr="005712C0" w:rsidRDefault="00465678" w:rsidP="00782C31">
      <w:pPr>
        <w:shd w:val="clear" w:color="auto" w:fill="FFFFFF"/>
        <w:tabs>
          <w:tab w:val="left" w:pos="142"/>
        </w:tabs>
        <w:jc w:val="both"/>
        <w:rPr>
          <w:rFonts w:eastAsiaTheme="minorHAnsi"/>
          <w:sz w:val="24"/>
          <w:szCs w:val="24"/>
          <w:lang w:eastAsia="en-US"/>
        </w:rPr>
      </w:pPr>
      <w:r w:rsidRPr="00372322">
        <w:rPr>
          <w:rFonts w:eastAsiaTheme="minorHAnsi"/>
          <w:sz w:val="24"/>
          <w:szCs w:val="24"/>
          <w:lang w:eastAsia="en-US"/>
        </w:rPr>
        <w:t>*</w:t>
      </w:r>
      <w:r w:rsidRPr="005712C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712C0">
        <w:rPr>
          <w:rFonts w:eastAsiaTheme="minorHAnsi"/>
          <w:sz w:val="24"/>
          <w:szCs w:val="24"/>
          <w:lang w:eastAsia="en-US"/>
        </w:rPr>
        <w:t xml:space="preserve">якщо </w:t>
      </w:r>
      <w:r w:rsidR="00782C31" w:rsidRPr="005712C0">
        <w:rPr>
          <w:rFonts w:eastAsiaTheme="minorHAnsi"/>
          <w:b/>
          <w:sz w:val="24"/>
          <w:szCs w:val="24"/>
          <w:lang w:eastAsia="en-US"/>
        </w:rPr>
        <w:t>наявна</w:t>
      </w:r>
      <w:r w:rsidR="00782C31" w:rsidRPr="005712C0">
        <w:rPr>
          <w:rFonts w:eastAsiaTheme="minorHAnsi"/>
          <w:sz w:val="24"/>
          <w:szCs w:val="24"/>
          <w:lang w:eastAsia="en-US"/>
        </w:rPr>
        <w:t xml:space="preserve"> кількість пройдених курсів (</w:t>
      </w:r>
      <w:r w:rsidR="00BC1F4B" w:rsidRPr="005712C0">
        <w:rPr>
          <w:rFonts w:eastAsiaTheme="minorHAnsi"/>
          <w:sz w:val="24"/>
          <w:szCs w:val="24"/>
          <w:lang w:eastAsia="en-US"/>
        </w:rPr>
        <w:t xml:space="preserve">по </w:t>
      </w:r>
      <w:r w:rsidR="00782C31" w:rsidRPr="005712C0">
        <w:rPr>
          <w:rFonts w:eastAsiaTheme="minorHAnsi"/>
          <w:sz w:val="24"/>
          <w:szCs w:val="24"/>
          <w:lang w:eastAsia="en-US"/>
        </w:rPr>
        <w:t>30 і більше годин)</w:t>
      </w:r>
      <w:r w:rsidR="00BC1F4B" w:rsidRPr="005712C0">
        <w:rPr>
          <w:rFonts w:eastAsiaTheme="minorHAnsi"/>
          <w:sz w:val="24"/>
          <w:szCs w:val="24"/>
          <w:lang w:eastAsia="en-US"/>
        </w:rPr>
        <w:t xml:space="preserve"> і їх </w:t>
      </w:r>
      <w:r w:rsidRPr="005712C0">
        <w:rPr>
          <w:rFonts w:eastAsiaTheme="minorHAnsi"/>
          <w:sz w:val="24"/>
          <w:szCs w:val="24"/>
          <w:lang w:eastAsia="en-US"/>
        </w:rPr>
        <w:t>загальна кількість годин</w:t>
      </w:r>
      <w:r w:rsidR="00BC1F4B" w:rsidRPr="005712C0">
        <w:rPr>
          <w:rFonts w:eastAsiaTheme="minorHAnsi"/>
          <w:sz w:val="24"/>
          <w:szCs w:val="24"/>
          <w:lang w:eastAsia="en-US"/>
        </w:rPr>
        <w:t xml:space="preserve"> </w:t>
      </w:r>
      <w:r w:rsidR="00782C31" w:rsidRPr="005712C0">
        <w:rPr>
          <w:rFonts w:eastAsiaTheme="minorHAnsi"/>
          <w:sz w:val="24"/>
          <w:szCs w:val="24"/>
          <w:lang w:eastAsia="en-US"/>
        </w:rPr>
        <w:t xml:space="preserve">складає необхідну кількість (120/150 годин),  </w:t>
      </w:r>
      <w:r w:rsidR="00A268AE" w:rsidRPr="005712C0">
        <w:rPr>
          <w:rFonts w:eastAsiaTheme="minorHAnsi"/>
          <w:sz w:val="24"/>
          <w:szCs w:val="24"/>
          <w:lang w:eastAsia="en-US"/>
        </w:rPr>
        <w:t xml:space="preserve">можна вказати загальну кількість та </w:t>
      </w:r>
      <w:r w:rsidR="00782C31" w:rsidRPr="005712C0">
        <w:rPr>
          <w:rFonts w:eastAsiaTheme="minorHAnsi"/>
          <w:sz w:val="24"/>
          <w:szCs w:val="24"/>
          <w:lang w:eastAsia="en-US"/>
        </w:rPr>
        <w:t xml:space="preserve">подати лише копії </w:t>
      </w:r>
      <w:r w:rsidR="00941E2A" w:rsidRPr="005712C0">
        <w:rPr>
          <w:sz w:val="24"/>
          <w:szCs w:val="24"/>
        </w:rPr>
        <w:t>документів про підвищення кваліфікації</w:t>
      </w:r>
      <w:r w:rsidR="00941E2A" w:rsidRPr="005712C0">
        <w:rPr>
          <w:rFonts w:eastAsiaTheme="minorHAnsi"/>
          <w:sz w:val="24"/>
          <w:szCs w:val="24"/>
          <w:lang w:eastAsia="en-US"/>
        </w:rPr>
        <w:t xml:space="preserve"> (сертифікатів/свідоцтв);</w:t>
      </w:r>
    </w:p>
    <w:p w:rsidR="009462C6" w:rsidRPr="005712C0" w:rsidRDefault="009462C6" w:rsidP="00A268AE">
      <w:pPr>
        <w:shd w:val="clear" w:color="auto" w:fill="FFFFFF"/>
        <w:tabs>
          <w:tab w:val="left" w:pos="142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465678" w:rsidRPr="005712C0" w:rsidRDefault="00465678" w:rsidP="00A268AE">
      <w:pPr>
        <w:shd w:val="clear" w:color="auto" w:fill="FFFFFF"/>
        <w:tabs>
          <w:tab w:val="left" w:pos="142"/>
        </w:tabs>
        <w:jc w:val="both"/>
        <w:rPr>
          <w:rFonts w:eastAsiaTheme="minorHAnsi"/>
          <w:sz w:val="24"/>
          <w:szCs w:val="24"/>
          <w:lang w:eastAsia="en-US"/>
        </w:rPr>
      </w:pPr>
      <w:r w:rsidRPr="00372322">
        <w:rPr>
          <w:rFonts w:eastAsiaTheme="minorHAnsi"/>
          <w:sz w:val="24"/>
          <w:szCs w:val="24"/>
          <w:lang w:eastAsia="en-US"/>
        </w:rPr>
        <w:t>*</w:t>
      </w:r>
      <w:r w:rsidR="00941E2A" w:rsidRPr="00372322">
        <w:rPr>
          <w:rFonts w:eastAsiaTheme="minorHAnsi"/>
          <w:sz w:val="24"/>
          <w:szCs w:val="24"/>
          <w:lang w:eastAsia="en-US"/>
        </w:rPr>
        <w:t>*</w:t>
      </w:r>
      <w:r w:rsidRPr="005712C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712C0">
        <w:rPr>
          <w:rFonts w:eastAsiaTheme="minorHAnsi"/>
          <w:sz w:val="24"/>
          <w:szCs w:val="24"/>
          <w:lang w:eastAsia="en-US"/>
        </w:rPr>
        <w:t>якщо заг</w:t>
      </w:r>
      <w:r w:rsidR="00BC1F4B" w:rsidRPr="005712C0">
        <w:rPr>
          <w:rFonts w:eastAsiaTheme="minorHAnsi"/>
          <w:sz w:val="24"/>
          <w:szCs w:val="24"/>
          <w:lang w:eastAsia="en-US"/>
        </w:rPr>
        <w:t xml:space="preserve">альна кількість годин </w:t>
      </w:r>
      <w:r w:rsidR="00A268AE" w:rsidRPr="005712C0">
        <w:rPr>
          <w:rFonts w:eastAsiaTheme="minorHAnsi"/>
          <w:sz w:val="24"/>
          <w:szCs w:val="24"/>
          <w:lang w:eastAsia="en-US"/>
        </w:rPr>
        <w:t xml:space="preserve">підвищення кваліфікації, у переважній кількості </w:t>
      </w:r>
      <w:r w:rsidR="00BC1F4B" w:rsidRPr="005712C0">
        <w:rPr>
          <w:rFonts w:eastAsiaTheme="minorHAnsi"/>
          <w:sz w:val="24"/>
          <w:szCs w:val="24"/>
          <w:lang w:eastAsia="en-US"/>
        </w:rPr>
        <w:t xml:space="preserve">складається </w:t>
      </w:r>
      <w:r w:rsidR="00A268AE" w:rsidRPr="005712C0">
        <w:rPr>
          <w:rFonts w:eastAsiaTheme="minorHAnsi"/>
          <w:sz w:val="24"/>
          <w:szCs w:val="24"/>
          <w:lang w:eastAsia="en-US"/>
        </w:rPr>
        <w:t>з курсів (</w:t>
      </w:r>
      <w:r w:rsidR="0034147A" w:rsidRPr="005712C0">
        <w:rPr>
          <w:rFonts w:eastAsiaTheme="minorHAnsi"/>
          <w:sz w:val="24"/>
          <w:szCs w:val="24"/>
          <w:lang w:eastAsia="en-US"/>
        </w:rPr>
        <w:t xml:space="preserve">тривалістю </w:t>
      </w:r>
      <w:r w:rsidR="00A268AE" w:rsidRPr="005712C0">
        <w:rPr>
          <w:rFonts w:eastAsiaTheme="minorHAnsi"/>
          <w:sz w:val="24"/>
          <w:szCs w:val="24"/>
          <w:lang w:eastAsia="en-US"/>
        </w:rPr>
        <w:t>по 2-4 години)</w:t>
      </w:r>
      <w:r w:rsidRPr="005712C0">
        <w:rPr>
          <w:rFonts w:eastAsiaTheme="minorHAnsi"/>
          <w:sz w:val="24"/>
          <w:szCs w:val="24"/>
          <w:lang w:eastAsia="en-US"/>
        </w:rPr>
        <w:t xml:space="preserve">, можна вказати загальну кількість </w:t>
      </w:r>
      <w:r w:rsidR="00941E2A" w:rsidRPr="005712C0">
        <w:rPr>
          <w:rFonts w:eastAsiaTheme="minorHAnsi"/>
          <w:sz w:val="24"/>
          <w:szCs w:val="24"/>
          <w:lang w:eastAsia="en-US"/>
        </w:rPr>
        <w:t>годин т</w:t>
      </w:r>
      <w:r w:rsidRPr="005712C0">
        <w:rPr>
          <w:rFonts w:eastAsiaTheme="minorHAnsi"/>
          <w:sz w:val="24"/>
          <w:szCs w:val="24"/>
          <w:lang w:eastAsia="en-US"/>
        </w:rPr>
        <w:t xml:space="preserve">а </w:t>
      </w:r>
      <w:r w:rsidR="00941E2A" w:rsidRPr="005712C0">
        <w:rPr>
          <w:rFonts w:eastAsiaTheme="minorHAnsi"/>
          <w:sz w:val="24"/>
          <w:szCs w:val="24"/>
          <w:lang w:eastAsia="en-US"/>
        </w:rPr>
        <w:t xml:space="preserve">подати </w:t>
      </w:r>
      <w:r w:rsidRPr="005712C0">
        <w:rPr>
          <w:rFonts w:eastAsiaTheme="minorHAnsi"/>
          <w:sz w:val="24"/>
          <w:szCs w:val="24"/>
          <w:lang w:eastAsia="en-US"/>
        </w:rPr>
        <w:t>розгорнуту інформацію</w:t>
      </w:r>
      <w:r w:rsidR="00941E2A" w:rsidRPr="005712C0">
        <w:rPr>
          <w:rFonts w:eastAsiaTheme="minorHAnsi"/>
          <w:sz w:val="24"/>
          <w:szCs w:val="24"/>
          <w:lang w:eastAsia="en-US"/>
        </w:rPr>
        <w:t xml:space="preserve"> з їх </w:t>
      </w:r>
      <w:r w:rsidR="00A268AE" w:rsidRPr="005712C0">
        <w:rPr>
          <w:rFonts w:eastAsiaTheme="minorHAnsi"/>
          <w:sz w:val="24"/>
          <w:szCs w:val="24"/>
          <w:lang w:eastAsia="en-US"/>
        </w:rPr>
        <w:t>переліком</w:t>
      </w:r>
      <w:r w:rsidR="00941E2A" w:rsidRPr="005712C0">
        <w:rPr>
          <w:rFonts w:eastAsiaTheme="minorHAnsi"/>
          <w:sz w:val="24"/>
          <w:szCs w:val="24"/>
          <w:lang w:eastAsia="en-US"/>
        </w:rPr>
        <w:t>, відповідно до ор</w:t>
      </w:r>
      <w:r w:rsidR="00604759">
        <w:rPr>
          <w:rFonts w:eastAsiaTheme="minorHAnsi"/>
          <w:sz w:val="24"/>
          <w:szCs w:val="24"/>
          <w:lang w:eastAsia="en-US"/>
        </w:rPr>
        <w:t>ієнтовного зразка, що додається;</w:t>
      </w:r>
      <w:r w:rsidR="00941E2A" w:rsidRPr="005712C0">
        <w:rPr>
          <w:rFonts w:eastAsiaTheme="minorHAnsi"/>
          <w:sz w:val="24"/>
          <w:szCs w:val="24"/>
          <w:lang w:eastAsia="en-US"/>
        </w:rPr>
        <w:t xml:space="preserve"> </w:t>
      </w:r>
    </w:p>
    <w:p w:rsidR="00465678" w:rsidRPr="00EC6548" w:rsidRDefault="00465678" w:rsidP="00560D9B">
      <w:pPr>
        <w:pStyle w:val="a7"/>
        <w:shd w:val="clear" w:color="auto" w:fill="FFFFFF"/>
        <w:tabs>
          <w:tab w:val="left" w:pos="142"/>
        </w:tabs>
        <w:ind w:left="1080"/>
        <w:jc w:val="both"/>
        <w:rPr>
          <w:rFonts w:eastAsiaTheme="minorHAnsi"/>
          <w:sz w:val="24"/>
          <w:szCs w:val="24"/>
          <w:lang w:eastAsia="en-US"/>
        </w:rPr>
      </w:pPr>
    </w:p>
    <w:p w:rsidR="00604759" w:rsidRDefault="00465678" w:rsidP="0072705A">
      <w:pPr>
        <w:shd w:val="clear" w:color="auto" w:fill="FFFFFF"/>
        <w:tabs>
          <w:tab w:val="left" w:pos="142"/>
        </w:tabs>
        <w:jc w:val="both"/>
        <w:rPr>
          <w:rFonts w:eastAsiaTheme="minorHAnsi"/>
          <w:sz w:val="24"/>
          <w:szCs w:val="24"/>
          <w:lang w:eastAsia="en-US"/>
        </w:rPr>
      </w:pPr>
      <w:r w:rsidRPr="00372322">
        <w:rPr>
          <w:rFonts w:eastAsiaTheme="minorHAnsi"/>
          <w:sz w:val="24"/>
          <w:szCs w:val="24"/>
          <w:lang w:eastAsia="en-US"/>
        </w:rPr>
        <w:t>*</w:t>
      </w:r>
      <w:r w:rsidR="00941E2A" w:rsidRPr="00372322">
        <w:rPr>
          <w:rFonts w:eastAsiaTheme="minorHAnsi"/>
          <w:sz w:val="24"/>
          <w:szCs w:val="24"/>
          <w:lang w:eastAsia="en-US"/>
        </w:rPr>
        <w:t>**</w:t>
      </w:r>
      <w:r w:rsidRPr="005712C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712C0">
        <w:rPr>
          <w:rFonts w:eastAsiaTheme="minorHAnsi"/>
          <w:sz w:val="24"/>
          <w:szCs w:val="24"/>
          <w:lang w:eastAsia="en-US"/>
        </w:rPr>
        <w:t xml:space="preserve">якщо загальна кількість годин становить набагато більше за необхідну, можна вказати загальну кількість годин, а розгорнуту інформацію/копії сертифікатів подавати лише стосовно </w:t>
      </w:r>
      <w:r w:rsidRPr="005712C0">
        <w:rPr>
          <w:rFonts w:eastAsiaTheme="minorHAnsi"/>
          <w:b/>
          <w:sz w:val="24"/>
          <w:szCs w:val="24"/>
          <w:lang w:eastAsia="en-US"/>
        </w:rPr>
        <w:t xml:space="preserve">необхідної </w:t>
      </w:r>
      <w:r w:rsidRPr="005712C0">
        <w:rPr>
          <w:rFonts w:eastAsiaTheme="minorHAnsi"/>
          <w:sz w:val="24"/>
          <w:szCs w:val="24"/>
          <w:lang w:eastAsia="en-US"/>
        </w:rPr>
        <w:t>кількості</w:t>
      </w:r>
      <w:r w:rsidR="005712C0">
        <w:rPr>
          <w:rFonts w:eastAsiaTheme="minorHAnsi"/>
          <w:sz w:val="24"/>
          <w:szCs w:val="24"/>
          <w:lang w:eastAsia="en-US"/>
        </w:rPr>
        <w:t xml:space="preserve"> годин, визначених законодавством</w:t>
      </w:r>
      <w:r w:rsidR="00560D9B">
        <w:rPr>
          <w:rFonts w:eastAsiaTheme="minorHAnsi"/>
          <w:sz w:val="24"/>
          <w:szCs w:val="24"/>
          <w:lang w:eastAsia="en-US"/>
        </w:rPr>
        <w:t>;</w:t>
      </w:r>
      <w:r w:rsidR="005712C0">
        <w:rPr>
          <w:rFonts w:eastAsiaTheme="minorHAnsi"/>
          <w:sz w:val="24"/>
          <w:szCs w:val="24"/>
          <w:lang w:eastAsia="en-US"/>
        </w:rPr>
        <w:t xml:space="preserve"> </w:t>
      </w:r>
    </w:p>
    <w:p w:rsidR="00604759" w:rsidRDefault="00604759" w:rsidP="0072705A">
      <w:pPr>
        <w:shd w:val="clear" w:color="auto" w:fill="FFFFFF"/>
        <w:tabs>
          <w:tab w:val="left" w:pos="14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462C6" w:rsidRPr="005712C0" w:rsidRDefault="00604759" w:rsidP="0072705A">
      <w:pPr>
        <w:shd w:val="clear" w:color="auto" w:fill="FFFFFF"/>
        <w:tabs>
          <w:tab w:val="left" w:pos="14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****якщо педагогічний працівник здобув перший</w:t>
      </w:r>
      <w:r w:rsidR="00CF63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(бакалаврський), другий (магістерський), третій</w:t>
      </w:r>
      <w:r w:rsidR="00CF63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(освітньо-науковий/освітньо-творчий) рів</w:t>
      </w:r>
      <w:r w:rsidR="00A53DE0">
        <w:rPr>
          <w:rFonts w:eastAsiaTheme="minorHAnsi"/>
          <w:sz w:val="24"/>
          <w:szCs w:val="24"/>
          <w:lang w:eastAsia="en-US"/>
        </w:rPr>
        <w:t>ень</w:t>
      </w:r>
      <w:r>
        <w:rPr>
          <w:rFonts w:eastAsiaTheme="minorHAnsi"/>
          <w:sz w:val="24"/>
          <w:szCs w:val="24"/>
          <w:lang w:eastAsia="en-US"/>
        </w:rPr>
        <w:t xml:space="preserve"> вищої освіти </w:t>
      </w:r>
      <w:r w:rsidRPr="00A53DE0">
        <w:rPr>
          <w:rFonts w:eastAsiaTheme="minorHAnsi"/>
          <w:b/>
          <w:sz w:val="24"/>
          <w:szCs w:val="24"/>
          <w:lang w:eastAsia="en-US"/>
        </w:rPr>
        <w:t>вперше</w:t>
      </w:r>
      <w:r>
        <w:rPr>
          <w:rFonts w:eastAsiaTheme="minorHAnsi"/>
          <w:sz w:val="24"/>
          <w:szCs w:val="24"/>
          <w:lang w:eastAsia="en-US"/>
        </w:rPr>
        <w:t xml:space="preserve"> або за іншою спеціальністю</w:t>
      </w:r>
      <w:r w:rsidR="00A53DE0">
        <w:rPr>
          <w:rFonts w:eastAsiaTheme="minorHAnsi"/>
          <w:sz w:val="24"/>
          <w:szCs w:val="24"/>
          <w:lang w:eastAsia="en-US"/>
        </w:rPr>
        <w:t xml:space="preserve"> у межах професійної діяльності, подати копії документів про освіту, які визнаватимуться як підвищення кваліфікації педагогічних або науково-педагогічних працівників. </w:t>
      </w:r>
    </w:p>
    <w:sectPr w:rsidR="009462C6" w:rsidRPr="005712C0" w:rsidSect="00D3289B">
      <w:pgSz w:w="12240" w:h="15840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42" w:rsidRDefault="00825242" w:rsidP="006F62D2">
      <w:r>
        <w:separator/>
      </w:r>
    </w:p>
  </w:endnote>
  <w:endnote w:type="continuationSeparator" w:id="0">
    <w:p w:rsidR="00825242" w:rsidRDefault="00825242" w:rsidP="006F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42" w:rsidRDefault="00825242" w:rsidP="006F62D2">
      <w:r>
        <w:separator/>
      </w:r>
    </w:p>
  </w:footnote>
  <w:footnote w:type="continuationSeparator" w:id="0">
    <w:p w:rsidR="00825242" w:rsidRDefault="00825242" w:rsidP="006F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2" w:rsidRDefault="006F62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4A"/>
    <w:multiLevelType w:val="hybridMultilevel"/>
    <w:tmpl w:val="CECAC54A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46B"/>
    <w:multiLevelType w:val="hybridMultilevel"/>
    <w:tmpl w:val="A0FC7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E0E"/>
    <w:multiLevelType w:val="hybridMultilevel"/>
    <w:tmpl w:val="81669B9E"/>
    <w:lvl w:ilvl="0" w:tplc="A73E9F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BF51A3B"/>
    <w:multiLevelType w:val="hybridMultilevel"/>
    <w:tmpl w:val="0B562DB0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816146"/>
    <w:multiLevelType w:val="hybridMultilevel"/>
    <w:tmpl w:val="85E06136"/>
    <w:lvl w:ilvl="0" w:tplc="95DEF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DEF"/>
    <w:multiLevelType w:val="hybridMultilevel"/>
    <w:tmpl w:val="58EA6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F167125"/>
    <w:multiLevelType w:val="hybridMultilevel"/>
    <w:tmpl w:val="D922AB1C"/>
    <w:lvl w:ilvl="0" w:tplc="FF96C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3845"/>
    <w:multiLevelType w:val="hybridMultilevel"/>
    <w:tmpl w:val="F21CE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12B73"/>
    <w:multiLevelType w:val="multilevel"/>
    <w:tmpl w:val="396E8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3A280D"/>
    <w:multiLevelType w:val="hybridMultilevel"/>
    <w:tmpl w:val="688E971A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E6673"/>
    <w:multiLevelType w:val="hybridMultilevel"/>
    <w:tmpl w:val="162C1BDE"/>
    <w:lvl w:ilvl="0" w:tplc="70EECD5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24254"/>
    <w:multiLevelType w:val="hybridMultilevel"/>
    <w:tmpl w:val="C1BCBCF6"/>
    <w:lvl w:ilvl="0" w:tplc="23246C8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C124326"/>
    <w:multiLevelType w:val="hybridMultilevel"/>
    <w:tmpl w:val="9C167E8C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6597D"/>
    <w:multiLevelType w:val="hybridMultilevel"/>
    <w:tmpl w:val="C7662D44"/>
    <w:lvl w:ilvl="0" w:tplc="04090005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>
    <w:nsid w:val="6F8E5E1A"/>
    <w:multiLevelType w:val="hybridMultilevel"/>
    <w:tmpl w:val="94306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86AAA"/>
    <w:multiLevelType w:val="hybridMultilevel"/>
    <w:tmpl w:val="9A6A4BDE"/>
    <w:lvl w:ilvl="0" w:tplc="23246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7A82ADD"/>
    <w:multiLevelType w:val="hybridMultilevel"/>
    <w:tmpl w:val="0402FD2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8"/>
  </w:num>
  <w:num w:numId="5">
    <w:abstractNumId w:val="10"/>
  </w:num>
  <w:num w:numId="6">
    <w:abstractNumId w:val="24"/>
  </w:num>
  <w:num w:numId="7">
    <w:abstractNumId w:val="9"/>
  </w:num>
  <w:num w:numId="8">
    <w:abstractNumId w:val="1"/>
  </w:num>
  <w:num w:numId="9">
    <w:abstractNumId w:val="13"/>
  </w:num>
  <w:num w:numId="10">
    <w:abstractNumId w:val="23"/>
  </w:num>
  <w:num w:numId="11">
    <w:abstractNumId w:val="17"/>
  </w:num>
  <w:num w:numId="12">
    <w:abstractNumId w:val="18"/>
  </w:num>
  <w:num w:numId="13">
    <w:abstractNumId w:val="4"/>
  </w:num>
  <w:num w:numId="14">
    <w:abstractNumId w:val="15"/>
  </w:num>
  <w:num w:numId="15">
    <w:abstractNumId w:val="21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12"/>
  </w:num>
  <w:num w:numId="21">
    <w:abstractNumId w:val="3"/>
  </w:num>
  <w:num w:numId="22">
    <w:abstractNumId w:val="11"/>
  </w:num>
  <w:num w:numId="23">
    <w:abstractNumId w:val="0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93A72"/>
    <w:rsid w:val="000031A2"/>
    <w:rsid w:val="00006DA7"/>
    <w:rsid w:val="00016CD5"/>
    <w:rsid w:val="00036553"/>
    <w:rsid w:val="000406E5"/>
    <w:rsid w:val="000412BD"/>
    <w:rsid w:val="00046002"/>
    <w:rsid w:val="00047868"/>
    <w:rsid w:val="00056F41"/>
    <w:rsid w:val="00063580"/>
    <w:rsid w:val="0006476B"/>
    <w:rsid w:val="000666F0"/>
    <w:rsid w:val="0007539B"/>
    <w:rsid w:val="000766D6"/>
    <w:rsid w:val="000874EF"/>
    <w:rsid w:val="00091E39"/>
    <w:rsid w:val="00092E91"/>
    <w:rsid w:val="00094851"/>
    <w:rsid w:val="00094C69"/>
    <w:rsid w:val="000A0154"/>
    <w:rsid w:val="000A4930"/>
    <w:rsid w:val="000C19AB"/>
    <w:rsid w:val="000C36CD"/>
    <w:rsid w:val="000C6EFF"/>
    <w:rsid w:val="000D00FD"/>
    <w:rsid w:val="000E176F"/>
    <w:rsid w:val="000E6EC6"/>
    <w:rsid w:val="000F1F44"/>
    <w:rsid w:val="000F3A95"/>
    <w:rsid w:val="000F58D7"/>
    <w:rsid w:val="000F59A9"/>
    <w:rsid w:val="000F709D"/>
    <w:rsid w:val="00103DC0"/>
    <w:rsid w:val="00105996"/>
    <w:rsid w:val="0010606C"/>
    <w:rsid w:val="00110EF5"/>
    <w:rsid w:val="00116818"/>
    <w:rsid w:val="00116DA9"/>
    <w:rsid w:val="00117271"/>
    <w:rsid w:val="001207B1"/>
    <w:rsid w:val="001244A6"/>
    <w:rsid w:val="0012610C"/>
    <w:rsid w:val="00132427"/>
    <w:rsid w:val="00134F66"/>
    <w:rsid w:val="00136307"/>
    <w:rsid w:val="00136D20"/>
    <w:rsid w:val="00136E2E"/>
    <w:rsid w:val="00136EAF"/>
    <w:rsid w:val="001374F0"/>
    <w:rsid w:val="001450B9"/>
    <w:rsid w:val="00145574"/>
    <w:rsid w:val="00146495"/>
    <w:rsid w:val="00156C93"/>
    <w:rsid w:val="00157F4B"/>
    <w:rsid w:val="00162B57"/>
    <w:rsid w:val="00166934"/>
    <w:rsid w:val="00171D93"/>
    <w:rsid w:val="00180FD9"/>
    <w:rsid w:val="00181D5F"/>
    <w:rsid w:val="0018252E"/>
    <w:rsid w:val="001837DC"/>
    <w:rsid w:val="00183F93"/>
    <w:rsid w:val="00186A98"/>
    <w:rsid w:val="00186C42"/>
    <w:rsid w:val="00186EF5"/>
    <w:rsid w:val="00187C5F"/>
    <w:rsid w:val="001909BD"/>
    <w:rsid w:val="001917D4"/>
    <w:rsid w:val="00195AAC"/>
    <w:rsid w:val="00196FFE"/>
    <w:rsid w:val="001A39AA"/>
    <w:rsid w:val="001A3B2B"/>
    <w:rsid w:val="001B04A7"/>
    <w:rsid w:val="001B58BB"/>
    <w:rsid w:val="001B6F92"/>
    <w:rsid w:val="001C1D7C"/>
    <w:rsid w:val="001C3E72"/>
    <w:rsid w:val="001E0F08"/>
    <w:rsid w:val="001F2970"/>
    <w:rsid w:val="001F3261"/>
    <w:rsid w:val="0020092E"/>
    <w:rsid w:val="00201023"/>
    <w:rsid w:val="00201CFA"/>
    <w:rsid w:val="00204570"/>
    <w:rsid w:val="00210A89"/>
    <w:rsid w:val="0021199E"/>
    <w:rsid w:val="00224168"/>
    <w:rsid w:val="00226559"/>
    <w:rsid w:val="00226591"/>
    <w:rsid w:val="002266AF"/>
    <w:rsid w:val="00232BB8"/>
    <w:rsid w:val="00232DCB"/>
    <w:rsid w:val="002400A8"/>
    <w:rsid w:val="00243C5F"/>
    <w:rsid w:val="002508E1"/>
    <w:rsid w:val="00255399"/>
    <w:rsid w:val="00257A16"/>
    <w:rsid w:val="00260526"/>
    <w:rsid w:val="00264C42"/>
    <w:rsid w:val="00264F49"/>
    <w:rsid w:val="0026529B"/>
    <w:rsid w:val="002764A6"/>
    <w:rsid w:val="002822AC"/>
    <w:rsid w:val="002822DE"/>
    <w:rsid w:val="00284326"/>
    <w:rsid w:val="00284E1E"/>
    <w:rsid w:val="0029107B"/>
    <w:rsid w:val="0029332B"/>
    <w:rsid w:val="002949FB"/>
    <w:rsid w:val="002B0368"/>
    <w:rsid w:val="002D3424"/>
    <w:rsid w:val="002D36E2"/>
    <w:rsid w:val="002D3728"/>
    <w:rsid w:val="002D653F"/>
    <w:rsid w:val="002E22D5"/>
    <w:rsid w:val="002E4D7B"/>
    <w:rsid w:val="002E7638"/>
    <w:rsid w:val="002F2F94"/>
    <w:rsid w:val="00304FA3"/>
    <w:rsid w:val="00307384"/>
    <w:rsid w:val="00314A86"/>
    <w:rsid w:val="00323B54"/>
    <w:rsid w:val="00326881"/>
    <w:rsid w:val="003329EB"/>
    <w:rsid w:val="00332D3D"/>
    <w:rsid w:val="00334469"/>
    <w:rsid w:val="00335102"/>
    <w:rsid w:val="0034147A"/>
    <w:rsid w:val="00342AB4"/>
    <w:rsid w:val="00345F31"/>
    <w:rsid w:val="00347871"/>
    <w:rsid w:val="00350F0C"/>
    <w:rsid w:val="00357706"/>
    <w:rsid w:val="00357C38"/>
    <w:rsid w:val="00360619"/>
    <w:rsid w:val="003624DB"/>
    <w:rsid w:val="0037067A"/>
    <w:rsid w:val="00370B0A"/>
    <w:rsid w:val="00370BB9"/>
    <w:rsid w:val="003715D8"/>
    <w:rsid w:val="00372322"/>
    <w:rsid w:val="00373734"/>
    <w:rsid w:val="0037482D"/>
    <w:rsid w:val="00377F0D"/>
    <w:rsid w:val="00380BFB"/>
    <w:rsid w:val="00391761"/>
    <w:rsid w:val="00391A6F"/>
    <w:rsid w:val="00393A72"/>
    <w:rsid w:val="003A0A91"/>
    <w:rsid w:val="003A1E73"/>
    <w:rsid w:val="003B1727"/>
    <w:rsid w:val="003B35CC"/>
    <w:rsid w:val="003B385A"/>
    <w:rsid w:val="003B5516"/>
    <w:rsid w:val="003D0374"/>
    <w:rsid w:val="003D17D4"/>
    <w:rsid w:val="003D684C"/>
    <w:rsid w:val="003E085A"/>
    <w:rsid w:val="003E1325"/>
    <w:rsid w:val="003E4D6B"/>
    <w:rsid w:val="003E62B7"/>
    <w:rsid w:val="003E7B5A"/>
    <w:rsid w:val="003F07C7"/>
    <w:rsid w:val="003F13C0"/>
    <w:rsid w:val="003F3241"/>
    <w:rsid w:val="003F63EE"/>
    <w:rsid w:val="003F6C3B"/>
    <w:rsid w:val="003F7A8C"/>
    <w:rsid w:val="00403C19"/>
    <w:rsid w:val="0040514F"/>
    <w:rsid w:val="00407291"/>
    <w:rsid w:val="004106E8"/>
    <w:rsid w:val="004121C4"/>
    <w:rsid w:val="00417101"/>
    <w:rsid w:val="004211E7"/>
    <w:rsid w:val="00431A4B"/>
    <w:rsid w:val="0043406A"/>
    <w:rsid w:val="004419AD"/>
    <w:rsid w:val="00450F09"/>
    <w:rsid w:val="00451448"/>
    <w:rsid w:val="0045423A"/>
    <w:rsid w:val="0045605A"/>
    <w:rsid w:val="004575DB"/>
    <w:rsid w:val="00465678"/>
    <w:rsid w:val="0047189F"/>
    <w:rsid w:val="004724D8"/>
    <w:rsid w:val="00476D41"/>
    <w:rsid w:val="00476E84"/>
    <w:rsid w:val="00477642"/>
    <w:rsid w:val="00487E9B"/>
    <w:rsid w:val="00492DE9"/>
    <w:rsid w:val="00493022"/>
    <w:rsid w:val="004958B4"/>
    <w:rsid w:val="004964C1"/>
    <w:rsid w:val="004A487F"/>
    <w:rsid w:val="004A5B2A"/>
    <w:rsid w:val="004A7A30"/>
    <w:rsid w:val="004B12A4"/>
    <w:rsid w:val="004B2D90"/>
    <w:rsid w:val="004C53F2"/>
    <w:rsid w:val="004C5D62"/>
    <w:rsid w:val="004C5F43"/>
    <w:rsid w:val="004D13F7"/>
    <w:rsid w:val="004D40E7"/>
    <w:rsid w:val="004D43EA"/>
    <w:rsid w:val="004D497A"/>
    <w:rsid w:val="004D60A9"/>
    <w:rsid w:val="004D637E"/>
    <w:rsid w:val="004D7066"/>
    <w:rsid w:val="004D7243"/>
    <w:rsid w:val="004D7C60"/>
    <w:rsid w:val="004E01EF"/>
    <w:rsid w:val="004E10A1"/>
    <w:rsid w:val="004E143F"/>
    <w:rsid w:val="004E14EF"/>
    <w:rsid w:val="004E2ED4"/>
    <w:rsid w:val="004E43C6"/>
    <w:rsid w:val="004E45E5"/>
    <w:rsid w:val="004E48A4"/>
    <w:rsid w:val="004E5B9B"/>
    <w:rsid w:val="004E79B0"/>
    <w:rsid w:val="004E7D91"/>
    <w:rsid w:val="004F22B7"/>
    <w:rsid w:val="004F53F9"/>
    <w:rsid w:val="004F5B0A"/>
    <w:rsid w:val="005015E5"/>
    <w:rsid w:val="005034A6"/>
    <w:rsid w:val="005034E5"/>
    <w:rsid w:val="00504218"/>
    <w:rsid w:val="00517C41"/>
    <w:rsid w:val="00523479"/>
    <w:rsid w:val="005300F4"/>
    <w:rsid w:val="00530345"/>
    <w:rsid w:val="005365F2"/>
    <w:rsid w:val="00541223"/>
    <w:rsid w:val="0054278C"/>
    <w:rsid w:val="005440FE"/>
    <w:rsid w:val="005468D6"/>
    <w:rsid w:val="005551A9"/>
    <w:rsid w:val="0056099C"/>
    <w:rsid w:val="00560D9B"/>
    <w:rsid w:val="00560F9C"/>
    <w:rsid w:val="00561C10"/>
    <w:rsid w:val="00564215"/>
    <w:rsid w:val="005662B2"/>
    <w:rsid w:val="00571108"/>
    <w:rsid w:val="005712C0"/>
    <w:rsid w:val="00581BC2"/>
    <w:rsid w:val="00582371"/>
    <w:rsid w:val="00585E34"/>
    <w:rsid w:val="005860D2"/>
    <w:rsid w:val="0058618E"/>
    <w:rsid w:val="005939CA"/>
    <w:rsid w:val="00594D01"/>
    <w:rsid w:val="005958E1"/>
    <w:rsid w:val="005A0668"/>
    <w:rsid w:val="005A43C2"/>
    <w:rsid w:val="005A5727"/>
    <w:rsid w:val="005B7706"/>
    <w:rsid w:val="005C5377"/>
    <w:rsid w:val="005D27C3"/>
    <w:rsid w:val="005D2961"/>
    <w:rsid w:val="005E01E8"/>
    <w:rsid w:val="005E2BF6"/>
    <w:rsid w:val="005E3762"/>
    <w:rsid w:val="005E5958"/>
    <w:rsid w:val="005F5049"/>
    <w:rsid w:val="005F71FB"/>
    <w:rsid w:val="00600EF3"/>
    <w:rsid w:val="00603B24"/>
    <w:rsid w:val="006041EB"/>
    <w:rsid w:val="00604759"/>
    <w:rsid w:val="006074E4"/>
    <w:rsid w:val="00614B9C"/>
    <w:rsid w:val="006152CC"/>
    <w:rsid w:val="00624F79"/>
    <w:rsid w:val="006336F1"/>
    <w:rsid w:val="00637962"/>
    <w:rsid w:val="0064426B"/>
    <w:rsid w:val="00664911"/>
    <w:rsid w:val="006677B6"/>
    <w:rsid w:val="00673581"/>
    <w:rsid w:val="006757F1"/>
    <w:rsid w:val="00685363"/>
    <w:rsid w:val="006947AE"/>
    <w:rsid w:val="006951C7"/>
    <w:rsid w:val="00697585"/>
    <w:rsid w:val="00697BF6"/>
    <w:rsid w:val="006A0B05"/>
    <w:rsid w:val="006B599C"/>
    <w:rsid w:val="006C3FB0"/>
    <w:rsid w:val="006C42F3"/>
    <w:rsid w:val="006C4AB3"/>
    <w:rsid w:val="006D5B07"/>
    <w:rsid w:val="006D603A"/>
    <w:rsid w:val="006D64EA"/>
    <w:rsid w:val="006E737E"/>
    <w:rsid w:val="006F0A0E"/>
    <w:rsid w:val="006F0D0E"/>
    <w:rsid w:val="006F62D2"/>
    <w:rsid w:val="006F7EB8"/>
    <w:rsid w:val="00700849"/>
    <w:rsid w:val="00701350"/>
    <w:rsid w:val="00702F3B"/>
    <w:rsid w:val="00707169"/>
    <w:rsid w:val="00714020"/>
    <w:rsid w:val="00725854"/>
    <w:rsid w:val="0072705A"/>
    <w:rsid w:val="00727B04"/>
    <w:rsid w:val="007464F0"/>
    <w:rsid w:val="00756E6E"/>
    <w:rsid w:val="00762C5D"/>
    <w:rsid w:val="0076387A"/>
    <w:rsid w:val="007662E6"/>
    <w:rsid w:val="00767616"/>
    <w:rsid w:val="00767AAF"/>
    <w:rsid w:val="007814F1"/>
    <w:rsid w:val="00781B07"/>
    <w:rsid w:val="00782C31"/>
    <w:rsid w:val="007861DD"/>
    <w:rsid w:val="00787D14"/>
    <w:rsid w:val="007905A5"/>
    <w:rsid w:val="007914D2"/>
    <w:rsid w:val="007929D2"/>
    <w:rsid w:val="00794747"/>
    <w:rsid w:val="00797DBA"/>
    <w:rsid w:val="00797EF6"/>
    <w:rsid w:val="007A34AE"/>
    <w:rsid w:val="007A6205"/>
    <w:rsid w:val="007B1659"/>
    <w:rsid w:val="007B2C30"/>
    <w:rsid w:val="007B4C39"/>
    <w:rsid w:val="007C3B2A"/>
    <w:rsid w:val="007C3FBB"/>
    <w:rsid w:val="007C4652"/>
    <w:rsid w:val="007D6EF6"/>
    <w:rsid w:val="007D7AB0"/>
    <w:rsid w:val="007E02DB"/>
    <w:rsid w:val="007E62A2"/>
    <w:rsid w:val="007F2FDF"/>
    <w:rsid w:val="00802B03"/>
    <w:rsid w:val="00803654"/>
    <w:rsid w:val="00807C48"/>
    <w:rsid w:val="00807CB0"/>
    <w:rsid w:val="00825242"/>
    <w:rsid w:val="00831160"/>
    <w:rsid w:val="00833534"/>
    <w:rsid w:val="00833FB9"/>
    <w:rsid w:val="0083411F"/>
    <w:rsid w:val="0083540B"/>
    <w:rsid w:val="008357C1"/>
    <w:rsid w:val="00843FF7"/>
    <w:rsid w:val="00847C0C"/>
    <w:rsid w:val="0085046F"/>
    <w:rsid w:val="008512F9"/>
    <w:rsid w:val="00851C75"/>
    <w:rsid w:val="00852FD3"/>
    <w:rsid w:val="0085708E"/>
    <w:rsid w:val="00861092"/>
    <w:rsid w:val="00861B0E"/>
    <w:rsid w:val="008636F2"/>
    <w:rsid w:val="00863D3A"/>
    <w:rsid w:val="00867979"/>
    <w:rsid w:val="008727B1"/>
    <w:rsid w:val="008741E0"/>
    <w:rsid w:val="008875E0"/>
    <w:rsid w:val="00887A4A"/>
    <w:rsid w:val="00890E3F"/>
    <w:rsid w:val="00892470"/>
    <w:rsid w:val="0089416F"/>
    <w:rsid w:val="008965BC"/>
    <w:rsid w:val="008A6FAA"/>
    <w:rsid w:val="008A73D2"/>
    <w:rsid w:val="008B1729"/>
    <w:rsid w:val="008B1C25"/>
    <w:rsid w:val="008B49FC"/>
    <w:rsid w:val="008C235D"/>
    <w:rsid w:val="008C328B"/>
    <w:rsid w:val="008C33B0"/>
    <w:rsid w:val="008C5C1A"/>
    <w:rsid w:val="008D04DD"/>
    <w:rsid w:val="008D0A20"/>
    <w:rsid w:val="008D115D"/>
    <w:rsid w:val="008D5B2F"/>
    <w:rsid w:val="008D72ED"/>
    <w:rsid w:val="008E587A"/>
    <w:rsid w:val="008F0B68"/>
    <w:rsid w:val="008F483D"/>
    <w:rsid w:val="008F5DAD"/>
    <w:rsid w:val="0090471D"/>
    <w:rsid w:val="00907CDD"/>
    <w:rsid w:val="00910325"/>
    <w:rsid w:val="0092082A"/>
    <w:rsid w:val="009278EA"/>
    <w:rsid w:val="00935AA0"/>
    <w:rsid w:val="00941E2A"/>
    <w:rsid w:val="00944915"/>
    <w:rsid w:val="009458C6"/>
    <w:rsid w:val="009462C6"/>
    <w:rsid w:val="00963C27"/>
    <w:rsid w:val="00966792"/>
    <w:rsid w:val="0096760F"/>
    <w:rsid w:val="00971B1F"/>
    <w:rsid w:val="009763A4"/>
    <w:rsid w:val="0097652D"/>
    <w:rsid w:val="00990587"/>
    <w:rsid w:val="00995FA1"/>
    <w:rsid w:val="00996DBF"/>
    <w:rsid w:val="009A54E7"/>
    <w:rsid w:val="009A605F"/>
    <w:rsid w:val="009C21AE"/>
    <w:rsid w:val="009D4194"/>
    <w:rsid w:val="009E5548"/>
    <w:rsid w:val="009E6CF8"/>
    <w:rsid w:val="009F4E00"/>
    <w:rsid w:val="009F57C3"/>
    <w:rsid w:val="009F638F"/>
    <w:rsid w:val="00A03F9A"/>
    <w:rsid w:val="00A04B57"/>
    <w:rsid w:val="00A1375D"/>
    <w:rsid w:val="00A1755D"/>
    <w:rsid w:val="00A23933"/>
    <w:rsid w:val="00A23B4B"/>
    <w:rsid w:val="00A268AE"/>
    <w:rsid w:val="00A30C3C"/>
    <w:rsid w:val="00A326AD"/>
    <w:rsid w:val="00A34741"/>
    <w:rsid w:val="00A50857"/>
    <w:rsid w:val="00A52CC5"/>
    <w:rsid w:val="00A52FFB"/>
    <w:rsid w:val="00A53DE0"/>
    <w:rsid w:val="00A55868"/>
    <w:rsid w:val="00A57B91"/>
    <w:rsid w:val="00A60425"/>
    <w:rsid w:val="00A613C7"/>
    <w:rsid w:val="00A65510"/>
    <w:rsid w:val="00A663C4"/>
    <w:rsid w:val="00A75B9C"/>
    <w:rsid w:val="00A82C86"/>
    <w:rsid w:val="00A90B8F"/>
    <w:rsid w:val="00A9134A"/>
    <w:rsid w:val="00A94D4E"/>
    <w:rsid w:val="00AA174D"/>
    <w:rsid w:val="00AA5636"/>
    <w:rsid w:val="00AB2716"/>
    <w:rsid w:val="00AB64E1"/>
    <w:rsid w:val="00AD17AC"/>
    <w:rsid w:val="00AD5320"/>
    <w:rsid w:val="00AD73FF"/>
    <w:rsid w:val="00AE4860"/>
    <w:rsid w:val="00AF29B7"/>
    <w:rsid w:val="00AF4E0A"/>
    <w:rsid w:val="00AF5B15"/>
    <w:rsid w:val="00B00560"/>
    <w:rsid w:val="00B0316D"/>
    <w:rsid w:val="00B073C3"/>
    <w:rsid w:val="00B07CDE"/>
    <w:rsid w:val="00B10030"/>
    <w:rsid w:val="00B13F79"/>
    <w:rsid w:val="00B17126"/>
    <w:rsid w:val="00B2112D"/>
    <w:rsid w:val="00B32884"/>
    <w:rsid w:val="00B3442F"/>
    <w:rsid w:val="00B355D4"/>
    <w:rsid w:val="00B4161A"/>
    <w:rsid w:val="00B42396"/>
    <w:rsid w:val="00B43496"/>
    <w:rsid w:val="00B52F47"/>
    <w:rsid w:val="00B57912"/>
    <w:rsid w:val="00B67479"/>
    <w:rsid w:val="00B70355"/>
    <w:rsid w:val="00B856CE"/>
    <w:rsid w:val="00B8612D"/>
    <w:rsid w:val="00B862B6"/>
    <w:rsid w:val="00B934DE"/>
    <w:rsid w:val="00BA7F5B"/>
    <w:rsid w:val="00BB24AE"/>
    <w:rsid w:val="00BB39C0"/>
    <w:rsid w:val="00BB652C"/>
    <w:rsid w:val="00BC039D"/>
    <w:rsid w:val="00BC1F4B"/>
    <w:rsid w:val="00BC5582"/>
    <w:rsid w:val="00BC5659"/>
    <w:rsid w:val="00BD253C"/>
    <w:rsid w:val="00BD31CB"/>
    <w:rsid w:val="00BD7645"/>
    <w:rsid w:val="00BE2162"/>
    <w:rsid w:val="00BE5591"/>
    <w:rsid w:val="00BF5328"/>
    <w:rsid w:val="00C06B81"/>
    <w:rsid w:val="00C10547"/>
    <w:rsid w:val="00C14074"/>
    <w:rsid w:val="00C24571"/>
    <w:rsid w:val="00C26374"/>
    <w:rsid w:val="00C361DC"/>
    <w:rsid w:val="00C369C0"/>
    <w:rsid w:val="00C401FB"/>
    <w:rsid w:val="00C464E3"/>
    <w:rsid w:val="00C54C95"/>
    <w:rsid w:val="00C57D2C"/>
    <w:rsid w:val="00C61A06"/>
    <w:rsid w:val="00C61A52"/>
    <w:rsid w:val="00C65AC3"/>
    <w:rsid w:val="00C6741B"/>
    <w:rsid w:val="00C76A05"/>
    <w:rsid w:val="00C831C3"/>
    <w:rsid w:val="00C854FC"/>
    <w:rsid w:val="00C85778"/>
    <w:rsid w:val="00C90CD7"/>
    <w:rsid w:val="00C93A04"/>
    <w:rsid w:val="00C95BFF"/>
    <w:rsid w:val="00CA45A1"/>
    <w:rsid w:val="00CA4A82"/>
    <w:rsid w:val="00CA5CBB"/>
    <w:rsid w:val="00CA60A5"/>
    <w:rsid w:val="00CA6C5F"/>
    <w:rsid w:val="00CB3B12"/>
    <w:rsid w:val="00CB4E22"/>
    <w:rsid w:val="00CB5E4E"/>
    <w:rsid w:val="00CC0589"/>
    <w:rsid w:val="00CC05A8"/>
    <w:rsid w:val="00CC57A8"/>
    <w:rsid w:val="00CD1AFA"/>
    <w:rsid w:val="00CE0147"/>
    <w:rsid w:val="00CE5FBE"/>
    <w:rsid w:val="00CF3BA9"/>
    <w:rsid w:val="00CF3E66"/>
    <w:rsid w:val="00CF63C9"/>
    <w:rsid w:val="00CF7B7A"/>
    <w:rsid w:val="00D0003C"/>
    <w:rsid w:val="00D01DD8"/>
    <w:rsid w:val="00D11CD9"/>
    <w:rsid w:val="00D140C3"/>
    <w:rsid w:val="00D23ACB"/>
    <w:rsid w:val="00D25C4E"/>
    <w:rsid w:val="00D30ECF"/>
    <w:rsid w:val="00D3289B"/>
    <w:rsid w:val="00D35E81"/>
    <w:rsid w:val="00D379F9"/>
    <w:rsid w:val="00D4383B"/>
    <w:rsid w:val="00D477BD"/>
    <w:rsid w:val="00D5798B"/>
    <w:rsid w:val="00D607C8"/>
    <w:rsid w:val="00D61ACB"/>
    <w:rsid w:val="00D65E39"/>
    <w:rsid w:val="00D6748B"/>
    <w:rsid w:val="00D706DC"/>
    <w:rsid w:val="00D725B4"/>
    <w:rsid w:val="00D77605"/>
    <w:rsid w:val="00D77A7D"/>
    <w:rsid w:val="00D84A78"/>
    <w:rsid w:val="00D85BCF"/>
    <w:rsid w:val="00D90F13"/>
    <w:rsid w:val="00D912A2"/>
    <w:rsid w:val="00DA09E0"/>
    <w:rsid w:val="00DA373C"/>
    <w:rsid w:val="00DB16E6"/>
    <w:rsid w:val="00DB3BAB"/>
    <w:rsid w:val="00DB5810"/>
    <w:rsid w:val="00DC03B2"/>
    <w:rsid w:val="00DC2D25"/>
    <w:rsid w:val="00DC3F99"/>
    <w:rsid w:val="00DC58CA"/>
    <w:rsid w:val="00DD055C"/>
    <w:rsid w:val="00DD06B9"/>
    <w:rsid w:val="00DD294E"/>
    <w:rsid w:val="00DD7A97"/>
    <w:rsid w:val="00DE30A2"/>
    <w:rsid w:val="00DF0408"/>
    <w:rsid w:val="00DF26CA"/>
    <w:rsid w:val="00E00D9D"/>
    <w:rsid w:val="00E144BA"/>
    <w:rsid w:val="00E1718A"/>
    <w:rsid w:val="00E17F85"/>
    <w:rsid w:val="00E17FB6"/>
    <w:rsid w:val="00E2159E"/>
    <w:rsid w:val="00E22959"/>
    <w:rsid w:val="00E23857"/>
    <w:rsid w:val="00E27F50"/>
    <w:rsid w:val="00E30022"/>
    <w:rsid w:val="00E32A24"/>
    <w:rsid w:val="00E340F4"/>
    <w:rsid w:val="00E34CA6"/>
    <w:rsid w:val="00E427D6"/>
    <w:rsid w:val="00E453B8"/>
    <w:rsid w:val="00E45EFD"/>
    <w:rsid w:val="00E52337"/>
    <w:rsid w:val="00E53E1F"/>
    <w:rsid w:val="00E56515"/>
    <w:rsid w:val="00E675B4"/>
    <w:rsid w:val="00E7126C"/>
    <w:rsid w:val="00E75AEE"/>
    <w:rsid w:val="00E81B23"/>
    <w:rsid w:val="00E861A4"/>
    <w:rsid w:val="00EA57EB"/>
    <w:rsid w:val="00EB65FB"/>
    <w:rsid w:val="00EC3235"/>
    <w:rsid w:val="00EC5AA6"/>
    <w:rsid w:val="00EC6161"/>
    <w:rsid w:val="00EC6548"/>
    <w:rsid w:val="00ED3017"/>
    <w:rsid w:val="00ED77F7"/>
    <w:rsid w:val="00EE1616"/>
    <w:rsid w:val="00EF12A1"/>
    <w:rsid w:val="00EF158C"/>
    <w:rsid w:val="00EF3F8E"/>
    <w:rsid w:val="00EF6E5A"/>
    <w:rsid w:val="00F05CBB"/>
    <w:rsid w:val="00F05F14"/>
    <w:rsid w:val="00F10283"/>
    <w:rsid w:val="00F12FC8"/>
    <w:rsid w:val="00F14C7B"/>
    <w:rsid w:val="00F14FDE"/>
    <w:rsid w:val="00F235FF"/>
    <w:rsid w:val="00F25CD5"/>
    <w:rsid w:val="00F31A31"/>
    <w:rsid w:val="00F346A4"/>
    <w:rsid w:val="00F41491"/>
    <w:rsid w:val="00F45C2B"/>
    <w:rsid w:val="00F45F87"/>
    <w:rsid w:val="00F46A6D"/>
    <w:rsid w:val="00F479E8"/>
    <w:rsid w:val="00F50CAE"/>
    <w:rsid w:val="00F516C7"/>
    <w:rsid w:val="00F54164"/>
    <w:rsid w:val="00F544F5"/>
    <w:rsid w:val="00F555E1"/>
    <w:rsid w:val="00F57713"/>
    <w:rsid w:val="00F642DF"/>
    <w:rsid w:val="00F6566C"/>
    <w:rsid w:val="00F6705E"/>
    <w:rsid w:val="00F700E7"/>
    <w:rsid w:val="00F805E0"/>
    <w:rsid w:val="00F83446"/>
    <w:rsid w:val="00F85D05"/>
    <w:rsid w:val="00F87EBF"/>
    <w:rsid w:val="00F93C13"/>
    <w:rsid w:val="00F94BA8"/>
    <w:rsid w:val="00F95213"/>
    <w:rsid w:val="00F963E9"/>
    <w:rsid w:val="00FA293F"/>
    <w:rsid w:val="00FA29AA"/>
    <w:rsid w:val="00FB0E9E"/>
    <w:rsid w:val="00FB269C"/>
    <w:rsid w:val="00FC197F"/>
    <w:rsid w:val="00FD7430"/>
    <w:rsid w:val="00FE4C1C"/>
    <w:rsid w:val="00FE7C2E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">
    <w:name w:val="Основной текст (2)_"/>
    <w:link w:val="20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326AD"/>
    <w:rPr>
      <w:rFonts w:ascii="Calibri" w:eastAsia="Calibri" w:hAnsi="Calibri" w:cs="Calibri"/>
      <w:b/>
      <w:bCs/>
      <w:i/>
      <w:iCs/>
      <w:sz w:val="48"/>
      <w:szCs w:val="48"/>
      <w:shd w:val="clear" w:color="auto" w:fill="FFFFFF"/>
    </w:rPr>
  </w:style>
  <w:style w:type="character" w:customStyle="1" w:styleId="1">
    <w:name w:val="Заголовок №1_"/>
    <w:link w:val="10"/>
    <w:rsid w:val="00A326AD"/>
    <w:rPr>
      <w:rFonts w:ascii="Calibri" w:eastAsia="Calibri" w:hAnsi="Calibri" w:cs="Calibri"/>
      <w:i/>
      <w:iCs/>
      <w:sz w:val="50"/>
      <w:szCs w:val="50"/>
      <w:shd w:val="clear" w:color="auto" w:fill="FFFFFF"/>
    </w:rPr>
  </w:style>
  <w:style w:type="character" w:customStyle="1" w:styleId="31">
    <w:name w:val="Заголовок №3_"/>
    <w:link w:val="32"/>
    <w:rsid w:val="00A326AD"/>
    <w:rPr>
      <w:rFonts w:ascii="Calibri" w:eastAsia="Calibri" w:hAnsi="Calibri" w:cs="Calibri"/>
      <w:i/>
      <w:iCs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A326AD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A326AD"/>
    <w:rPr>
      <w:rFonts w:ascii="Calibri" w:eastAsia="Calibri" w:hAnsi="Calibri" w:cs="Calibri"/>
      <w:b/>
      <w:bCs/>
      <w:i/>
      <w:iCs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aa">
    <w:name w:val="Основной текст_"/>
    <w:link w:val="11"/>
    <w:rsid w:val="00A326A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AD"/>
    <w:pPr>
      <w:widowControl w:val="0"/>
      <w:shd w:val="clear" w:color="auto" w:fill="FFFFFF"/>
      <w:spacing w:after="2340" w:line="720" w:lineRule="exact"/>
      <w:ind w:firstLine="620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30">
    <w:name w:val="Основной текст (3)"/>
    <w:basedOn w:val="a"/>
    <w:link w:val="3"/>
    <w:rsid w:val="00A326AD"/>
    <w:pPr>
      <w:widowControl w:val="0"/>
      <w:shd w:val="clear" w:color="auto" w:fill="FFFFFF"/>
      <w:spacing w:before="2340" w:after="480" w:line="0" w:lineRule="atLeast"/>
      <w:ind w:hanging="720"/>
    </w:pPr>
    <w:rPr>
      <w:rFonts w:ascii="Calibri" w:eastAsia="Calibri" w:hAnsi="Calibri" w:cs="Calibri"/>
      <w:b/>
      <w:bCs/>
      <w:i/>
      <w:iCs/>
      <w:sz w:val="48"/>
      <w:szCs w:val="48"/>
      <w:lang w:val="en-US" w:eastAsia="en-US"/>
    </w:rPr>
  </w:style>
  <w:style w:type="paragraph" w:customStyle="1" w:styleId="10">
    <w:name w:val="Заголовок №1"/>
    <w:basedOn w:val="a"/>
    <w:link w:val="1"/>
    <w:rsid w:val="00A326A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i/>
      <w:iCs/>
      <w:sz w:val="50"/>
      <w:szCs w:val="50"/>
      <w:lang w:val="en-US" w:eastAsia="en-US"/>
    </w:rPr>
  </w:style>
  <w:style w:type="paragraph" w:customStyle="1" w:styleId="32">
    <w:name w:val="Заголовок №3"/>
    <w:basedOn w:val="a"/>
    <w:link w:val="31"/>
    <w:rsid w:val="00A326AD"/>
    <w:pPr>
      <w:widowControl w:val="0"/>
      <w:shd w:val="clear" w:color="auto" w:fill="FFFFFF"/>
      <w:spacing w:before="480" w:after="2700" w:line="782" w:lineRule="exact"/>
      <w:ind w:hanging="720"/>
      <w:outlineLvl w:val="2"/>
    </w:pPr>
    <w:rPr>
      <w:rFonts w:ascii="Calibri" w:eastAsia="Calibri" w:hAnsi="Calibri" w:cs="Calibri"/>
      <w:i/>
      <w:iCs/>
      <w:sz w:val="40"/>
      <w:szCs w:val="40"/>
      <w:lang w:val="en-US" w:eastAsia="en-US"/>
    </w:rPr>
  </w:style>
  <w:style w:type="paragraph" w:customStyle="1" w:styleId="40">
    <w:name w:val="Основной текст (4)"/>
    <w:basedOn w:val="a"/>
    <w:link w:val="4"/>
    <w:rsid w:val="00A326AD"/>
    <w:pPr>
      <w:widowControl w:val="0"/>
      <w:shd w:val="clear" w:color="auto" w:fill="FFFFFF"/>
      <w:spacing w:before="2700" w:line="0" w:lineRule="atLeast"/>
    </w:pPr>
    <w:rPr>
      <w:rFonts w:ascii="Calibri" w:eastAsia="Calibri" w:hAnsi="Calibri" w:cs="Calibri"/>
      <w:i/>
      <w:iCs/>
      <w:sz w:val="30"/>
      <w:szCs w:val="30"/>
      <w:lang w:val="en-US" w:eastAsia="en-US"/>
    </w:rPr>
  </w:style>
  <w:style w:type="paragraph" w:customStyle="1" w:styleId="22">
    <w:name w:val="Заголовок №2"/>
    <w:basedOn w:val="a"/>
    <w:link w:val="21"/>
    <w:rsid w:val="00A326AD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i/>
      <w:iCs/>
      <w:sz w:val="44"/>
      <w:szCs w:val="44"/>
      <w:lang w:val="en-US" w:eastAsia="en-US"/>
    </w:rPr>
  </w:style>
  <w:style w:type="paragraph" w:customStyle="1" w:styleId="42">
    <w:name w:val="Заголовок №4"/>
    <w:basedOn w:val="a"/>
    <w:link w:val="41"/>
    <w:rsid w:val="00A326AD"/>
    <w:pPr>
      <w:widowControl w:val="0"/>
      <w:shd w:val="clear" w:color="auto" w:fill="FFFFFF"/>
      <w:spacing w:before="420" w:line="749" w:lineRule="exact"/>
      <w:ind w:firstLine="440"/>
      <w:outlineLvl w:val="3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11">
    <w:name w:val="Основной текст1"/>
    <w:basedOn w:val="a"/>
    <w:link w:val="aa"/>
    <w:rsid w:val="00A326AD"/>
    <w:pPr>
      <w:widowControl w:val="0"/>
      <w:shd w:val="clear" w:color="auto" w:fill="FFFFFF"/>
      <w:spacing w:after="180" w:line="0" w:lineRule="atLeast"/>
      <w:ind w:hanging="360"/>
    </w:pPr>
    <w:rPr>
      <w:rFonts w:ascii="Calibri" w:eastAsia="Calibri" w:hAnsi="Calibri" w:cs="Calibri"/>
      <w:sz w:val="30"/>
      <w:szCs w:val="30"/>
      <w:lang w:val="en-US" w:eastAsia="en-US"/>
    </w:rPr>
  </w:style>
  <w:style w:type="character" w:styleId="ab">
    <w:name w:val="Placeholder Text"/>
    <w:basedOn w:val="a0"/>
    <w:uiPriority w:val="99"/>
    <w:semiHidden/>
    <w:rsid w:val="00226559"/>
    <w:rPr>
      <w:color w:val="808080"/>
    </w:rPr>
  </w:style>
  <w:style w:type="table" w:styleId="ac">
    <w:name w:val="Table Grid"/>
    <w:basedOn w:val="a1"/>
    <w:uiPriority w:val="39"/>
    <w:rsid w:val="004D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">
    <w:name w:val="footer"/>
    <w:basedOn w:val="a"/>
    <w:link w:val="af0"/>
    <w:uiPriority w:val="99"/>
    <w:semiHidden/>
    <w:unhideWhenUsed/>
    <w:rsid w:val="006F62D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62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rsid w:val="00F05F1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F05F14"/>
  </w:style>
  <w:style w:type="character" w:customStyle="1" w:styleId="rvts46">
    <w:name w:val="rvts46"/>
    <w:basedOn w:val="a0"/>
    <w:rsid w:val="00F0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mW2XeT3FeSstS03OFQv0RBz1B35jWdaU-ssBIucyNIJbu_A/viewform?usp=share_li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31SMG4MoYhMJEGnIO7Rpks0O2BGWn6d9Bj6sFXHSBPfsGOw/viewform?usp=share_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ffnzUMv3-H5Cg3SwJPYZomRCquvj2V38ngRyN0yaLbftWcnQ/viewform?usp=share_li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C4D9-AF72-40F6-9308-B3D065A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11</Pages>
  <Words>2865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603</cp:revision>
  <cp:lastPrinted>2022-12-30T09:55:00Z</cp:lastPrinted>
  <dcterms:created xsi:type="dcterms:W3CDTF">2021-12-29T16:04:00Z</dcterms:created>
  <dcterms:modified xsi:type="dcterms:W3CDTF">2022-12-30T10:16:00Z</dcterms:modified>
</cp:coreProperties>
</file>