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020" w:rsidRDefault="006F0020" w:rsidP="008A704B">
      <w:pPr>
        <w:tabs>
          <w:tab w:val="left" w:pos="-142"/>
          <w:tab w:val="left" w:pos="4536"/>
          <w:tab w:val="left" w:pos="5680"/>
          <w:tab w:val="left" w:pos="6080"/>
        </w:tabs>
        <w:spacing w:line="480" w:lineRule="atLeast"/>
        <w:ind w:left="-360" w:right="-7" w:firstLine="180"/>
        <w:jc w:val="center"/>
        <w:rPr>
          <w:lang w:val="en-US"/>
        </w:rPr>
      </w:pPr>
      <w: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5.2pt" o:ole="" fillcolor="window">
            <v:imagedata r:id="rId5" o:title=""/>
          </v:shape>
          <o:OLEObject Type="Embed" ProgID="PBrush" ShapeID="_x0000_i1025" DrawAspect="Content" ObjectID="_1734850384" r:id="rId6">
            <o:FieldCodes>\s \* MERGEFORMAT</o:FieldCodes>
          </o:OLEObject>
        </w:object>
      </w:r>
    </w:p>
    <w:p w:rsidR="006F0020" w:rsidRDefault="006F0020" w:rsidP="008A704B">
      <w:pPr>
        <w:spacing w:line="360" w:lineRule="auto"/>
        <w:jc w:val="center"/>
        <w:rPr>
          <w:b/>
        </w:rPr>
      </w:pPr>
      <w:r>
        <w:rPr>
          <w:b/>
        </w:rPr>
        <w:t>УКРАЇНА</w:t>
      </w:r>
    </w:p>
    <w:p w:rsidR="006F0020" w:rsidRDefault="006F0020" w:rsidP="008A704B">
      <w:pPr>
        <w:spacing w:line="360" w:lineRule="auto"/>
        <w:jc w:val="center"/>
        <w:rPr>
          <w:b/>
        </w:rPr>
      </w:pPr>
      <w:r w:rsidRPr="00A26D7B">
        <w:rPr>
          <w:b/>
        </w:rPr>
        <w:t>ЧЕРНІВЕЦЬК</w:t>
      </w:r>
      <w:r>
        <w:rPr>
          <w:b/>
        </w:rPr>
        <w:t xml:space="preserve">А ОБЛАСНА РАДА         </w:t>
      </w:r>
    </w:p>
    <w:p w:rsidR="006F0020" w:rsidRPr="007F1518" w:rsidRDefault="006F0020" w:rsidP="008A704B">
      <w:pPr>
        <w:spacing w:line="360" w:lineRule="auto"/>
        <w:jc w:val="center"/>
        <w:rPr>
          <w:b/>
        </w:rPr>
      </w:pPr>
      <w:r w:rsidRPr="007F1518">
        <w:rPr>
          <w:b/>
        </w:rPr>
        <w:t>КЗ «Інститут післядипломної педагогічної освіти Чернівецької області»</w:t>
      </w:r>
    </w:p>
    <w:p w:rsidR="006F0020" w:rsidRDefault="006F0020" w:rsidP="008A704B">
      <w:pPr>
        <w:pStyle w:val="3"/>
        <w:spacing w:line="240" w:lineRule="auto"/>
        <w:jc w:val="center"/>
        <w:rPr>
          <w:sz w:val="22"/>
          <w:szCs w:val="22"/>
        </w:rPr>
      </w:pPr>
      <w:r>
        <w:rPr>
          <w:sz w:val="22"/>
          <w:szCs w:val="22"/>
        </w:rPr>
        <w:t>вул. І. Франка</w:t>
      </w:r>
      <w:r w:rsidRPr="001B1613">
        <w:rPr>
          <w:sz w:val="22"/>
          <w:szCs w:val="22"/>
        </w:rPr>
        <w:t xml:space="preserve">, </w:t>
      </w:r>
      <w:smartTag w:uri="urn:schemas-microsoft-com:office:smarttags" w:element="metricconverter">
        <w:smartTagPr>
          <w:attr w:name="ProductID" w:val="20, м"/>
        </w:smartTagPr>
        <w:r>
          <w:rPr>
            <w:sz w:val="22"/>
            <w:szCs w:val="22"/>
          </w:rPr>
          <w:t>20</w:t>
        </w:r>
        <w:r w:rsidRPr="001B1613">
          <w:rPr>
            <w:sz w:val="22"/>
            <w:szCs w:val="22"/>
          </w:rPr>
          <w:t>, м</w:t>
        </w:r>
      </w:smartTag>
      <w:r w:rsidRPr="001B1613">
        <w:rPr>
          <w:sz w:val="22"/>
          <w:szCs w:val="22"/>
        </w:rPr>
        <w:t>. Чернівці, 5800</w:t>
      </w:r>
      <w:r>
        <w:rPr>
          <w:sz w:val="22"/>
          <w:szCs w:val="22"/>
          <w:lang w:val="ru-RU"/>
        </w:rPr>
        <w:t>0</w:t>
      </w:r>
      <w:r>
        <w:rPr>
          <w:sz w:val="22"/>
          <w:szCs w:val="22"/>
        </w:rPr>
        <w:t>, тел/факс</w:t>
      </w:r>
      <w:r w:rsidRPr="001B1613">
        <w:rPr>
          <w:sz w:val="22"/>
          <w:szCs w:val="22"/>
        </w:rPr>
        <w:t xml:space="preserve"> (0372) </w:t>
      </w:r>
      <w:r>
        <w:rPr>
          <w:sz w:val="22"/>
          <w:szCs w:val="22"/>
        </w:rPr>
        <w:t>52-73-3</w:t>
      </w:r>
      <w:r w:rsidRPr="001B1613">
        <w:rPr>
          <w:sz w:val="22"/>
          <w:szCs w:val="22"/>
        </w:rPr>
        <w:t>6</w:t>
      </w:r>
      <w:r>
        <w:rPr>
          <w:sz w:val="22"/>
          <w:szCs w:val="22"/>
        </w:rPr>
        <w:t xml:space="preserve">, </w:t>
      </w:r>
      <w:r w:rsidRPr="001B1613">
        <w:rPr>
          <w:sz w:val="22"/>
          <w:szCs w:val="22"/>
        </w:rPr>
        <w:t xml:space="preserve"> </w:t>
      </w:r>
    </w:p>
    <w:p w:rsidR="006F0020" w:rsidRPr="007F1518" w:rsidRDefault="006F0020" w:rsidP="008A704B">
      <w:pPr>
        <w:pStyle w:val="3"/>
        <w:spacing w:line="240" w:lineRule="auto"/>
        <w:jc w:val="center"/>
        <w:rPr>
          <w:sz w:val="22"/>
          <w:szCs w:val="22"/>
        </w:rPr>
      </w:pPr>
      <w:r w:rsidRPr="001B1613">
        <w:rPr>
          <w:sz w:val="22"/>
          <w:szCs w:val="22"/>
        </w:rPr>
        <w:t xml:space="preserve"> Е-</w:t>
      </w:r>
      <w:r w:rsidRPr="001B1613">
        <w:rPr>
          <w:sz w:val="22"/>
          <w:szCs w:val="22"/>
          <w:lang w:val="fr-FR"/>
        </w:rPr>
        <w:t>mail</w:t>
      </w:r>
      <w:r w:rsidRPr="001B1613">
        <w:rPr>
          <w:sz w:val="22"/>
          <w:szCs w:val="22"/>
        </w:rPr>
        <w:t xml:space="preserve">: </w:t>
      </w:r>
      <w:hyperlink r:id="rId7" w:history="1">
        <w:r w:rsidRPr="00047E2E">
          <w:rPr>
            <w:rStyle w:val="a3"/>
            <w:sz w:val="22"/>
            <w:szCs w:val="22"/>
            <w:lang w:val="en-US"/>
          </w:rPr>
          <w:t>cv</w:t>
        </w:r>
        <w:r w:rsidRPr="00047E2E">
          <w:rPr>
            <w:rStyle w:val="a3"/>
            <w:sz w:val="22"/>
            <w:szCs w:val="22"/>
          </w:rPr>
          <w:t>_</w:t>
        </w:r>
        <w:r w:rsidRPr="00047E2E">
          <w:rPr>
            <w:rStyle w:val="a3"/>
            <w:sz w:val="22"/>
            <w:szCs w:val="22"/>
            <w:lang w:val="en-US"/>
          </w:rPr>
          <w:t>ipo</w:t>
        </w:r>
        <w:r w:rsidRPr="00047E2E">
          <w:rPr>
            <w:rStyle w:val="a3"/>
            <w:sz w:val="22"/>
            <w:szCs w:val="22"/>
          </w:rPr>
          <w:t>@</w:t>
        </w:r>
        <w:r w:rsidRPr="00047E2E">
          <w:rPr>
            <w:rStyle w:val="a3"/>
            <w:sz w:val="22"/>
            <w:szCs w:val="22"/>
            <w:lang w:val="fr-FR"/>
          </w:rPr>
          <w:t>ukr.net</w:t>
        </w:r>
      </w:hyperlink>
      <w:r>
        <w:rPr>
          <w:sz w:val="22"/>
          <w:szCs w:val="22"/>
          <w:lang w:val="fr-FR"/>
        </w:rPr>
        <w:t xml:space="preserve">  </w:t>
      </w:r>
      <w:r w:rsidRPr="001B1613">
        <w:rPr>
          <w:sz w:val="22"/>
          <w:szCs w:val="22"/>
        </w:rPr>
        <w:t xml:space="preserve"> </w:t>
      </w:r>
      <w:r w:rsidRPr="001B1613">
        <w:rPr>
          <w:spacing w:val="-10"/>
          <w:sz w:val="22"/>
          <w:szCs w:val="22"/>
        </w:rPr>
        <w:t xml:space="preserve">Код ЄДРПОУ </w:t>
      </w:r>
      <w:r>
        <w:rPr>
          <w:spacing w:val="-10"/>
          <w:sz w:val="22"/>
          <w:szCs w:val="22"/>
        </w:rPr>
        <w:t>02125697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6F0020" w:rsidRPr="009F0C44" w:rsidTr="00F860DC">
        <w:trPr>
          <w:trHeight w:val="157"/>
        </w:trPr>
        <w:tc>
          <w:tcPr>
            <w:tcW w:w="9543" w:type="dxa"/>
            <w:tcBorders>
              <w:top w:val="single" w:sz="24" w:space="0" w:color="auto"/>
              <w:bottom w:val="single" w:sz="6" w:space="0" w:color="auto"/>
            </w:tcBorders>
          </w:tcPr>
          <w:p w:rsidR="006F0020" w:rsidRDefault="006F0020" w:rsidP="00F860DC">
            <w:pPr>
              <w:jc w:val="center"/>
              <w:rPr>
                <w:b/>
                <w:sz w:val="2"/>
              </w:rPr>
            </w:pPr>
          </w:p>
          <w:p w:rsidR="006F0020" w:rsidRPr="006B724C" w:rsidRDefault="006F0020" w:rsidP="00F860DC">
            <w:pPr>
              <w:jc w:val="center"/>
              <w:rPr>
                <w:b/>
                <w:sz w:val="2"/>
              </w:rPr>
            </w:pPr>
          </w:p>
          <w:p w:rsidR="006F0020" w:rsidRPr="009F0C44" w:rsidRDefault="006F0020" w:rsidP="00F860DC">
            <w:pPr>
              <w:jc w:val="center"/>
              <w:rPr>
                <w:b/>
                <w:sz w:val="2"/>
              </w:rPr>
            </w:pPr>
          </w:p>
        </w:tc>
      </w:tr>
    </w:tbl>
    <w:p w:rsidR="006F0020" w:rsidRPr="008A704B" w:rsidRDefault="006F0020" w:rsidP="008A704B">
      <w:pPr>
        <w:tabs>
          <w:tab w:val="left" w:pos="8180"/>
        </w:tabs>
        <w:ind w:left="-134" w:right="-143"/>
        <w:rPr>
          <w:lang w:val="ru-RU"/>
        </w:rPr>
      </w:pPr>
      <w:r>
        <w:t xml:space="preserve"> </w:t>
      </w:r>
      <w:r w:rsidR="007C6847" w:rsidRPr="007C6847">
        <w:rPr>
          <w:u w:val="single"/>
          <w:lang w:val="ru-RU"/>
        </w:rPr>
        <w:t xml:space="preserve">09.01.2023 </w:t>
      </w:r>
      <w:r w:rsidRPr="007C6847">
        <w:rPr>
          <w:u w:val="single"/>
        </w:rPr>
        <w:t xml:space="preserve">№ </w:t>
      </w:r>
      <w:r w:rsidR="007C6847" w:rsidRPr="007C6847">
        <w:rPr>
          <w:u w:val="single"/>
          <w:lang w:val="ru-RU"/>
        </w:rPr>
        <w:t xml:space="preserve"> 01-09</w:t>
      </w:r>
      <w:r w:rsidR="007C6847" w:rsidRPr="007C6847">
        <w:rPr>
          <w:u w:val="single"/>
          <w:lang w:val="en-US"/>
        </w:rPr>
        <w:t>/</w:t>
      </w:r>
      <w:r w:rsidR="007C6847" w:rsidRPr="007C6847">
        <w:rPr>
          <w:u w:val="single"/>
        </w:rPr>
        <w:t>16</w:t>
      </w:r>
      <w:r w:rsidR="007C6847">
        <w:t xml:space="preserve">  </w:t>
      </w:r>
      <w:r>
        <w:t>На № _______</w:t>
      </w:r>
      <w:r w:rsidRPr="00580A12">
        <w:t>___</w:t>
      </w:r>
      <w:r>
        <w:t>__</w:t>
      </w:r>
      <w:r w:rsidRPr="00580A12">
        <w:t>від ____</w:t>
      </w:r>
      <w:r>
        <w:t>_</w:t>
      </w:r>
      <w:r w:rsidRPr="00580A12">
        <w:t>_____</w:t>
      </w:r>
      <w:r>
        <w:t>_</w:t>
      </w:r>
    </w:p>
    <w:p w:rsidR="006F0020" w:rsidRDefault="006F0020" w:rsidP="008A704B">
      <w:pPr>
        <w:jc w:val="both"/>
      </w:pPr>
    </w:p>
    <w:p w:rsidR="006F0020" w:rsidRDefault="006F0020" w:rsidP="008A704B">
      <w:pPr>
        <w:jc w:val="both"/>
      </w:pPr>
    </w:p>
    <w:p w:rsidR="006F0020" w:rsidRDefault="004160CE" w:rsidP="008A704B">
      <w:pPr>
        <w:jc w:val="both"/>
        <w:rPr>
          <w:b/>
        </w:rPr>
      </w:pPr>
      <w:r>
        <w:t xml:space="preserve">                                                      </w:t>
      </w:r>
      <w:bookmarkStart w:id="0" w:name="_GoBack"/>
      <w:bookmarkEnd w:id="0"/>
      <w:r>
        <w:t xml:space="preserve">                </w:t>
      </w:r>
      <w:r>
        <w:rPr>
          <w:b/>
        </w:rPr>
        <w:t>Керівникам органів управління</w:t>
      </w:r>
    </w:p>
    <w:p w:rsidR="004160CE" w:rsidRDefault="004160CE" w:rsidP="008A704B">
      <w:pPr>
        <w:jc w:val="both"/>
        <w:rPr>
          <w:b/>
        </w:rPr>
      </w:pPr>
      <w:r>
        <w:rPr>
          <w:b/>
        </w:rPr>
        <w:t xml:space="preserve">                                                                      освітою територіальних громад</w:t>
      </w:r>
    </w:p>
    <w:p w:rsidR="004160CE" w:rsidRDefault="004160CE" w:rsidP="008A704B">
      <w:pPr>
        <w:jc w:val="both"/>
        <w:rPr>
          <w:b/>
        </w:rPr>
      </w:pPr>
    </w:p>
    <w:p w:rsidR="005F1747" w:rsidRDefault="005F1747" w:rsidP="008A704B">
      <w:pPr>
        <w:jc w:val="both"/>
        <w:rPr>
          <w:b/>
        </w:rPr>
      </w:pPr>
    </w:p>
    <w:p w:rsidR="004160CE" w:rsidRDefault="004160CE" w:rsidP="008A704B">
      <w:pPr>
        <w:jc w:val="both"/>
        <w:rPr>
          <w:b/>
        </w:rPr>
      </w:pPr>
      <w:r>
        <w:rPr>
          <w:b/>
        </w:rPr>
        <w:t>Про проведення онлайн-мистецької вітальні</w:t>
      </w:r>
    </w:p>
    <w:p w:rsidR="004160CE" w:rsidRDefault="004160CE" w:rsidP="008A704B">
      <w:pPr>
        <w:jc w:val="both"/>
        <w:rPr>
          <w:b/>
        </w:rPr>
      </w:pPr>
      <w:r>
        <w:rPr>
          <w:b/>
        </w:rPr>
        <w:t>«Горнусь до тебе, Україно!»</w:t>
      </w:r>
    </w:p>
    <w:p w:rsidR="004160CE" w:rsidRDefault="004160CE" w:rsidP="008A704B">
      <w:pPr>
        <w:jc w:val="both"/>
        <w:rPr>
          <w:b/>
        </w:rPr>
      </w:pPr>
    </w:p>
    <w:p w:rsidR="004160CE" w:rsidRDefault="004160CE" w:rsidP="008A704B">
      <w:pPr>
        <w:jc w:val="both"/>
        <w:rPr>
          <w:b/>
        </w:rPr>
      </w:pPr>
    </w:p>
    <w:p w:rsidR="004160CE" w:rsidRDefault="00E84D90" w:rsidP="00CE00D4">
      <w:pPr>
        <w:jc w:val="both"/>
      </w:pPr>
      <w:r>
        <w:t xml:space="preserve">   </w:t>
      </w:r>
      <w:r w:rsidR="002F2C13">
        <w:t xml:space="preserve">     </w:t>
      </w:r>
      <w:r>
        <w:t xml:space="preserve">  </w:t>
      </w:r>
      <w:r w:rsidR="004160CE">
        <w:t xml:space="preserve">Інформуємо Вас, що на виконання плану роботи Інституту післядипломної педагогічної освіти Чернівецької області на 2023 рік, 22 лютого 2023 року о 14.00 в онлайн-форматі буде проведено мистецьку вітальню </w:t>
      </w:r>
      <w:r w:rsidR="004160CE">
        <w:rPr>
          <w:b/>
          <w:i/>
        </w:rPr>
        <w:t>«Горнусь до тебе, Україно!»</w:t>
      </w:r>
      <w:r w:rsidR="004160CE">
        <w:rPr>
          <w:b/>
        </w:rPr>
        <w:t xml:space="preserve">, </w:t>
      </w:r>
      <w:r w:rsidR="004160CE">
        <w:t xml:space="preserve">присвячену 70-річчю від дня народження народження </w:t>
      </w:r>
      <w:r>
        <w:t xml:space="preserve">народного артиста України, співака та композитора </w:t>
      </w:r>
      <w:r w:rsidRPr="007E0846">
        <w:rPr>
          <w:b/>
          <w:i/>
        </w:rPr>
        <w:t>Павла Ананійовича Дворського.</w:t>
      </w:r>
      <w:r>
        <w:t xml:space="preserve"> До участі запрошуються учителі предметів мистецької галузі закладів загальної середньої освіти, музичні керівники закладів дошкільної освіти, керівники гуртків художньо-естетичного напряму закладів позашкільної освіти Чернівецької області, викладачі мистецьких закладів І-ІІ рівня акредитації (Чернівецького обласного фахового коледжу ім. С. Воробкевича, Чернівецького фахового педагогічного коледжу (музичного відділу) ЧНУ ім. Ю. Федьковича.</w:t>
      </w:r>
    </w:p>
    <w:p w:rsidR="00E84D90" w:rsidRPr="004160CE" w:rsidRDefault="00E84D90" w:rsidP="00CE00D4">
      <w:pPr>
        <w:jc w:val="both"/>
      </w:pPr>
    </w:p>
    <w:p w:rsidR="006F0020" w:rsidRPr="00645743" w:rsidRDefault="00E84D90" w:rsidP="00CE00D4">
      <w:pPr>
        <w:jc w:val="both"/>
        <w:rPr>
          <w:b/>
          <w:color w:val="000000"/>
          <w:lang w:val="ru-RU"/>
        </w:rPr>
      </w:pPr>
      <w:r>
        <w:rPr>
          <w:color w:val="000000"/>
        </w:rPr>
        <w:t xml:space="preserve">    </w:t>
      </w:r>
      <w:r w:rsidR="002F2C13">
        <w:rPr>
          <w:color w:val="000000"/>
        </w:rPr>
        <w:t xml:space="preserve">   </w:t>
      </w:r>
      <w:r>
        <w:rPr>
          <w:color w:val="000000"/>
        </w:rPr>
        <w:t xml:space="preserve"> Для участі у заході просимо заповнити заявку (додаток 1) та надіслати до 20 лютого 2023 року на ел.адр: </w:t>
      </w:r>
      <w:hyperlink r:id="rId8" w:history="1">
        <w:r w:rsidR="00645743" w:rsidRPr="005477CF">
          <w:rPr>
            <w:rStyle w:val="a3"/>
            <w:b/>
            <w:lang w:val="en-US"/>
          </w:rPr>
          <w:t>muzykametod</w:t>
        </w:r>
        <w:r w:rsidR="00645743" w:rsidRPr="005477CF">
          <w:rPr>
            <w:rStyle w:val="a3"/>
            <w:b/>
            <w:lang w:val="ru-RU"/>
          </w:rPr>
          <w:t>@</w:t>
        </w:r>
        <w:r w:rsidR="00645743" w:rsidRPr="005477CF">
          <w:rPr>
            <w:rStyle w:val="a3"/>
            <w:b/>
            <w:lang w:val="en-US"/>
          </w:rPr>
          <w:t>gmail</w:t>
        </w:r>
        <w:r w:rsidR="00645743" w:rsidRPr="005477CF">
          <w:rPr>
            <w:rStyle w:val="a3"/>
            <w:b/>
            <w:lang w:val="ru-RU"/>
          </w:rPr>
          <w:t>.</w:t>
        </w:r>
        <w:r w:rsidR="00645743" w:rsidRPr="005477CF">
          <w:rPr>
            <w:rStyle w:val="a3"/>
            <w:b/>
            <w:lang w:val="en-US"/>
          </w:rPr>
          <w:t>com</w:t>
        </w:r>
      </w:hyperlink>
    </w:p>
    <w:p w:rsidR="00645743" w:rsidRDefault="00645743" w:rsidP="00CE00D4">
      <w:pPr>
        <w:jc w:val="both"/>
        <w:rPr>
          <w:b/>
          <w:color w:val="000000"/>
          <w:lang w:val="ru-RU"/>
        </w:rPr>
      </w:pPr>
    </w:p>
    <w:p w:rsidR="00645743" w:rsidRDefault="00645743" w:rsidP="00CE00D4">
      <w:pPr>
        <w:jc w:val="both"/>
        <w:rPr>
          <w:color w:val="000000"/>
        </w:rPr>
      </w:pPr>
      <w:r w:rsidRPr="00645743">
        <w:rPr>
          <w:b/>
          <w:color w:val="000000"/>
          <w:lang w:val="ru-RU"/>
        </w:rPr>
        <w:t xml:space="preserve">       </w:t>
      </w:r>
      <w:r>
        <w:rPr>
          <w:color w:val="000000"/>
        </w:rPr>
        <w:t>Надсилаємо також інформацію про творчість П. Дворського для використання на інформаційних хвилинках (додаток 2)</w:t>
      </w:r>
    </w:p>
    <w:p w:rsidR="00645743" w:rsidRDefault="00645743" w:rsidP="008A704B">
      <w:pPr>
        <w:jc w:val="both"/>
        <w:rPr>
          <w:color w:val="000000"/>
        </w:rPr>
      </w:pPr>
    </w:p>
    <w:p w:rsidR="00645743" w:rsidRDefault="00645743" w:rsidP="008A704B">
      <w:pPr>
        <w:jc w:val="both"/>
        <w:rPr>
          <w:color w:val="000000"/>
        </w:rPr>
      </w:pPr>
    </w:p>
    <w:p w:rsidR="00645743" w:rsidRDefault="00645743" w:rsidP="008A704B">
      <w:pPr>
        <w:jc w:val="both"/>
        <w:rPr>
          <w:color w:val="000000"/>
        </w:rPr>
      </w:pPr>
    </w:p>
    <w:p w:rsidR="00645743" w:rsidRDefault="00645743" w:rsidP="008A704B">
      <w:pPr>
        <w:jc w:val="both"/>
        <w:rPr>
          <w:b/>
          <w:color w:val="000000"/>
        </w:rPr>
      </w:pPr>
      <w:r>
        <w:rPr>
          <w:b/>
          <w:color w:val="000000"/>
        </w:rPr>
        <w:t xml:space="preserve">Директор  </w:t>
      </w:r>
      <w:r w:rsidR="000919AD">
        <w:rPr>
          <w:b/>
          <w:color w:val="000000"/>
        </w:rPr>
        <w:t xml:space="preserve">Інституту </w:t>
      </w:r>
      <w:r>
        <w:rPr>
          <w:b/>
          <w:color w:val="000000"/>
        </w:rPr>
        <w:t xml:space="preserve">                                                            </w:t>
      </w:r>
      <w:r w:rsidR="0073025F">
        <w:rPr>
          <w:b/>
          <w:color w:val="000000"/>
        </w:rPr>
        <w:t xml:space="preserve">Григорій  </w:t>
      </w:r>
      <w:r>
        <w:rPr>
          <w:b/>
          <w:color w:val="000000"/>
        </w:rPr>
        <w:t>БІЛЯНІН</w:t>
      </w:r>
    </w:p>
    <w:p w:rsidR="00645743" w:rsidRDefault="00645743" w:rsidP="008A704B">
      <w:pPr>
        <w:jc w:val="both"/>
        <w:rPr>
          <w:color w:val="000000"/>
          <w:sz w:val="24"/>
          <w:szCs w:val="24"/>
        </w:rPr>
      </w:pPr>
      <w:r>
        <w:rPr>
          <w:color w:val="000000"/>
          <w:sz w:val="24"/>
          <w:szCs w:val="24"/>
        </w:rPr>
        <w:t>Равлюк  Л. Р.</w:t>
      </w:r>
    </w:p>
    <w:p w:rsidR="006F0020" w:rsidRPr="0073025F" w:rsidRDefault="00645743" w:rsidP="0073025F">
      <w:pPr>
        <w:jc w:val="both"/>
        <w:rPr>
          <w:color w:val="000000"/>
          <w:sz w:val="24"/>
          <w:szCs w:val="24"/>
        </w:rPr>
      </w:pPr>
      <w:r>
        <w:rPr>
          <w:color w:val="000000"/>
          <w:sz w:val="24"/>
          <w:szCs w:val="24"/>
        </w:rPr>
        <w:t>099-483-1820</w:t>
      </w:r>
      <w:r w:rsidR="006F0020">
        <w:rPr>
          <w:b/>
        </w:rPr>
        <w:t xml:space="preserve">                    </w:t>
      </w:r>
    </w:p>
    <w:p w:rsidR="006F0020" w:rsidRDefault="006F0020" w:rsidP="008A704B">
      <w:pPr>
        <w:jc w:val="both"/>
        <w:rPr>
          <w:b/>
        </w:rPr>
      </w:pPr>
    </w:p>
    <w:p w:rsidR="006F0020" w:rsidRDefault="006F0020" w:rsidP="00D4280F">
      <w:pPr>
        <w:rPr>
          <w:b/>
          <w:lang w:eastAsia="en-US"/>
        </w:rPr>
      </w:pPr>
    </w:p>
    <w:p w:rsidR="00D4280F" w:rsidRPr="00D4280F" w:rsidRDefault="00D4280F" w:rsidP="00D4280F">
      <w:pPr>
        <w:jc w:val="both"/>
        <w:rPr>
          <w:sz w:val="20"/>
          <w:szCs w:val="20"/>
          <w:lang w:val="ru-RU"/>
        </w:rPr>
      </w:pPr>
    </w:p>
    <w:p w:rsidR="00D4280F" w:rsidRPr="00D4280F" w:rsidRDefault="00D4280F" w:rsidP="00D4280F">
      <w:pPr>
        <w:shd w:val="clear" w:color="auto" w:fill="FFFFFF"/>
        <w:jc w:val="right"/>
        <w:rPr>
          <w:b/>
          <w:bCs/>
          <w:i/>
          <w:iCs/>
          <w:color w:val="000000"/>
        </w:rPr>
      </w:pPr>
      <w:r w:rsidRPr="00D4280F">
        <w:rPr>
          <w:b/>
          <w:bCs/>
          <w:i/>
          <w:iCs/>
          <w:color w:val="000000"/>
          <w:sz w:val="40"/>
          <w:szCs w:val="40"/>
        </w:rPr>
        <w:t xml:space="preserve">                                  </w:t>
      </w:r>
      <w:r w:rsidRPr="00D4280F">
        <w:rPr>
          <w:b/>
          <w:bCs/>
          <w:i/>
          <w:iCs/>
          <w:color w:val="000000"/>
        </w:rPr>
        <w:t>Додаток 2</w:t>
      </w:r>
    </w:p>
    <w:p w:rsidR="00D4280F" w:rsidRPr="00D4280F" w:rsidRDefault="00D4280F" w:rsidP="00D4280F">
      <w:pPr>
        <w:shd w:val="clear" w:color="auto" w:fill="FFFFFF"/>
        <w:jc w:val="right"/>
        <w:rPr>
          <w:b/>
          <w:bCs/>
          <w:i/>
          <w:iCs/>
          <w:color w:val="000000"/>
        </w:rPr>
      </w:pPr>
      <w:r w:rsidRPr="00D4280F">
        <w:rPr>
          <w:b/>
          <w:bCs/>
          <w:i/>
          <w:iCs/>
          <w:color w:val="000000"/>
        </w:rPr>
        <w:t xml:space="preserve">до  листа ІППО ЧО </w:t>
      </w:r>
    </w:p>
    <w:p w:rsidR="00D4280F" w:rsidRPr="00D4280F" w:rsidRDefault="00D4280F" w:rsidP="00D4280F">
      <w:pPr>
        <w:shd w:val="clear" w:color="auto" w:fill="FFFFFF"/>
        <w:jc w:val="center"/>
        <w:rPr>
          <w:b/>
          <w:bCs/>
          <w:i/>
          <w:iCs/>
          <w:color w:val="000000"/>
          <w:sz w:val="40"/>
          <w:szCs w:val="40"/>
          <w:lang w:val="ru-RU"/>
        </w:rPr>
      </w:pPr>
    </w:p>
    <w:p w:rsidR="00D4280F" w:rsidRPr="00D4280F" w:rsidRDefault="00D4280F" w:rsidP="00D4280F">
      <w:pPr>
        <w:shd w:val="clear" w:color="auto" w:fill="FFFFFF"/>
        <w:jc w:val="center"/>
        <w:rPr>
          <w:sz w:val="24"/>
          <w:szCs w:val="24"/>
          <w:lang w:val="ru-RU"/>
        </w:rPr>
      </w:pPr>
      <w:r w:rsidRPr="00D4280F">
        <w:rPr>
          <w:b/>
          <w:bCs/>
          <w:i/>
          <w:iCs/>
          <w:color w:val="000000"/>
          <w:sz w:val="40"/>
          <w:szCs w:val="40"/>
          <w:lang w:val="ru-RU"/>
        </w:rPr>
        <w:t>«</w:t>
      </w:r>
      <w:r w:rsidRPr="00D4280F">
        <w:rPr>
          <w:b/>
          <w:bCs/>
          <w:i/>
          <w:iCs/>
          <w:color w:val="000000"/>
          <w:sz w:val="40"/>
          <w:szCs w:val="40"/>
        </w:rPr>
        <w:t>Горнусь до тебе Україно!</w:t>
      </w:r>
      <w:r w:rsidRPr="00D4280F">
        <w:rPr>
          <w:b/>
          <w:bCs/>
          <w:i/>
          <w:iCs/>
          <w:color w:val="000000"/>
          <w:sz w:val="40"/>
          <w:szCs w:val="40"/>
          <w:lang w:val="ru-RU"/>
        </w:rPr>
        <w:t>» </w:t>
      </w:r>
    </w:p>
    <w:p w:rsidR="00D4280F" w:rsidRPr="00D4280F" w:rsidRDefault="00D4280F" w:rsidP="00D4280F">
      <w:pPr>
        <w:shd w:val="clear" w:color="auto" w:fill="FFFFFF"/>
        <w:jc w:val="center"/>
        <w:rPr>
          <w:sz w:val="24"/>
          <w:szCs w:val="24"/>
          <w:lang w:val="ru-RU"/>
        </w:rPr>
      </w:pPr>
      <w:r w:rsidRPr="00D4280F">
        <w:rPr>
          <w:b/>
          <w:bCs/>
          <w:i/>
          <w:iCs/>
          <w:color w:val="000000"/>
          <w:lang w:val="ru-RU"/>
        </w:rPr>
        <w:t>(</w:t>
      </w:r>
      <w:r w:rsidRPr="00D4280F">
        <w:rPr>
          <w:b/>
          <w:bCs/>
          <w:i/>
          <w:iCs/>
          <w:color w:val="000000"/>
        </w:rPr>
        <w:t xml:space="preserve">До </w:t>
      </w:r>
      <w:r w:rsidRPr="00D4280F">
        <w:rPr>
          <w:b/>
          <w:bCs/>
          <w:i/>
          <w:iCs/>
          <w:color w:val="000000"/>
          <w:lang w:val="ru-RU"/>
        </w:rPr>
        <w:t>70-річч</w:t>
      </w:r>
      <w:r w:rsidRPr="00D4280F">
        <w:rPr>
          <w:b/>
          <w:bCs/>
          <w:i/>
          <w:iCs/>
          <w:color w:val="000000"/>
        </w:rPr>
        <w:t>я</w:t>
      </w:r>
      <w:r w:rsidRPr="00D4280F">
        <w:rPr>
          <w:b/>
          <w:bCs/>
          <w:i/>
          <w:iCs/>
          <w:color w:val="000000"/>
          <w:lang w:val="ru-RU"/>
        </w:rPr>
        <w:t xml:space="preserve"> від дня народження </w:t>
      </w:r>
      <w:r w:rsidRPr="00D4280F">
        <w:rPr>
          <w:b/>
          <w:bCs/>
          <w:i/>
          <w:iCs/>
          <w:color w:val="000000"/>
        </w:rPr>
        <w:t>народного артиста України Павла Ананійовича Дворського</w:t>
      </w:r>
      <w:r w:rsidRPr="00D4280F">
        <w:rPr>
          <w:b/>
          <w:bCs/>
          <w:i/>
          <w:iCs/>
          <w:color w:val="000000"/>
          <w:lang w:val="ru-RU"/>
        </w:rPr>
        <w:t>)</w:t>
      </w:r>
    </w:p>
    <w:p w:rsidR="00D4280F" w:rsidRPr="00D4280F" w:rsidRDefault="00D4280F" w:rsidP="00D4280F">
      <w:pPr>
        <w:shd w:val="clear" w:color="auto" w:fill="FFFFFF"/>
        <w:jc w:val="center"/>
        <w:rPr>
          <w:sz w:val="24"/>
          <w:szCs w:val="24"/>
          <w:lang w:val="ru-RU"/>
        </w:rPr>
      </w:pPr>
    </w:p>
    <w:p w:rsidR="00D4280F" w:rsidRPr="00D4280F" w:rsidRDefault="00D4280F" w:rsidP="00D4280F">
      <w:pPr>
        <w:shd w:val="clear" w:color="auto" w:fill="FFFFFF"/>
        <w:spacing w:before="120" w:after="120"/>
        <w:jc w:val="both"/>
        <w:rPr>
          <w:lang w:eastAsia="uk-UA"/>
        </w:rPr>
      </w:pPr>
      <w:r w:rsidRPr="00D4280F">
        <w:rPr>
          <w:b/>
          <w:bCs/>
          <w:lang w:eastAsia="uk-UA"/>
        </w:rPr>
        <w:t xml:space="preserve">     Павло́ Ана́нійович Дво́рський</w:t>
      </w:r>
      <w:r w:rsidRPr="00D4280F">
        <w:rPr>
          <w:lang w:eastAsia="uk-UA"/>
        </w:rPr>
        <w:t> - український естрадний </w:t>
      </w:r>
      <w:hyperlink r:id="rId9" w:tooltip="Співак" w:history="1">
        <w:r w:rsidRPr="00D4280F">
          <w:rPr>
            <w:lang w:eastAsia="uk-UA"/>
          </w:rPr>
          <w:t>співак</w:t>
        </w:r>
      </w:hyperlink>
      <w:r w:rsidRPr="00D4280F">
        <w:rPr>
          <w:lang w:eastAsia="uk-UA"/>
        </w:rPr>
        <w:t> (</w:t>
      </w:r>
      <w:hyperlink r:id="rId10" w:tooltip="Тенор" w:history="1">
        <w:r w:rsidRPr="00D4280F">
          <w:rPr>
            <w:lang w:eastAsia="uk-UA"/>
          </w:rPr>
          <w:t>тенор</w:t>
        </w:r>
      </w:hyperlink>
      <w:r w:rsidRPr="00D4280F">
        <w:rPr>
          <w:lang w:eastAsia="uk-UA"/>
        </w:rPr>
        <w:t>) і </w:t>
      </w:r>
      <w:hyperlink r:id="rId11" w:tooltip="Композитор" w:history="1">
        <w:r w:rsidRPr="00D4280F">
          <w:rPr>
            <w:lang w:eastAsia="uk-UA"/>
          </w:rPr>
          <w:t>композитор</w:t>
        </w:r>
      </w:hyperlink>
      <w:r w:rsidRPr="00D4280F">
        <w:rPr>
          <w:lang w:eastAsia="uk-UA"/>
        </w:rPr>
        <w:t>. </w:t>
      </w:r>
      <w:hyperlink r:id="rId12" w:tooltip="Народний артист України" w:history="1">
        <w:r w:rsidRPr="00D4280F">
          <w:rPr>
            <w:lang w:eastAsia="uk-UA"/>
          </w:rPr>
          <w:t>Народний артист України</w:t>
        </w:r>
      </w:hyperlink>
      <w:r w:rsidRPr="00D4280F">
        <w:rPr>
          <w:lang w:eastAsia="uk-UA"/>
        </w:rPr>
        <w:t>. Лауреат премій і фестивалів. </w:t>
      </w:r>
      <w:hyperlink r:id="rId13" w:tooltip="Почесний громадянин міста Чернівці" w:history="1">
        <w:r w:rsidRPr="00D4280F">
          <w:rPr>
            <w:lang w:eastAsia="uk-UA"/>
          </w:rPr>
          <w:t>Почесний громадянин міста Чернівці</w:t>
        </w:r>
      </w:hyperlink>
      <w:r w:rsidRPr="00D4280F">
        <w:rPr>
          <w:lang w:eastAsia="uk-UA"/>
        </w:rPr>
        <w:t>.</w:t>
      </w:r>
    </w:p>
    <w:p w:rsidR="00D4280F" w:rsidRPr="00D4280F" w:rsidRDefault="00D4280F" w:rsidP="00D4280F">
      <w:pPr>
        <w:shd w:val="clear" w:color="auto" w:fill="FFFFFF"/>
        <w:spacing w:before="120" w:after="120"/>
        <w:jc w:val="both"/>
        <w:rPr>
          <w:lang w:eastAsia="uk-UA"/>
        </w:rPr>
      </w:pPr>
      <w:r w:rsidRPr="00D4280F">
        <w:rPr>
          <w:lang w:eastAsia="uk-UA"/>
        </w:rPr>
        <w:t xml:space="preserve">     Народився </w:t>
      </w:r>
      <w:hyperlink r:id="rId14" w:tooltip="1 лютого" w:history="1">
        <w:r w:rsidRPr="00D4280F">
          <w:rPr>
            <w:lang w:eastAsia="uk-UA"/>
          </w:rPr>
          <w:t>1 лютого</w:t>
        </w:r>
      </w:hyperlink>
      <w:r w:rsidRPr="00D4280F">
        <w:rPr>
          <w:lang w:eastAsia="uk-UA"/>
        </w:rPr>
        <w:t> </w:t>
      </w:r>
      <w:hyperlink r:id="rId15" w:tooltip="1953" w:history="1">
        <w:r w:rsidRPr="00D4280F">
          <w:rPr>
            <w:lang w:eastAsia="uk-UA"/>
          </w:rPr>
          <w:t>1953</w:t>
        </w:r>
      </w:hyperlink>
      <w:r w:rsidRPr="00D4280F">
        <w:rPr>
          <w:lang w:eastAsia="uk-UA"/>
        </w:rPr>
        <w:t> року, в селі </w:t>
      </w:r>
      <w:hyperlink r:id="rId16" w:tooltip="Ленківці (Кельменецький район)" w:history="1">
        <w:r w:rsidRPr="00D4280F">
          <w:rPr>
            <w:lang w:eastAsia="uk-UA"/>
          </w:rPr>
          <w:t>Ленківці</w:t>
        </w:r>
      </w:hyperlink>
      <w:r w:rsidRPr="00D4280F">
        <w:rPr>
          <w:lang w:eastAsia="uk-UA"/>
        </w:rPr>
        <w:t>, Кельменецького району, Чернівецької області у селянській родині. Батько — Ананій Кирилович (1915—2005), мати — Вікторія В'ячеславівна (1923—2007).</w:t>
      </w:r>
    </w:p>
    <w:p w:rsidR="00D4280F" w:rsidRPr="00D4280F" w:rsidRDefault="00D4280F" w:rsidP="00D4280F">
      <w:pPr>
        <w:shd w:val="clear" w:color="auto" w:fill="FFFFFF"/>
        <w:spacing w:before="120" w:after="120"/>
        <w:jc w:val="both"/>
        <w:rPr>
          <w:lang w:eastAsia="uk-UA"/>
        </w:rPr>
      </w:pPr>
      <w:r w:rsidRPr="00D4280F">
        <w:rPr>
          <w:lang w:eastAsia="uk-UA"/>
        </w:rPr>
        <w:t xml:space="preserve">     З 1960 по 1970 рік навчався в Ленковецькій середній школі, яку закінчив із золотою медаллю. Одночасно із 1962 року навчався в Кельменецькій музичній школі. З 1971 по 1973 рік військова служба в Угорщині. З 1971 року навчався в </w:t>
      </w:r>
      <w:hyperlink r:id="rId17" w:tooltip="Чернівецьке музичне училище" w:history="1">
        <w:r w:rsidRPr="00D4280F">
          <w:rPr>
            <w:lang w:eastAsia="uk-UA"/>
          </w:rPr>
          <w:t>Чернівецькому музичному училищі</w:t>
        </w:r>
      </w:hyperlink>
      <w:r w:rsidRPr="00D4280F">
        <w:rPr>
          <w:lang w:eastAsia="uk-UA"/>
        </w:rPr>
        <w:t xml:space="preserve"> на трьох відділах одночасно: хорово-диригентський, народних інструментів (баян) та вокальний. 1976 року Дворський запрошений до ВІА «Смерічка». </w:t>
      </w:r>
    </w:p>
    <w:p w:rsidR="00D4280F" w:rsidRPr="00D4280F" w:rsidRDefault="00D4280F" w:rsidP="00D4280F">
      <w:pPr>
        <w:shd w:val="clear" w:color="auto" w:fill="FFFFFF"/>
        <w:spacing w:before="120" w:after="120"/>
        <w:jc w:val="both"/>
        <w:rPr>
          <w:lang w:eastAsia="uk-UA"/>
        </w:rPr>
      </w:pPr>
      <w:r w:rsidRPr="00D4280F">
        <w:rPr>
          <w:lang w:eastAsia="uk-UA"/>
        </w:rPr>
        <w:t xml:space="preserve">     У 1979 році в репертуарі «Смерічки» з'явилися перші пісні Дворського — </w:t>
      </w:r>
      <w:hyperlink r:id="rId18" w:tooltip="Стожари (пісня)" w:history="1">
        <w:r w:rsidRPr="00D4280F">
          <w:rPr>
            <w:lang w:eastAsia="uk-UA"/>
          </w:rPr>
          <w:t>«Стожари»</w:t>
        </w:r>
      </w:hyperlink>
      <w:r w:rsidRPr="00D4280F">
        <w:rPr>
          <w:lang w:eastAsia="uk-UA"/>
        </w:rPr>
        <w:t> та </w:t>
      </w:r>
      <w:hyperlink r:id="rId19" w:tooltip="Маки для сина (ще не написана)" w:history="1">
        <w:r w:rsidRPr="00D4280F">
          <w:rPr>
            <w:lang w:eastAsia="uk-UA"/>
          </w:rPr>
          <w:t>«Маки для сина»</w:t>
        </w:r>
      </w:hyperlink>
      <w:r w:rsidRPr="00D4280F">
        <w:rPr>
          <w:lang w:eastAsia="uk-UA"/>
        </w:rPr>
        <w:t>. В 1985 році написав відомі хіти </w:t>
      </w:r>
      <w:hyperlink r:id="rId20" w:tooltip="Смерекова хата (пісня)" w:history="1">
        <w:r w:rsidRPr="00D4280F">
          <w:rPr>
            <w:lang w:eastAsia="uk-UA"/>
          </w:rPr>
          <w:t>«Смерекову хату»</w:t>
        </w:r>
      </w:hyperlink>
      <w:r w:rsidRPr="00D4280F">
        <w:rPr>
          <w:lang w:eastAsia="uk-UA"/>
        </w:rPr>
        <w:t> і </w:t>
      </w:r>
      <w:hyperlink r:id="rId21" w:tooltip="Писанка (пісня)" w:history="1">
        <w:r w:rsidRPr="00D4280F">
          <w:rPr>
            <w:lang w:eastAsia="uk-UA"/>
          </w:rPr>
          <w:t>«Писанку»</w:t>
        </w:r>
      </w:hyperlink>
      <w:r w:rsidRPr="00D4280F">
        <w:rPr>
          <w:lang w:eastAsia="uk-UA"/>
        </w:rPr>
        <w:t>. У 1989 році він був третім в жанрі популярної музики на «Червоній руті» в Чернівцях. На початку 1990 року,взяв участь у пісенному фестивалі Пісенний вернісаж-90 перемагав з піснею Гетьманський заповіт і Відпливають білі кораблі.Також отримав звання Заслуженого артиста України. 1994 року Павло Дворський відзначений почесним званням народного артиста України. Виступав як концертний співак, гастролював за кордоном (Італія, Іспанія, Португалія, США, Канада, Російська Федерація та ін.).</w:t>
      </w:r>
    </w:p>
    <w:p w:rsidR="00D4280F" w:rsidRPr="00D4280F" w:rsidRDefault="00D4280F" w:rsidP="00D4280F">
      <w:pPr>
        <w:shd w:val="clear" w:color="auto" w:fill="FFFFFF"/>
        <w:spacing w:before="120" w:after="120"/>
        <w:jc w:val="both"/>
        <w:rPr>
          <w:lang w:eastAsia="uk-UA"/>
        </w:rPr>
      </w:pPr>
      <w:r w:rsidRPr="00D4280F">
        <w:rPr>
          <w:lang w:eastAsia="uk-UA"/>
        </w:rPr>
        <w:t xml:space="preserve">     Пісні Павла Дворського виконують метри української естради.</w:t>
      </w:r>
    </w:p>
    <w:p w:rsidR="00D4280F" w:rsidRPr="00D4280F" w:rsidRDefault="00D4280F" w:rsidP="00D4280F">
      <w:pPr>
        <w:shd w:val="clear" w:color="auto" w:fill="FFFFFF"/>
        <w:spacing w:before="120" w:after="120"/>
        <w:jc w:val="both"/>
        <w:rPr>
          <w:lang w:eastAsia="uk-UA"/>
        </w:rPr>
      </w:pPr>
      <w:r w:rsidRPr="00D4280F">
        <w:rPr>
          <w:lang w:eastAsia="uk-UA"/>
        </w:rPr>
        <w:t xml:space="preserve">     У його концертному репертуарі як співака і композитора понад 120 творів. Професійно грає на акордеоні,баяні, губній гармошці,дримба, трубі, баяні.</w:t>
      </w:r>
    </w:p>
    <w:p w:rsidR="00D4280F" w:rsidRPr="00D4280F" w:rsidRDefault="00D4280F" w:rsidP="00D4280F">
      <w:pPr>
        <w:shd w:val="clear" w:color="auto" w:fill="FFFFFF"/>
        <w:spacing w:before="120" w:after="120"/>
        <w:jc w:val="both"/>
        <w:rPr>
          <w:lang w:eastAsia="uk-UA"/>
        </w:rPr>
      </w:pPr>
      <w:r w:rsidRPr="00D4280F">
        <w:rPr>
          <w:lang w:eastAsia="uk-UA"/>
        </w:rPr>
        <w:t xml:space="preserve">     Павло Дворський — майстер спорту України з настільного тенісу (2003 року). Брав участь у турнірах в Україні, Росії, Молдові, Естонії.Був запрошений на на всесвітній турнір в Лугано(Швейцарія)з настільного тенісу проте він співпав з приїздом Папи Римського Іоана Павла 2 в Україну тому він обрав бути з Богом проте він як він говорив в інтерв'ю на турніри я ще поїду а приїзд Папи Римського це рідкісна подія для України і тим саме свято для такого затятого християнина як Павло Ананійович.Тим саме при Папі Римському він заспівав нову пісню на вірші Михайла Ткача Мама Марія яка оспівує Матінку Марію яка оберігає Україну.</w:t>
      </w:r>
    </w:p>
    <w:p w:rsidR="00D4280F" w:rsidRPr="00D4280F" w:rsidRDefault="00D4280F" w:rsidP="00D4280F">
      <w:pPr>
        <w:shd w:val="clear" w:color="auto" w:fill="FFFFFF"/>
        <w:rPr>
          <w:sz w:val="24"/>
          <w:szCs w:val="24"/>
        </w:rPr>
      </w:pPr>
    </w:p>
    <w:p w:rsidR="00D4280F" w:rsidRPr="00D4280F" w:rsidRDefault="00D4280F" w:rsidP="00D4280F">
      <w:pPr>
        <w:shd w:val="clear" w:color="auto" w:fill="FFFFFF"/>
        <w:jc w:val="center"/>
        <w:rPr>
          <w:sz w:val="24"/>
          <w:szCs w:val="24"/>
        </w:rPr>
      </w:pPr>
    </w:p>
    <w:p w:rsidR="00D4280F" w:rsidRPr="00D4280F" w:rsidRDefault="00D4280F" w:rsidP="00D4280F">
      <w:pPr>
        <w:shd w:val="clear" w:color="auto" w:fill="FFFFFF"/>
        <w:jc w:val="center"/>
        <w:rPr>
          <w:sz w:val="24"/>
          <w:szCs w:val="24"/>
        </w:rPr>
      </w:pPr>
    </w:p>
    <w:p w:rsidR="00D4280F" w:rsidRPr="00D4280F" w:rsidRDefault="00D4280F" w:rsidP="00D4280F">
      <w:pPr>
        <w:shd w:val="clear" w:color="auto" w:fill="FFFFFF"/>
        <w:jc w:val="center"/>
        <w:rPr>
          <w:sz w:val="24"/>
          <w:szCs w:val="24"/>
        </w:rPr>
      </w:pPr>
    </w:p>
    <w:p w:rsidR="00D4280F" w:rsidRPr="00D4280F" w:rsidRDefault="00D4280F" w:rsidP="00D4280F">
      <w:pPr>
        <w:shd w:val="clear" w:color="auto" w:fill="FFFFFF"/>
        <w:jc w:val="center"/>
        <w:rPr>
          <w:sz w:val="24"/>
          <w:szCs w:val="24"/>
        </w:rPr>
      </w:pPr>
    </w:p>
    <w:p w:rsidR="00D4280F" w:rsidRPr="00D4280F" w:rsidRDefault="00D4280F" w:rsidP="00D4280F">
      <w:pPr>
        <w:shd w:val="clear" w:color="auto" w:fill="FFFFFF"/>
        <w:jc w:val="center"/>
        <w:rPr>
          <w:sz w:val="24"/>
          <w:szCs w:val="24"/>
        </w:rPr>
      </w:pPr>
    </w:p>
    <w:p w:rsidR="00D4280F" w:rsidRPr="00D4280F" w:rsidRDefault="00D4280F" w:rsidP="00D4280F">
      <w:pPr>
        <w:shd w:val="clear" w:color="auto" w:fill="FFFFFF"/>
        <w:jc w:val="center"/>
        <w:rPr>
          <w:sz w:val="24"/>
          <w:szCs w:val="24"/>
        </w:rPr>
      </w:pPr>
    </w:p>
    <w:p w:rsidR="00D4280F" w:rsidRPr="00D4280F" w:rsidRDefault="00D4280F" w:rsidP="00D4280F">
      <w:pPr>
        <w:shd w:val="clear" w:color="auto" w:fill="FFFFFF"/>
        <w:spacing w:before="120" w:after="120"/>
        <w:rPr>
          <w:color w:val="202122"/>
          <w:lang w:eastAsia="uk-UA"/>
        </w:rPr>
      </w:pPr>
      <w:r w:rsidRPr="00D4280F">
        <w:rPr>
          <w:color w:val="202122"/>
          <w:lang w:eastAsia="uk-UA"/>
        </w:rPr>
        <w:t>Записав аудіо альбоми та компакт-диски:</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«Біла криниця» (1988)</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«Горнусь до тебе, Україно» (1993)</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«Товариство моє» (1994)</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«Автографи любові» (1996)</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 Забута ікона» (1999)</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«Будуймо храм» (1990, 1999)</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«Буковинське танго» (1998)</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«Так починається кохання» (2002)</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«Молода мелодія» (2003)</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«Смерекова хата» (2004)</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«Щастя моє» (2007, 2008)«Почуття» (1999)</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«Стожари»(1995)</w:t>
      </w:r>
    </w:p>
    <w:p w:rsidR="00D4280F" w:rsidRPr="00D4280F" w:rsidRDefault="00D4280F" w:rsidP="00D4280F">
      <w:pPr>
        <w:numPr>
          <w:ilvl w:val="0"/>
          <w:numId w:val="1"/>
        </w:numPr>
        <w:shd w:val="clear" w:color="auto" w:fill="FFFFFF"/>
        <w:spacing w:before="100" w:beforeAutospacing="1" w:after="24"/>
        <w:ind w:left="384"/>
        <w:rPr>
          <w:color w:val="202122"/>
          <w:lang w:eastAsia="uk-UA"/>
        </w:rPr>
      </w:pPr>
      <w:r w:rsidRPr="00D4280F">
        <w:rPr>
          <w:color w:val="202122"/>
          <w:lang w:eastAsia="uk-UA"/>
        </w:rPr>
        <w:t>«Canzoni di passione» (2004)</w:t>
      </w:r>
    </w:p>
    <w:p w:rsidR="00D4280F" w:rsidRPr="00D4280F" w:rsidRDefault="00D4280F" w:rsidP="00D4280F">
      <w:pPr>
        <w:shd w:val="clear" w:color="auto" w:fill="FFFFFF"/>
        <w:spacing w:before="120" w:after="120"/>
        <w:rPr>
          <w:color w:val="202122"/>
          <w:lang w:eastAsia="uk-UA"/>
        </w:rPr>
      </w:pPr>
      <w:r w:rsidRPr="00D4280F">
        <w:rPr>
          <w:color w:val="202122"/>
          <w:lang w:eastAsia="uk-UA"/>
        </w:rPr>
        <w:t>Щастя моє (2012),Le stelle cadenti(2012)</w:t>
      </w:r>
    </w:p>
    <w:p w:rsidR="00D4280F" w:rsidRPr="00D4280F" w:rsidRDefault="00D4280F" w:rsidP="00D4280F">
      <w:pPr>
        <w:pBdr>
          <w:bottom w:val="single" w:sz="6" w:space="0" w:color="A2A9B1"/>
        </w:pBdr>
        <w:shd w:val="clear" w:color="auto" w:fill="FFFFFF"/>
        <w:spacing w:before="240" w:after="60"/>
        <w:outlineLvl w:val="1"/>
        <w:rPr>
          <w:color w:val="000000"/>
          <w:lang w:eastAsia="uk-UA"/>
        </w:rPr>
      </w:pPr>
      <w:r w:rsidRPr="00D4280F">
        <w:rPr>
          <w:color w:val="000000"/>
          <w:lang w:eastAsia="uk-UA"/>
        </w:rPr>
        <w:t>Відзнаки і нагороди</w:t>
      </w:r>
      <w:r w:rsidRPr="00D4280F">
        <w:rPr>
          <w:color w:val="54595D"/>
          <w:lang w:eastAsia="uk-UA"/>
        </w:rPr>
        <w:t>[</w:t>
      </w:r>
    </w:p>
    <w:p w:rsidR="00D4280F" w:rsidRPr="00D4280F" w:rsidRDefault="00D4280F" w:rsidP="00D4280F">
      <w:pPr>
        <w:numPr>
          <w:ilvl w:val="0"/>
          <w:numId w:val="2"/>
        </w:numPr>
        <w:shd w:val="clear" w:color="auto" w:fill="FFFFFF"/>
        <w:spacing w:before="100" w:beforeAutospacing="1" w:after="24"/>
        <w:ind w:left="384"/>
        <w:rPr>
          <w:color w:val="202122"/>
          <w:lang w:eastAsia="uk-UA"/>
        </w:rPr>
      </w:pPr>
      <w:r w:rsidRPr="00D4280F">
        <w:rPr>
          <w:color w:val="202122"/>
          <w:lang w:eastAsia="uk-UA"/>
        </w:rPr>
        <w:t>Народний артист України (4 травня 1994)</w:t>
      </w:r>
    </w:p>
    <w:p w:rsidR="00D4280F" w:rsidRPr="00D4280F" w:rsidRDefault="00D4280F" w:rsidP="00D4280F">
      <w:pPr>
        <w:numPr>
          <w:ilvl w:val="0"/>
          <w:numId w:val="2"/>
        </w:numPr>
        <w:shd w:val="clear" w:color="auto" w:fill="FFFFFF"/>
        <w:spacing w:before="100" w:beforeAutospacing="1" w:after="24"/>
        <w:ind w:left="384"/>
        <w:rPr>
          <w:color w:val="202122"/>
          <w:lang w:eastAsia="uk-UA"/>
        </w:rPr>
      </w:pPr>
      <w:r w:rsidRPr="00D4280F">
        <w:rPr>
          <w:color w:val="202122"/>
          <w:lang w:eastAsia="uk-UA"/>
        </w:rPr>
        <w:t>Орден «За заслуги» 3-го (2001) і 2-го (2003) ступенів</w:t>
      </w:r>
    </w:p>
    <w:p w:rsidR="00D4280F" w:rsidRPr="00D4280F" w:rsidRDefault="00D4280F" w:rsidP="00D4280F">
      <w:pPr>
        <w:numPr>
          <w:ilvl w:val="0"/>
          <w:numId w:val="2"/>
        </w:numPr>
        <w:shd w:val="clear" w:color="auto" w:fill="FFFFFF"/>
        <w:spacing w:before="100" w:beforeAutospacing="1" w:after="24"/>
        <w:ind w:left="384"/>
        <w:rPr>
          <w:color w:val="202122"/>
          <w:lang w:eastAsia="uk-UA"/>
        </w:rPr>
      </w:pPr>
      <w:r w:rsidRPr="00D4280F">
        <w:rPr>
          <w:color w:val="202122"/>
          <w:lang w:eastAsia="uk-UA"/>
        </w:rPr>
        <w:t>«Лицарський Хрест Слави» (1996)</w:t>
      </w:r>
    </w:p>
    <w:p w:rsidR="00D4280F" w:rsidRPr="00D4280F" w:rsidRDefault="00D4280F" w:rsidP="00D4280F">
      <w:pPr>
        <w:numPr>
          <w:ilvl w:val="0"/>
          <w:numId w:val="2"/>
        </w:numPr>
        <w:shd w:val="clear" w:color="auto" w:fill="FFFFFF"/>
        <w:spacing w:before="100" w:beforeAutospacing="1" w:after="24"/>
        <w:ind w:left="384"/>
        <w:rPr>
          <w:color w:val="202122"/>
          <w:lang w:eastAsia="uk-UA"/>
        </w:rPr>
      </w:pPr>
      <w:r w:rsidRPr="00D4280F">
        <w:rPr>
          <w:color w:val="202122"/>
          <w:lang w:eastAsia="uk-UA"/>
        </w:rPr>
        <w:t>Лицарський орден «Архистратиг Михайло» української діаспори Канади та США (1998)</w:t>
      </w:r>
    </w:p>
    <w:p w:rsidR="00D4280F" w:rsidRPr="00D4280F" w:rsidRDefault="00D4280F" w:rsidP="00D4280F">
      <w:pPr>
        <w:numPr>
          <w:ilvl w:val="0"/>
          <w:numId w:val="2"/>
        </w:numPr>
        <w:shd w:val="clear" w:color="auto" w:fill="FFFFFF"/>
        <w:spacing w:before="100" w:beforeAutospacing="1" w:after="24"/>
        <w:ind w:left="384"/>
        <w:rPr>
          <w:color w:val="202122"/>
          <w:lang w:eastAsia="uk-UA"/>
        </w:rPr>
      </w:pPr>
      <w:r w:rsidRPr="00D4280F">
        <w:rPr>
          <w:color w:val="202122"/>
          <w:lang w:eastAsia="uk-UA"/>
        </w:rPr>
        <w:t>Медаль «За громадську мужність» Української спілки ветеранів Афганістану (2001)</w:t>
      </w:r>
    </w:p>
    <w:p w:rsidR="00D4280F" w:rsidRPr="00D4280F" w:rsidRDefault="00D4280F" w:rsidP="00D4280F">
      <w:pPr>
        <w:numPr>
          <w:ilvl w:val="0"/>
          <w:numId w:val="2"/>
        </w:numPr>
        <w:shd w:val="clear" w:color="auto" w:fill="FFFFFF"/>
        <w:spacing w:before="100" w:beforeAutospacing="1" w:after="24"/>
        <w:ind w:left="384"/>
        <w:rPr>
          <w:color w:val="202122"/>
          <w:lang w:eastAsia="uk-UA"/>
        </w:rPr>
      </w:pPr>
      <w:r w:rsidRPr="00D4280F">
        <w:rPr>
          <w:color w:val="202122"/>
          <w:lang w:eastAsia="uk-UA"/>
        </w:rPr>
        <w:t>Знак відмінник освіти України (1999)</w:t>
      </w:r>
    </w:p>
    <w:p w:rsidR="00D4280F" w:rsidRPr="00D4280F" w:rsidRDefault="00D4280F" w:rsidP="00D4280F">
      <w:pPr>
        <w:numPr>
          <w:ilvl w:val="0"/>
          <w:numId w:val="2"/>
        </w:numPr>
        <w:shd w:val="clear" w:color="auto" w:fill="FFFFFF"/>
        <w:spacing w:before="100" w:beforeAutospacing="1" w:after="24"/>
        <w:ind w:left="384"/>
        <w:rPr>
          <w:color w:val="202122"/>
          <w:lang w:eastAsia="uk-UA"/>
        </w:rPr>
      </w:pPr>
      <w:r w:rsidRPr="00D4280F">
        <w:rPr>
          <w:color w:val="202122"/>
          <w:lang w:eastAsia="uk-UA"/>
        </w:rPr>
        <w:t>Почесна відзнака «За досягнення в розвитку культури і мистецтва» Міністерства культури України (2003)</w:t>
      </w:r>
    </w:p>
    <w:p w:rsidR="00D4280F" w:rsidRPr="00D4280F" w:rsidRDefault="00D4280F" w:rsidP="00D4280F">
      <w:pPr>
        <w:numPr>
          <w:ilvl w:val="0"/>
          <w:numId w:val="2"/>
        </w:numPr>
        <w:shd w:val="clear" w:color="auto" w:fill="FFFFFF"/>
        <w:spacing w:before="100" w:beforeAutospacing="1" w:after="24"/>
        <w:ind w:left="384"/>
        <w:rPr>
          <w:color w:val="202122"/>
          <w:lang w:eastAsia="uk-UA"/>
        </w:rPr>
      </w:pPr>
      <w:r w:rsidRPr="00D4280F">
        <w:rPr>
          <w:color w:val="202122"/>
          <w:lang w:eastAsia="uk-UA"/>
        </w:rPr>
        <w:t>Православний орден архістратига Михаїла (2006)</w:t>
      </w:r>
    </w:p>
    <w:p w:rsidR="00D4280F" w:rsidRPr="00D4280F" w:rsidRDefault="00D4280F" w:rsidP="00D4280F">
      <w:pPr>
        <w:numPr>
          <w:ilvl w:val="0"/>
          <w:numId w:val="2"/>
        </w:numPr>
        <w:shd w:val="clear" w:color="auto" w:fill="FFFFFF"/>
        <w:spacing w:before="100" w:beforeAutospacing="1" w:after="24"/>
        <w:ind w:left="384"/>
        <w:rPr>
          <w:color w:val="202122"/>
          <w:lang w:eastAsia="uk-UA"/>
        </w:rPr>
      </w:pPr>
      <w:r w:rsidRPr="00D4280F">
        <w:rPr>
          <w:color w:val="202122"/>
          <w:lang w:eastAsia="uk-UA"/>
        </w:rPr>
        <w:t>Грамота і пам'ятна медаль архієпископа Любомира та подяка патріарха Любомира Гузара</w:t>
      </w:r>
    </w:p>
    <w:p w:rsidR="00D4280F" w:rsidRPr="00D4280F" w:rsidRDefault="00D4280F" w:rsidP="00D4280F">
      <w:pPr>
        <w:numPr>
          <w:ilvl w:val="0"/>
          <w:numId w:val="2"/>
        </w:numPr>
        <w:shd w:val="clear" w:color="auto" w:fill="FFFFFF"/>
        <w:spacing w:before="100" w:beforeAutospacing="1" w:after="24"/>
        <w:ind w:left="384"/>
        <w:rPr>
          <w:lang w:eastAsia="uk-UA"/>
        </w:rPr>
      </w:pPr>
      <w:r w:rsidRPr="00D4280F">
        <w:rPr>
          <w:color w:val="202122"/>
          <w:lang w:eastAsia="uk-UA"/>
        </w:rPr>
        <w:t xml:space="preserve">Обласна комсомольська премія імені Кузьми Галкіна (за пропаганду </w:t>
      </w:r>
      <w:r w:rsidRPr="00D4280F">
        <w:rPr>
          <w:lang w:eastAsia="uk-UA"/>
        </w:rPr>
        <w:t>молодіжної пісні) (1987), фестивалів «Червона рута» (1989), «Пісенного вернісажу» (1990), дипломант міжнародного фестивалю сучасної пісні </w:t>
      </w:r>
      <w:hyperlink r:id="rId22" w:tooltip="Шлягер року" w:history="1">
        <w:r w:rsidRPr="00D4280F">
          <w:rPr>
            <w:u w:val="single"/>
            <w:lang w:eastAsia="uk-UA"/>
          </w:rPr>
          <w:t>«Шлягер року»</w:t>
        </w:r>
      </w:hyperlink>
      <w:r w:rsidRPr="00D4280F">
        <w:rPr>
          <w:lang w:eastAsia="uk-UA"/>
        </w:rPr>
        <w:t> (щорічно з 1996 року), «За вагомий внесок у розвиток естрадної пісні» (2000)</w:t>
      </w:r>
    </w:p>
    <w:p w:rsidR="00D4280F" w:rsidRPr="00D4280F" w:rsidRDefault="00D4280F" w:rsidP="00D4280F">
      <w:pPr>
        <w:numPr>
          <w:ilvl w:val="0"/>
          <w:numId w:val="2"/>
        </w:numPr>
        <w:shd w:val="clear" w:color="auto" w:fill="FFFFFF"/>
        <w:spacing w:before="100" w:beforeAutospacing="1" w:after="24"/>
        <w:ind w:left="384"/>
        <w:rPr>
          <w:lang w:eastAsia="uk-UA"/>
        </w:rPr>
      </w:pPr>
      <w:r w:rsidRPr="00D4280F">
        <w:rPr>
          <w:lang w:eastAsia="uk-UA"/>
        </w:rPr>
        <w:t>Почесний громадянин Чернівців, Кельменецького району.</w:t>
      </w:r>
    </w:p>
    <w:p w:rsidR="00D4280F" w:rsidRPr="00D4280F" w:rsidRDefault="00D4280F" w:rsidP="00D4280F">
      <w:pPr>
        <w:numPr>
          <w:ilvl w:val="0"/>
          <w:numId w:val="3"/>
        </w:numPr>
        <w:shd w:val="clear" w:color="auto" w:fill="FFFFFF"/>
        <w:spacing w:before="100" w:beforeAutospacing="1" w:after="24"/>
        <w:ind w:left="384"/>
        <w:rPr>
          <w:lang w:eastAsia="uk-UA"/>
        </w:rPr>
      </w:pPr>
      <w:r w:rsidRPr="00D4280F">
        <w:rPr>
          <w:lang w:eastAsia="uk-UA"/>
        </w:rPr>
        <w:lastRenderedPageBreak/>
        <w:t>1 лютого — 60 років від дня народження українського співака, музиканта, прекрасної людини Павла Дворського (1953) // Пам'ятаймо! (Знаменні та пам'ятні дати Буковини в 2013 році): бібліографічний покажчик (автори-укладачі: </w:t>
      </w:r>
      <w:hyperlink r:id="rId23" w:tooltip="Олександра Гаврилюк (ще не написана)" w:history="1">
        <w:r w:rsidRPr="00D4280F">
          <w:rPr>
            <w:u w:val="single"/>
            <w:lang w:eastAsia="uk-UA"/>
          </w:rPr>
          <w:t>Олександра Гаврилюк</w:t>
        </w:r>
      </w:hyperlink>
      <w:r w:rsidRPr="00D4280F">
        <w:rPr>
          <w:lang w:eastAsia="uk-UA"/>
        </w:rPr>
        <w:t>, </w:t>
      </w:r>
      <w:hyperlink r:id="rId24" w:tooltip="Юлія Боганюк (ще не написана)" w:history="1">
        <w:r w:rsidRPr="00D4280F">
          <w:rPr>
            <w:u w:val="single"/>
            <w:lang w:eastAsia="uk-UA"/>
          </w:rPr>
          <w:t>Юлія Боганюк</w:t>
        </w:r>
      </w:hyperlink>
      <w:r w:rsidRPr="00D4280F">
        <w:rPr>
          <w:lang w:eastAsia="uk-UA"/>
        </w:rPr>
        <w:t>, науковий консультант </w:t>
      </w:r>
      <w:hyperlink r:id="rId25" w:tooltip="Юхим Гусар" w:history="1">
        <w:r w:rsidRPr="00D4280F">
          <w:rPr>
            <w:u w:val="single"/>
            <w:lang w:eastAsia="uk-UA"/>
          </w:rPr>
          <w:t>Юхим Гусар</w:t>
        </w:r>
      </w:hyperlink>
      <w:r w:rsidRPr="00D4280F">
        <w:rPr>
          <w:lang w:eastAsia="uk-UA"/>
        </w:rPr>
        <w:t>, редактор </w:t>
      </w:r>
      <w:hyperlink r:id="rId26" w:tooltip="Марія Довгань (ще не написана)" w:history="1">
        <w:r w:rsidRPr="00D4280F">
          <w:rPr>
            <w:u w:val="single"/>
            <w:lang w:eastAsia="uk-UA"/>
          </w:rPr>
          <w:t>Марія Довгань</w:t>
        </w:r>
      </w:hyperlink>
      <w:r w:rsidRPr="00D4280F">
        <w:rPr>
          <w:lang w:eastAsia="uk-UA"/>
        </w:rPr>
        <w:t>. — Чернівці, 2013. — С. 33—36.</w:t>
      </w:r>
    </w:p>
    <w:p w:rsidR="00D4280F" w:rsidRPr="00D4280F" w:rsidRDefault="00D4280F" w:rsidP="00D4280F">
      <w:pPr>
        <w:numPr>
          <w:ilvl w:val="0"/>
          <w:numId w:val="3"/>
        </w:numPr>
        <w:shd w:val="clear" w:color="auto" w:fill="FFFFFF"/>
        <w:spacing w:before="100" w:beforeAutospacing="1" w:after="24"/>
        <w:ind w:left="384"/>
        <w:rPr>
          <w:lang w:eastAsia="uk-UA"/>
        </w:rPr>
      </w:pPr>
      <w:r w:rsidRPr="00D4280F">
        <w:rPr>
          <w:lang w:eastAsia="uk-UA"/>
        </w:rPr>
        <w:t>Дворський Павло Ананійович // Література і мистецтво Буковини в іменах: словник-довідник / </w:t>
      </w:r>
      <w:hyperlink r:id="rId27" w:tooltip="Микола Богайчук" w:history="1">
        <w:r w:rsidRPr="00D4280F">
          <w:rPr>
            <w:u w:val="single"/>
            <w:lang w:eastAsia="uk-UA"/>
          </w:rPr>
          <w:t>Микола Богайчук</w:t>
        </w:r>
      </w:hyperlink>
      <w:r w:rsidRPr="00D4280F">
        <w:rPr>
          <w:lang w:eastAsia="uk-UA"/>
        </w:rPr>
        <w:t>. — Чернівці: Букрек, 2005. — С. 82. — ISBN966-8500-64-4.</w:t>
      </w:r>
    </w:p>
    <w:p w:rsidR="00D4280F" w:rsidRPr="00D4280F" w:rsidRDefault="00D4280F" w:rsidP="00D4280F">
      <w:pPr>
        <w:numPr>
          <w:ilvl w:val="0"/>
          <w:numId w:val="3"/>
        </w:numPr>
        <w:shd w:val="clear" w:color="auto" w:fill="FFFFFF"/>
        <w:spacing w:before="100" w:beforeAutospacing="1" w:after="24"/>
        <w:ind w:left="384"/>
        <w:rPr>
          <w:lang w:eastAsia="uk-UA"/>
        </w:rPr>
      </w:pPr>
      <w:r w:rsidRPr="00D4280F">
        <w:rPr>
          <w:i/>
          <w:iCs/>
          <w:lang w:eastAsia="uk-UA"/>
        </w:rPr>
        <w:t>Добржанський В. Ф.</w:t>
      </w:r>
      <w:r w:rsidRPr="00D4280F">
        <w:rPr>
          <w:lang w:eastAsia="uk-UA"/>
        </w:rPr>
        <w:t> Павло Дворський: людина, композитор, співак / </w:t>
      </w:r>
      <w:hyperlink r:id="rId28" w:tooltip="Володимир Добржанський" w:history="1">
        <w:r w:rsidRPr="00D4280F">
          <w:rPr>
            <w:u w:val="single"/>
            <w:lang w:eastAsia="uk-UA"/>
          </w:rPr>
          <w:t>Володимир Добржанський</w:t>
        </w:r>
      </w:hyperlink>
      <w:r w:rsidRPr="00D4280F">
        <w:rPr>
          <w:lang w:eastAsia="uk-UA"/>
        </w:rPr>
        <w:t>. — Чернівці: Місто, 2008. — 224 с.</w:t>
      </w:r>
    </w:p>
    <w:p w:rsidR="00D4280F" w:rsidRPr="00D4280F" w:rsidRDefault="0016671C" w:rsidP="00D4280F">
      <w:pPr>
        <w:numPr>
          <w:ilvl w:val="0"/>
          <w:numId w:val="3"/>
        </w:numPr>
        <w:shd w:val="clear" w:color="auto" w:fill="FFFFFF"/>
        <w:spacing w:before="100" w:beforeAutospacing="1" w:after="24"/>
        <w:ind w:left="384"/>
        <w:rPr>
          <w:lang w:eastAsia="uk-UA"/>
        </w:rPr>
      </w:pPr>
      <w:hyperlink r:id="rId29" w:history="1">
        <w:r w:rsidR="00D4280F" w:rsidRPr="00D4280F">
          <w:rPr>
            <w:u w:val="single"/>
            <w:lang w:eastAsia="uk-UA"/>
          </w:rPr>
          <w:t>Хто є хто в Україні</w:t>
        </w:r>
      </w:hyperlink>
    </w:p>
    <w:p w:rsidR="00D4280F" w:rsidRPr="00D4280F" w:rsidRDefault="0016671C" w:rsidP="00D4280F">
      <w:pPr>
        <w:numPr>
          <w:ilvl w:val="0"/>
          <w:numId w:val="3"/>
        </w:numPr>
        <w:shd w:val="clear" w:color="auto" w:fill="FFFFFF"/>
        <w:spacing w:before="100" w:beforeAutospacing="1" w:after="24"/>
        <w:ind w:left="384"/>
        <w:rPr>
          <w:lang w:eastAsia="uk-UA"/>
        </w:rPr>
      </w:pPr>
      <w:hyperlink r:id="rId30" w:history="1">
        <w:r w:rsidR="00D4280F" w:rsidRPr="00D4280F">
          <w:rPr>
            <w:u w:val="single"/>
            <w:lang w:eastAsia="uk-UA"/>
          </w:rPr>
          <w:t>Пісні П. Дворського</w:t>
        </w:r>
      </w:hyperlink>
      <w:r w:rsidR="00D4280F" w:rsidRPr="00D4280F">
        <w:rPr>
          <w:lang w:eastAsia="uk-UA"/>
        </w:rPr>
        <w:t> [</w:t>
      </w:r>
      <w:hyperlink r:id="rId31" w:history="1">
        <w:r w:rsidR="00D4280F" w:rsidRPr="00D4280F">
          <w:rPr>
            <w:u w:val="single"/>
            <w:lang w:eastAsia="uk-UA"/>
          </w:rPr>
          <w:t>Архівовано</w:t>
        </w:r>
      </w:hyperlink>
      <w:r w:rsidR="00D4280F" w:rsidRPr="00D4280F">
        <w:rPr>
          <w:lang w:eastAsia="uk-UA"/>
        </w:rPr>
        <w:t> 5 жовтня 2009 у </w:t>
      </w:r>
      <w:hyperlink r:id="rId32" w:tooltip="Wayback Machine" w:history="1">
        <w:r w:rsidR="00D4280F" w:rsidRPr="00D4280F">
          <w:rPr>
            <w:u w:val="single"/>
            <w:lang w:eastAsia="uk-UA"/>
          </w:rPr>
          <w:t>Wayback Machine</w:t>
        </w:r>
      </w:hyperlink>
      <w:r w:rsidR="00D4280F" w:rsidRPr="00D4280F">
        <w:rPr>
          <w:lang w:eastAsia="uk-UA"/>
        </w:rPr>
        <w:t>.]</w:t>
      </w:r>
    </w:p>
    <w:p w:rsidR="00D4280F" w:rsidRPr="00D4280F" w:rsidRDefault="00D4280F" w:rsidP="00D4280F">
      <w:pPr>
        <w:numPr>
          <w:ilvl w:val="0"/>
          <w:numId w:val="3"/>
        </w:numPr>
        <w:shd w:val="clear" w:color="auto" w:fill="FFFFFF"/>
        <w:spacing w:before="100" w:beforeAutospacing="1" w:after="24"/>
        <w:ind w:left="384"/>
        <w:rPr>
          <w:lang w:eastAsia="uk-UA"/>
        </w:rPr>
      </w:pPr>
      <w:r w:rsidRPr="00D4280F">
        <w:rPr>
          <w:i/>
          <w:iCs/>
          <w:lang w:eastAsia="uk-UA"/>
        </w:rPr>
        <w:t>Гусар Ю.</w:t>
      </w:r>
      <w:r w:rsidRPr="00D4280F">
        <w:rPr>
          <w:lang w:eastAsia="uk-UA"/>
        </w:rPr>
        <w:t> Географія Павла Дворського / </w:t>
      </w:r>
      <w:hyperlink r:id="rId33" w:tooltip="Юхим Гусар" w:history="1">
        <w:r w:rsidRPr="00D4280F">
          <w:rPr>
            <w:u w:val="single"/>
            <w:lang w:eastAsia="uk-UA"/>
          </w:rPr>
          <w:t>Юхим Гусар</w:t>
        </w:r>
      </w:hyperlink>
      <w:r w:rsidRPr="00D4280F">
        <w:rPr>
          <w:lang w:eastAsia="uk-UA"/>
        </w:rPr>
        <w:t> // Будуймо храм, духовний храм, щоб жили діти та онуки. Матеріали круглого столу «Будуймо храм», присвяченого 60-річчю від дня народження співака і композитора, народного артиста України, почесного громадянина м. Чернівці Павла Ананійовича Дворського. — Чернівці, 2014. — С. 23—28.</w:t>
      </w:r>
    </w:p>
    <w:p w:rsidR="00D4280F" w:rsidRPr="00D4280F" w:rsidRDefault="00D4280F" w:rsidP="00D4280F">
      <w:pPr>
        <w:numPr>
          <w:ilvl w:val="0"/>
          <w:numId w:val="3"/>
        </w:numPr>
        <w:shd w:val="clear" w:color="auto" w:fill="FFFFFF"/>
        <w:spacing w:before="100" w:beforeAutospacing="1" w:after="24"/>
        <w:ind w:left="384"/>
        <w:rPr>
          <w:lang w:eastAsia="uk-UA"/>
        </w:rPr>
      </w:pPr>
      <w:r w:rsidRPr="00D4280F">
        <w:rPr>
          <w:i/>
          <w:iCs/>
          <w:lang w:eastAsia="uk-UA"/>
        </w:rPr>
        <w:t>Гусар Ю.</w:t>
      </w:r>
      <w:r w:rsidRPr="00D4280F">
        <w:rPr>
          <w:lang w:eastAsia="uk-UA"/>
        </w:rPr>
        <w:t> Лицар, народний і почесний [Про Павла Дворського] / </w:t>
      </w:r>
      <w:hyperlink r:id="rId34" w:tooltip="Юхим Гусар" w:history="1">
        <w:r w:rsidRPr="00D4280F">
          <w:rPr>
            <w:u w:val="single"/>
            <w:lang w:eastAsia="uk-UA"/>
          </w:rPr>
          <w:t>Юхим Гусар</w:t>
        </w:r>
      </w:hyperlink>
      <w:r w:rsidRPr="00D4280F">
        <w:rPr>
          <w:lang w:eastAsia="uk-UA"/>
        </w:rPr>
        <w:t> // </w:t>
      </w:r>
      <w:hyperlink r:id="rId35" w:tooltip="Буковинське віче" w:history="1">
        <w:r w:rsidRPr="00D4280F">
          <w:rPr>
            <w:u w:val="single"/>
            <w:lang w:eastAsia="uk-UA"/>
          </w:rPr>
          <w:t>Буковинське віче</w:t>
        </w:r>
      </w:hyperlink>
      <w:r w:rsidRPr="00D4280F">
        <w:rPr>
          <w:lang w:eastAsia="uk-UA"/>
        </w:rPr>
        <w:t>. — 2017. — 2 лютого (№ 4). — С. 3.</w:t>
      </w:r>
    </w:p>
    <w:p w:rsidR="00D4280F" w:rsidRPr="00D4280F" w:rsidRDefault="0016671C" w:rsidP="00D4280F">
      <w:pPr>
        <w:numPr>
          <w:ilvl w:val="0"/>
          <w:numId w:val="3"/>
        </w:numPr>
        <w:shd w:val="clear" w:color="auto" w:fill="FFFFFF"/>
        <w:spacing w:before="100" w:beforeAutospacing="1" w:after="24"/>
        <w:ind w:left="384"/>
        <w:rPr>
          <w:lang w:eastAsia="uk-UA"/>
        </w:rPr>
      </w:pPr>
      <w:hyperlink r:id="rId36" w:tooltip="Користувач:Микола Рудаков" w:history="1">
        <w:r w:rsidR="00D4280F" w:rsidRPr="00D4280F">
          <w:rPr>
            <w:u w:val="single"/>
            <w:lang w:eastAsia="uk-UA"/>
          </w:rPr>
          <w:t>Рудаков М. І.</w:t>
        </w:r>
      </w:hyperlink>
      <w:r w:rsidR="00D4280F" w:rsidRPr="00D4280F">
        <w:rPr>
          <w:lang w:eastAsia="uk-UA"/>
        </w:rPr>
        <w:t> Автографи майстрів. — К.: Міжнародний доброчиний фонд «Українська хата», 2005. — 128 с. — </w:t>
      </w:r>
      <w:hyperlink r:id="rId37" w:history="1">
        <w:r w:rsidR="00D4280F" w:rsidRPr="00D4280F">
          <w:rPr>
            <w:u w:val="single"/>
            <w:lang w:eastAsia="uk-UA"/>
          </w:rPr>
          <w:t>ISBN 966-7025-05-5</w:t>
        </w:r>
      </w:hyperlink>
      <w:r w:rsidR="00D4280F" w:rsidRPr="00D4280F">
        <w:rPr>
          <w:lang w:eastAsia="uk-UA"/>
        </w:rPr>
        <w:t>.</w:t>
      </w:r>
    </w:p>
    <w:p w:rsidR="00D4280F" w:rsidRPr="00D4280F" w:rsidRDefault="00D4280F" w:rsidP="00D4280F">
      <w:pPr>
        <w:numPr>
          <w:ilvl w:val="0"/>
          <w:numId w:val="4"/>
        </w:numPr>
        <w:shd w:val="clear" w:color="auto" w:fill="FFFFFF"/>
        <w:spacing w:before="100" w:beforeAutospacing="1" w:after="24"/>
        <w:ind w:left="384"/>
        <w:rPr>
          <w:lang w:eastAsia="uk-UA"/>
        </w:rPr>
      </w:pPr>
      <w:r w:rsidRPr="00D4280F">
        <w:rPr>
          <w:lang w:eastAsia="uk-UA"/>
        </w:rPr>
        <w:t>Дворський Павло Ананійович // </w:t>
      </w:r>
      <w:hyperlink r:id="rId38" w:history="1">
        <w:r w:rsidRPr="00D4280F">
          <w:rPr>
            <w:u w:val="single"/>
            <w:lang w:eastAsia="uk-UA"/>
          </w:rPr>
          <w:t>Українська музична енциклопедія. Т. 1: [А – Д</w:t>
        </w:r>
      </w:hyperlink>
      <w:r w:rsidRPr="00D4280F">
        <w:rPr>
          <w:lang w:eastAsia="uk-UA"/>
        </w:rPr>
        <w:t>] / Гол. редкол. Г. Скрипник. — Київ : </w:t>
      </w:r>
      <w:hyperlink r:id="rId39" w:tooltip="ІМФЕ" w:history="1">
        <w:r w:rsidRPr="00D4280F">
          <w:rPr>
            <w:u w:val="single"/>
            <w:lang w:eastAsia="uk-UA"/>
          </w:rPr>
          <w:t>ІМФЕ</w:t>
        </w:r>
      </w:hyperlink>
      <w:r w:rsidRPr="00D4280F">
        <w:rPr>
          <w:lang w:eastAsia="uk-UA"/>
        </w:rPr>
        <w:t> НАНУ, 2006. — С. 585-586.</w:t>
      </w:r>
    </w:p>
    <w:p w:rsidR="00D4280F" w:rsidRPr="00D4280F" w:rsidRDefault="0016671C" w:rsidP="00D4280F">
      <w:pPr>
        <w:numPr>
          <w:ilvl w:val="0"/>
          <w:numId w:val="4"/>
        </w:numPr>
        <w:shd w:val="clear" w:color="auto" w:fill="FFFFFF"/>
        <w:spacing w:before="100" w:beforeAutospacing="1" w:after="24"/>
        <w:ind w:left="384"/>
        <w:rPr>
          <w:lang w:eastAsia="uk-UA"/>
        </w:rPr>
      </w:pPr>
      <w:hyperlink r:id="rId40" w:history="1">
        <w:r w:rsidR="00D4280F" w:rsidRPr="00D4280F">
          <w:rPr>
            <w:u w:val="single"/>
            <w:lang w:eastAsia="uk-UA"/>
          </w:rPr>
          <w:t>Дворський Павло Ананійович</w:t>
        </w:r>
      </w:hyperlink>
      <w:r w:rsidR="00D4280F" w:rsidRPr="00D4280F">
        <w:rPr>
          <w:lang w:eastAsia="uk-UA"/>
        </w:rPr>
        <w:t> // </w:t>
      </w:r>
      <w:hyperlink r:id="rId41" w:tooltip="Універсальний словник-енциклопедія" w:history="1">
        <w:r w:rsidR="00D4280F" w:rsidRPr="00D4280F">
          <w:rPr>
            <w:u w:val="single"/>
            <w:lang w:eastAsia="uk-UA"/>
          </w:rPr>
          <w:t>Універсальний словник-енциклопедія</w:t>
        </w:r>
      </w:hyperlink>
      <w:r w:rsidR="00D4280F" w:rsidRPr="00D4280F">
        <w:rPr>
          <w:lang w:eastAsia="uk-UA"/>
        </w:rPr>
        <w:t>. — 4-те вид. — К. : </w:t>
      </w:r>
      <w:hyperlink r:id="rId42" w:tooltip="Теза (видавництво)" w:history="1">
        <w:r w:rsidR="00D4280F" w:rsidRPr="00D4280F">
          <w:rPr>
            <w:u w:val="single"/>
            <w:lang w:eastAsia="uk-UA"/>
          </w:rPr>
          <w:t>Тека</w:t>
        </w:r>
      </w:hyperlink>
      <w:r w:rsidR="00D4280F" w:rsidRPr="00D4280F">
        <w:rPr>
          <w:lang w:eastAsia="uk-UA"/>
        </w:rPr>
        <w:t>, 2006.</w:t>
      </w:r>
    </w:p>
    <w:p w:rsidR="00D4280F" w:rsidRPr="00D4280F" w:rsidRDefault="0016671C" w:rsidP="00D4280F">
      <w:pPr>
        <w:numPr>
          <w:ilvl w:val="0"/>
          <w:numId w:val="4"/>
        </w:numPr>
        <w:shd w:val="clear" w:color="auto" w:fill="FFFFFF"/>
        <w:spacing w:before="100" w:beforeAutospacing="1" w:after="24"/>
        <w:ind w:left="384"/>
        <w:rPr>
          <w:lang w:eastAsia="uk-UA"/>
        </w:rPr>
      </w:pPr>
      <w:hyperlink r:id="rId43" w:history="1">
        <w:r w:rsidR="00D4280F" w:rsidRPr="00D4280F">
          <w:rPr>
            <w:u w:val="single"/>
            <w:lang w:eastAsia="uk-UA"/>
          </w:rPr>
          <w:t>Дворський Павло на сайті «Золотий Фонд української естради»</w:t>
        </w:r>
      </w:hyperlink>
      <w:r w:rsidR="00D4280F" w:rsidRPr="00D4280F">
        <w:rPr>
          <w:lang w:eastAsia="uk-UA"/>
        </w:rPr>
        <w:t> [</w:t>
      </w:r>
      <w:hyperlink r:id="rId44" w:history="1">
        <w:r w:rsidR="00D4280F" w:rsidRPr="00D4280F">
          <w:rPr>
            <w:u w:val="single"/>
            <w:lang w:eastAsia="uk-UA"/>
          </w:rPr>
          <w:t>Архівовано</w:t>
        </w:r>
      </w:hyperlink>
      <w:r w:rsidR="00D4280F" w:rsidRPr="00D4280F">
        <w:rPr>
          <w:lang w:eastAsia="uk-UA"/>
        </w:rPr>
        <w:t> 24 вересня 2015 у </w:t>
      </w:r>
      <w:hyperlink r:id="rId45" w:tooltip="Wayback Machine" w:history="1">
        <w:r w:rsidR="00D4280F" w:rsidRPr="00D4280F">
          <w:rPr>
            <w:u w:val="single"/>
            <w:lang w:eastAsia="uk-UA"/>
          </w:rPr>
          <w:t>Wayback Machine</w:t>
        </w:r>
      </w:hyperlink>
      <w:r w:rsidR="00D4280F" w:rsidRPr="00D4280F">
        <w:rPr>
          <w:lang w:eastAsia="uk-UA"/>
        </w:rPr>
        <w:t>.]</w:t>
      </w:r>
    </w:p>
    <w:p w:rsidR="00D4280F" w:rsidRPr="00D4280F" w:rsidRDefault="00D4280F" w:rsidP="00D4280F">
      <w:pPr>
        <w:shd w:val="clear" w:color="auto" w:fill="FFFFFF"/>
        <w:jc w:val="center"/>
        <w:rPr>
          <w:sz w:val="24"/>
          <w:szCs w:val="24"/>
        </w:rPr>
      </w:pPr>
    </w:p>
    <w:p w:rsidR="00D4280F" w:rsidRPr="00D4280F" w:rsidRDefault="00D4280F" w:rsidP="00D4280F">
      <w:pPr>
        <w:shd w:val="clear" w:color="auto" w:fill="FFFFFF"/>
        <w:jc w:val="center"/>
        <w:rPr>
          <w:sz w:val="24"/>
          <w:szCs w:val="24"/>
          <w:lang w:val="ru-RU"/>
        </w:rPr>
      </w:pPr>
    </w:p>
    <w:p w:rsidR="00D4280F" w:rsidRPr="00D4280F" w:rsidRDefault="00D4280F" w:rsidP="00D4280F">
      <w:pPr>
        <w:shd w:val="clear" w:color="auto" w:fill="FFFFFF"/>
        <w:jc w:val="center"/>
        <w:rPr>
          <w:sz w:val="24"/>
          <w:szCs w:val="24"/>
          <w:lang w:val="ru-RU"/>
        </w:rPr>
      </w:pPr>
    </w:p>
    <w:p w:rsidR="00D4280F" w:rsidRPr="00D4280F" w:rsidRDefault="00D4280F" w:rsidP="00D4280F">
      <w:pPr>
        <w:shd w:val="clear" w:color="auto" w:fill="FFFFFF"/>
        <w:jc w:val="center"/>
        <w:rPr>
          <w:sz w:val="24"/>
          <w:szCs w:val="24"/>
          <w:lang w:val="ru-RU"/>
        </w:rPr>
      </w:pPr>
    </w:p>
    <w:p w:rsidR="00D4280F" w:rsidRPr="00D4280F" w:rsidRDefault="00D4280F" w:rsidP="00D4280F">
      <w:pPr>
        <w:shd w:val="clear" w:color="auto" w:fill="FFFFFF"/>
        <w:jc w:val="center"/>
        <w:rPr>
          <w:sz w:val="24"/>
          <w:szCs w:val="24"/>
          <w:lang w:val="ru-RU"/>
        </w:rPr>
      </w:pPr>
    </w:p>
    <w:p w:rsidR="00D4280F" w:rsidRPr="00D4280F" w:rsidRDefault="00D4280F" w:rsidP="00D4280F">
      <w:pPr>
        <w:shd w:val="clear" w:color="auto" w:fill="FFFFFF"/>
        <w:jc w:val="center"/>
        <w:rPr>
          <w:sz w:val="24"/>
          <w:szCs w:val="24"/>
          <w:lang w:val="ru-RU"/>
        </w:rPr>
      </w:pPr>
    </w:p>
    <w:p w:rsidR="00D4280F" w:rsidRPr="00D4280F" w:rsidRDefault="00D4280F" w:rsidP="00D4280F">
      <w:pPr>
        <w:shd w:val="clear" w:color="auto" w:fill="FFFFFF"/>
        <w:jc w:val="center"/>
        <w:rPr>
          <w:sz w:val="24"/>
          <w:szCs w:val="24"/>
          <w:lang w:val="ru-RU"/>
        </w:rPr>
      </w:pPr>
    </w:p>
    <w:p w:rsidR="00D4280F" w:rsidRPr="00D4280F" w:rsidRDefault="00D4280F" w:rsidP="00D4280F">
      <w:pPr>
        <w:shd w:val="clear" w:color="auto" w:fill="FFFFFF"/>
        <w:jc w:val="center"/>
        <w:rPr>
          <w:sz w:val="24"/>
          <w:szCs w:val="24"/>
          <w:lang w:val="ru-RU"/>
        </w:rPr>
      </w:pPr>
    </w:p>
    <w:p w:rsidR="00D4280F" w:rsidRPr="00D4280F" w:rsidRDefault="00D4280F" w:rsidP="00D4280F">
      <w:pPr>
        <w:shd w:val="clear" w:color="auto" w:fill="FFFFFF"/>
        <w:jc w:val="center"/>
        <w:rPr>
          <w:sz w:val="24"/>
          <w:szCs w:val="24"/>
          <w:lang w:val="ru-RU"/>
        </w:rPr>
      </w:pPr>
    </w:p>
    <w:p w:rsidR="00D4280F" w:rsidRPr="00D4280F" w:rsidRDefault="00D4280F" w:rsidP="00D4280F">
      <w:pPr>
        <w:shd w:val="clear" w:color="auto" w:fill="FFFFFF"/>
        <w:jc w:val="center"/>
        <w:rPr>
          <w:sz w:val="24"/>
          <w:szCs w:val="24"/>
          <w:lang w:val="ru-RU"/>
        </w:rPr>
      </w:pPr>
    </w:p>
    <w:p w:rsidR="00D4280F" w:rsidRPr="00D4280F" w:rsidRDefault="00D4280F" w:rsidP="00D4280F">
      <w:pPr>
        <w:shd w:val="clear" w:color="auto" w:fill="FFFFFF"/>
        <w:jc w:val="center"/>
        <w:rPr>
          <w:sz w:val="24"/>
          <w:szCs w:val="24"/>
          <w:lang w:val="ru-RU"/>
        </w:rPr>
      </w:pPr>
      <w:r w:rsidRPr="00D4280F">
        <w:rPr>
          <w:sz w:val="24"/>
          <w:szCs w:val="24"/>
          <w:lang w:val="ru-RU"/>
        </w:rPr>
        <w:t> </w:t>
      </w:r>
    </w:p>
    <w:p w:rsidR="00D4280F" w:rsidRPr="00D4280F" w:rsidRDefault="00D4280F" w:rsidP="00D4280F">
      <w:pPr>
        <w:shd w:val="clear" w:color="auto" w:fill="FFFFFF"/>
        <w:jc w:val="center"/>
        <w:rPr>
          <w:sz w:val="24"/>
          <w:szCs w:val="24"/>
          <w:lang w:val="ru-RU"/>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right"/>
        <w:rPr>
          <w:b/>
          <w:i/>
        </w:rPr>
      </w:pPr>
      <w:r w:rsidRPr="00D4280F">
        <w:rPr>
          <w:b/>
          <w:i/>
        </w:rPr>
        <w:t>Додаток № 1</w:t>
      </w:r>
    </w:p>
    <w:p w:rsidR="00D4280F" w:rsidRPr="00D4280F" w:rsidRDefault="00D4280F" w:rsidP="00D4280F">
      <w:pPr>
        <w:ind w:firstLine="708"/>
        <w:jc w:val="right"/>
        <w:rPr>
          <w:b/>
          <w:i/>
        </w:rPr>
      </w:pPr>
      <w:r w:rsidRPr="00D4280F">
        <w:rPr>
          <w:b/>
          <w:i/>
        </w:rPr>
        <w:t>до листа ІППО ЧО</w:t>
      </w:r>
    </w:p>
    <w:p w:rsidR="00D4280F" w:rsidRPr="00D4280F" w:rsidRDefault="00D4280F" w:rsidP="00D4280F">
      <w:pPr>
        <w:ind w:firstLine="708"/>
        <w:jc w:val="center"/>
      </w:pPr>
      <w:r w:rsidRPr="00D4280F">
        <w:t xml:space="preserve"> Заявка на участь </w:t>
      </w:r>
    </w:p>
    <w:p w:rsidR="00D4280F" w:rsidRPr="00D4280F" w:rsidRDefault="00D4280F" w:rsidP="00D4280F">
      <w:pPr>
        <w:ind w:firstLine="708"/>
        <w:jc w:val="center"/>
      </w:pPr>
      <w:r w:rsidRPr="00D4280F">
        <w:t xml:space="preserve"> у мистецькій вітальні «Горнусь до тебе, Україно!»</w:t>
      </w:r>
    </w:p>
    <w:p w:rsidR="00D4280F" w:rsidRPr="00D4280F" w:rsidRDefault="00D4280F" w:rsidP="00D4280F">
      <w:pPr>
        <w:ind w:firstLine="708"/>
      </w:pPr>
      <w:r w:rsidRPr="00D4280F">
        <w:t>присвяченій  70-річчю від дня народження народного артиста України, співака та композитора – Павла Ананійовича Дворського</w:t>
      </w:r>
    </w:p>
    <w:p w:rsidR="00D4280F" w:rsidRPr="00D4280F" w:rsidRDefault="00D4280F" w:rsidP="00D4280F">
      <w:pPr>
        <w:ind w:firstLine="708"/>
        <w:jc w:val="both"/>
        <w:rPr>
          <w:sz w:val="20"/>
          <w:szCs w:val="20"/>
        </w:rPr>
      </w:pPr>
    </w:p>
    <w:tbl>
      <w:tblPr>
        <w:tblW w:w="11508" w:type="dxa"/>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1446"/>
        <w:gridCol w:w="1931"/>
        <w:gridCol w:w="2102"/>
        <w:gridCol w:w="1606"/>
        <w:gridCol w:w="1742"/>
        <w:gridCol w:w="1783"/>
      </w:tblGrid>
      <w:tr w:rsidR="00D4280F" w:rsidRPr="00D4280F" w:rsidTr="00F55687">
        <w:trPr>
          <w:trHeight w:val="108"/>
        </w:trPr>
        <w:tc>
          <w:tcPr>
            <w:tcW w:w="898" w:type="dxa"/>
          </w:tcPr>
          <w:p w:rsidR="00D4280F" w:rsidRPr="00D4280F" w:rsidRDefault="00D4280F" w:rsidP="00D4280F">
            <w:pPr>
              <w:jc w:val="both"/>
              <w:rPr>
                <w:b/>
              </w:rPr>
            </w:pPr>
            <w:r w:rsidRPr="00D4280F">
              <w:rPr>
                <w:b/>
              </w:rPr>
              <w:t>№п</w:t>
            </w:r>
            <w:r w:rsidRPr="00D4280F">
              <w:rPr>
                <w:b/>
                <w:lang w:val="en-US"/>
              </w:rPr>
              <w:t>/</w:t>
            </w:r>
            <w:r w:rsidRPr="00D4280F">
              <w:rPr>
                <w:b/>
              </w:rPr>
              <w:t>п</w:t>
            </w:r>
          </w:p>
        </w:tc>
        <w:tc>
          <w:tcPr>
            <w:tcW w:w="1493" w:type="dxa"/>
          </w:tcPr>
          <w:p w:rsidR="00D4280F" w:rsidRPr="00D4280F" w:rsidRDefault="00D4280F" w:rsidP="00D4280F">
            <w:pPr>
              <w:jc w:val="center"/>
              <w:rPr>
                <w:b/>
              </w:rPr>
            </w:pPr>
            <w:r w:rsidRPr="00D4280F">
              <w:rPr>
                <w:b/>
              </w:rPr>
              <w:t>П. І, П.</w:t>
            </w:r>
          </w:p>
        </w:tc>
        <w:tc>
          <w:tcPr>
            <w:tcW w:w="1965" w:type="dxa"/>
          </w:tcPr>
          <w:p w:rsidR="00D4280F" w:rsidRPr="00D4280F" w:rsidRDefault="00D4280F" w:rsidP="00D4280F">
            <w:pPr>
              <w:jc w:val="center"/>
              <w:rPr>
                <w:b/>
              </w:rPr>
            </w:pPr>
            <w:r w:rsidRPr="00D4280F">
              <w:rPr>
                <w:b/>
              </w:rPr>
              <w:t>Тема виступу</w:t>
            </w:r>
          </w:p>
        </w:tc>
        <w:tc>
          <w:tcPr>
            <w:tcW w:w="2102" w:type="dxa"/>
          </w:tcPr>
          <w:p w:rsidR="00D4280F" w:rsidRPr="00D4280F" w:rsidRDefault="00D4280F" w:rsidP="00D4280F">
            <w:pPr>
              <w:jc w:val="center"/>
              <w:rPr>
                <w:b/>
              </w:rPr>
            </w:pPr>
            <w:r w:rsidRPr="00D4280F">
              <w:rPr>
                <w:b/>
              </w:rPr>
              <w:t>Територіальна громада</w:t>
            </w:r>
          </w:p>
        </w:tc>
        <w:tc>
          <w:tcPr>
            <w:tcW w:w="1630" w:type="dxa"/>
          </w:tcPr>
          <w:p w:rsidR="00D4280F" w:rsidRPr="00D4280F" w:rsidRDefault="00D4280F" w:rsidP="00D4280F">
            <w:pPr>
              <w:jc w:val="both"/>
              <w:rPr>
                <w:b/>
              </w:rPr>
            </w:pPr>
            <w:r w:rsidRPr="00D4280F">
              <w:rPr>
                <w:b/>
              </w:rPr>
              <w:t xml:space="preserve">Заклад ЗЗСО </w:t>
            </w:r>
          </w:p>
        </w:tc>
        <w:tc>
          <w:tcPr>
            <w:tcW w:w="1605" w:type="dxa"/>
          </w:tcPr>
          <w:p w:rsidR="00D4280F" w:rsidRPr="00D4280F" w:rsidRDefault="00D4280F" w:rsidP="00D4280F">
            <w:pPr>
              <w:jc w:val="center"/>
              <w:rPr>
                <w:b/>
              </w:rPr>
            </w:pPr>
            <w:r w:rsidRPr="00D4280F">
              <w:rPr>
                <w:b/>
              </w:rPr>
              <w:t xml:space="preserve">Електронна </w:t>
            </w:r>
          </w:p>
          <w:p w:rsidR="00D4280F" w:rsidRPr="00D4280F" w:rsidRDefault="00D4280F" w:rsidP="00D4280F">
            <w:pPr>
              <w:jc w:val="center"/>
              <w:rPr>
                <w:b/>
              </w:rPr>
            </w:pPr>
            <w:r w:rsidRPr="00D4280F">
              <w:rPr>
                <w:b/>
              </w:rPr>
              <w:t>адреса</w:t>
            </w:r>
          </w:p>
        </w:tc>
        <w:tc>
          <w:tcPr>
            <w:tcW w:w="1815" w:type="dxa"/>
          </w:tcPr>
          <w:p w:rsidR="00D4280F" w:rsidRPr="00D4280F" w:rsidRDefault="00D4280F" w:rsidP="00D4280F">
            <w:pPr>
              <w:jc w:val="center"/>
              <w:rPr>
                <w:b/>
              </w:rPr>
            </w:pPr>
            <w:r w:rsidRPr="00D4280F">
              <w:rPr>
                <w:b/>
              </w:rPr>
              <w:t>Посада</w:t>
            </w:r>
          </w:p>
        </w:tc>
      </w:tr>
      <w:tr w:rsidR="00D4280F" w:rsidRPr="00D4280F" w:rsidTr="00F55687">
        <w:trPr>
          <w:trHeight w:val="108"/>
        </w:trPr>
        <w:tc>
          <w:tcPr>
            <w:tcW w:w="898" w:type="dxa"/>
          </w:tcPr>
          <w:p w:rsidR="00D4280F" w:rsidRPr="00D4280F" w:rsidRDefault="00D4280F" w:rsidP="00D4280F">
            <w:pPr>
              <w:jc w:val="both"/>
              <w:rPr>
                <w:b/>
              </w:rPr>
            </w:pPr>
          </w:p>
        </w:tc>
        <w:tc>
          <w:tcPr>
            <w:tcW w:w="1493" w:type="dxa"/>
          </w:tcPr>
          <w:p w:rsidR="00D4280F" w:rsidRPr="00D4280F" w:rsidRDefault="00D4280F" w:rsidP="00D4280F">
            <w:pPr>
              <w:jc w:val="both"/>
              <w:rPr>
                <w:b/>
              </w:rPr>
            </w:pPr>
          </w:p>
        </w:tc>
        <w:tc>
          <w:tcPr>
            <w:tcW w:w="1965" w:type="dxa"/>
          </w:tcPr>
          <w:p w:rsidR="00D4280F" w:rsidRPr="00D4280F" w:rsidRDefault="00D4280F" w:rsidP="00D4280F">
            <w:pPr>
              <w:jc w:val="both"/>
              <w:rPr>
                <w:b/>
              </w:rPr>
            </w:pPr>
          </w:p>
        </w:tc>
        <w:tc>
          <w:tcPr>
            <w:tcW w:w="2102" w:type="dxa"/>
          </w:tcPr>
          <w:p w:rsidR="00D4280F" w:rsidRPr="00D4280F" w:rsidRDefault="00D4280F" w:rsidP="00D4280F">
            <w:pPr>
              <w:jc w:val="both"/>
              <w:rPr>
                <w:b/>
              </w:rPr>
            </w:pPr>
          </w:p>
        </w:tc>
        <w:tc>
          <w:tcPr>
            <w:tcW w:w="1630" w:type="dxa"/>
          </w:tcPr>
          <w:p w:rsidR="00D4280F" w:rsidRPr="00D4280F" w:rsidRDefault="00D4280F" w:rsidP="00D4280F">
            <w:pPr>
              <w:jc w:val="both"/>
              <w:rPr>
                <w:b/>
              </w:rPr>
            </w:pPr>
          </w:p>
        </w:tc>
        <w:tc>
          <w:tcPr>
            <w:tcW w:w="1605" w:type="dxa"/>
          </w:tcPr>
          <w:p w:rsidR="00D4280F" w:rsidRPr="00D4280F" w:rsidRDefault="00D4280F" w:rsidP="00D4280F">
            <w:pPr>
              <w:jc w:val="both"/>
              <w:rPr>
                <w:b/>
              </w:rPr>
            </w:pPr>
          </w:p>
        </w:tc>
        <w:tc>
          <w:tcPr>
            <w:tcW w:w="1815" w:type="dxa"/>
          </w:tcPr>
          <w:p w:rsidR="00D4280F" w:rsidRPr="00D4280F" w:rsidRDefault="00D4280F" w:rsidP="00D4280F">
            <w:pPr>
              <w:jc w:val="both"/>
              <w:rPr>
                <w:b/>
              </w:rPr>
            </w:pPr>
          </w:p>
        </w:tc>
      </w:tr>
      <w:tr w:rsidR="00D4280F" w:rsidRPr="00D4280F" w:rsidTr="00F55687">
        <w:trPr>
          <w:trHeight w:val="108"/>
        </w:trPr>
        <w:tc>
          <w:tcPr>
            <w:tcW w:w="898" w:type="dxa"/>
          </w:tcPr>
          <w:p w:rsidR="00D4280F" w:rsidRPr="00D4280F" w:rsidRDefault="00D4280F" w:rsidP="00D4280F">
            <w:pPr>
              <w:jc w:val="both"/>
              <w:rPr>
                <w:b/>
              </w:rPr>
            </w:pPr>
          </w:p>
        </w:tc>
        <w:tc>
          <w:tcPr>
            <w:tcW w:w="1493" w:type="dxa"/>
          </w:tcPr>
          <w:p w:rsidR="00D4280F" w:rsidRPr="00D4280F" w:rsidRDefault="00D4280F" w:rsidP="00D4280F">
            <w:pPr>
              <w:jc w:val="both"/>
              <w:rPr>
                <w:b/>
              </w:rPr>
            </w:pPr>
          </w:p>
        </w:tc>
        <w:tc>
          <w:tcPr>
            <w:tcW w:w="1965" w:type="dxa"/>
          </w:tcPr>
          <w:p w:rsidR="00D4280F" w:rsidRPr="00D4280F" w:rsidRDefault="00D4280F" w:rsidP="00D4280F">
            <w:pPr>
              <w:jc w:val="both"/>
              <w:rPr>
                <w:b/>
              </w:rPr>
            </w:pPr>
          </w:p>
        </w:tc>
        <w:tc>
          <w:tcPr>
            <w:tcW w:w="2102" w:type="dxa"/>
          </w:tcPr>
          <w:p w:rsidR="00D4280F" w:rsidRPr="00D4280F" w:rsidRDefault="00D4280F" w:rsidP="00D4280F">
            <w:pPr>
              <w:jc w:val="both"/>
              <w:rPr>
                <w:b/>
              </w:rPr>
            </w:pPr>
          </w:p>
        </w:tc>
        <w:tc>
          <w:tcPr>
            <w:tcW w:w="1630" w:type="dxa"/>
          </w:tcPr>
          <w:p w:rsidR="00D4280F" w:rsidRPr="00D4280F" w:rsidRDefault="00D4280F" w:rsidP="00D4280F">
            <w:pPr>
              <w:jc w:val="both"/>
              <w:rPr>
                <w:b/>
              </w:rPr>
            </w:pPr>
          </w:p>
        </w:tc>
        <w:tc>
          <w:tcPr>
            <w:tcW w:w="1605" w:type="dxa"/>
          </w:tcPr>
          <w:p w:rsidR="00D4280F" w:rsidRPr="00D4280F" w:rsidRDefault="00D4280F" w:rsidP="00D4280F">
            <w:pPr>
              <w:jc w:val="both"/>
              <w:rPr>
                <w:b/>
              </w:rPr>
            </w:pPr>
          </w:p>
        </w:tc>
        <w:tc>
          <w:tcPr>
            <w:tcW w:w="1815" w:type="dxa"/>
          </w:tcPr>
          <w:p w:rsidR="00D4280F" w:rsidRPr="00D4280F" w:rsidRDefault="00D4280F" w:rsidP="00D4280F">
            <w:pPr>
              <w:jc w:val="both"/>
              <w:rPr>
                <w:b/>
              </w:rPr>
            </w:pPr>
          </w:p>
        </w:tc>
      </w:tr>
      <w:tr w:rsidR="00D4280F" w:rsidRPr="00D4280F" w:rsidTr="00F55687">
        <w:trPr>
          <w:trHeight w:val="108"/>
        </w:trPr>
        <w:tc>
          <w:tcPr>
            <w:tcW w:w="898" w:type="dxa"/>
          </w:tcPr>
          <w:p w:rsidR="00D4280F" w:rsidRPr="00D4280F" w:rsidRDefault="00D4280F" w:rsidP="00D4280F">
            <w:pPr>
              <w:jc w:val="both"/>
              <w:rPr>
                <w:b/>
              </w:rPr>
            </w:pPr>
          </w:p>
        </w:tc>
        <w:tc>
          <w:tcPr>
            <w:tcW w:w="1493" w:type="dxa"/>
          </w:tcPr>
          <w:p w:rsidR="00D4280F" w:rsidRPr="00D4280F" w:rsidRDefault="00D4280F" w:rsidP="00D4280F">
            <w:pPr>
              <w:jc w:val="both"/>
              <w:rPr>
                <w:b/>
              </w:rPr>
            </w:pPr>
          </w:p>
        </w:tc>
        <w:tc>
          <w:tcPr>
            <w:tcW w:w="1965" w:type="dxa"/>
          </w:tcPr>
          <w:p w:rsidR="00D4280F" w:rsidRPr="00D4280F" w:rsidRDefault="00D4280F" w:rsidP="00D4280F">
            <w:pPr>
              <w:jc w:val="both"/>
              <w:rPr>
                <w:b/>
              </w:rPr>
            </w:pPr>
          </w:p>
        </w:tc>
        <w:tc>
          <w:tcPr>
            <w:tcW w:w="2102" w:type="dxa"/>
          </w:tcPr>
          <w:p w:rsidR="00D4280F" w:rsidRPr="00D4280F" w:rsidRDefault="00D4280F" w:rsidP="00D4280F">
            <w:pPr>
              <w:jc w:val="both"/>
              <w:rPr>
                <w:b/>
              </w:rPr>
            </w:pPr>
          </w:p>
        </w:tc>
        <w:tc>
          <w:tcPr>
            <w:tcW w:w="1630" w:type="dxa"/>
          </w:tcPr>
          <w:p w:rsidR="00D4280F" w:rsidRPr="00D4280F" w:rsidRDefault="00D4280F" w:rsidP="00D4280F">
            <w:pPr>
              <w:jc w:val="both"/>
              <w:rPr>
                <w:b/>
              </w:rPr>
            </w:pPr>
          </w:p>
        </w:tc>
        <w:tc>
          <w:tcPr>
            <w:tcW w:w="1605" w:type="dxa"/>
          </w:tcPr>
          <w:p w:rsidR="00D4280F" w:rsidRPr="00D4280F" w:rsidRDefault="00D4280F" w:rsidP="00D4280F">
            <w:pPr>
              <w:jc w:val="both"/>
              <w:rPr>
                <w:b/>
              </w:rPr>
            </w:pPr>
          </w:p>
        </w:tc>
        <w:tc>
          <w:tcPr>
            <w:tcW w:w="1815" w:type="dxa"/>
          </w:tcPr>
          <w:p w:rsidR="00D4280F" w:rsidRPr="00D4280F" w:rsidRDefault="00D4280F" w:rsidP="00D4280F">
            <w:pPr>
              <w:jc w:val="both"/>
              <w:rPr>
                <w:b/>
              </w:rPr>
            </w:pPr>
          </w:p>
        </w:tc>
      </w:tr>
      <w:tr w:rsidR="00D4280F" w:rsidRPr="00D4280F" w:rsidTr="00F55687">
        <w:trPr>
          <w:trHeight w:val="108"/>
        </w:trPr>
        <w:tc>
          <w:tcPr>
            <w:tcW w:w="898" w:type="dxa"/>
          </w:tcPr>
          <w:p w:rsidR="00D4280F" w:rsidRPr="00D4280F" w:rsidRDefault="00D4280F" w:rsidP="00D4280F">
            <w:pPr>
              <w:jc w:val="both"/>
              <w:rPr>
                <w:b/>
              </w:rPr>
            </w:pPr>
          </w:p>
        </w:tc>
        <w:tc>
          <w:tcPr>
            <w:tcW w:w="1493" w:type="dxa"/>
          </w:tcPr>
          <w:p w:rsidR="00D4280F" w:rsidRPr="00D4280F" w:rsidRDefault="00D4280F" w:rsidP="00D4280F">
            <w:pPr>
              <w:jc w:val="both"/>
              <w:rPr>
                <w:b/>
              </w:rPr>
            </w:pPr>
          </w:p>
        </w:tc>
        <w:tc>
          <w:tcPr>
            <w:tcW w:w="1965" w:type="dxa"/>
          </w:tcPr>
          <w:p w:rsidR="00D4280F" w:rsidRPr="00D4280F" w:rsidRDefault="00D4280F" w:rsidP="00D4280F">
            <w:pPr>
              <w:jc w:val="both"/>
              <w:rPr>
                <w:b/>
              </w:rPr>
            </w:pPr>
          </w:p>
        </w:tc>
        <w:tc>
          <w:tcPr>
            <w:tcW w:w="2102" w:type="dxa"/>
          </w:tcPr>
          <w:p w:rsidR="00D4280F" w:rsidRPr="00D4280F" w:rsidRDefault="00D4280F" w:rsidP="00D4280F">
            <w:pPr>
              <w:jc w:val="both"/>
              <w:rPr>
                <w:b/>
              </w:rPr>
            </w:pPr>
          </w:p>
        </w:tc>
        <w:tc>
          <w:tcPr>
            <w:tcW w:w="1630" w:type="dxa"/>
          </w:tcPr>
          <w:p w:rsidR="00D4280F" w:rsidRPr="00D4280F" w:rsidRDefault="00D4280F" w:rsidP="00D4280F">
            <w:pPr>
              <w:jc w:val="both"/>
              <w:rPr>
                <w:b/>
              </w:rPr>
            </w:pPr>
          </w:p>
        </w:tc>
        <w:tc>
          <w:tcPr>
            <w:tcW w:w="1605" w:type="dxa"/>
          </w:tcPr>
          <w:p w:rsidR="00D4280F" w:rsidRPr="00D4280F" w:rsidRDefault="00D4280F" w:rsidP="00D4280F">
            <w:pPr>
              <w:jc w:val="both"/>
              <w:rPr>
                <w:b/>
              </w:rPr>
            </w:pPr>
          </w:p>
        </w:tc>
        <w:tc>
          <w:tcPr>
            <w:tcW w:w="1815" w:type="dxa"/>
          </w:tcPr>
          <w:p w:rsidR="00D4280F" w:rsidRPr="00D4280F" w:rsidRDefault="00D4280F" w:rsidP="00D4280F">
            <w:pPr>
              <w:jc w:val="both"/>
              <w:rPr>
                <w:b/>
              </w:rPr>
            </w:pPr>
          </w:p>
        </w:tc>
      </w:tr>
      <w:tr w:rsidR="00D4280F" w:rsidRPr="00D4280F" w:rsidTr="00F55687">
        <w:trPr>
          <w:trHeight w:val="108"/>
        </w:trPr>
        <w:tc>
          <w:tcPr>
            <w:tcW w:w="898" w:type="dxa"/>
          </w:tcPr>
          <w:p w:rsidR="00D4280F" w:rsidRPr="00D4280F" w:rsidRDefault="00D4280F" w:rsidP="00D4280F">
            <w:pPr>
              <w:jc w:val="both"/>
              <w:rPr>
                <w:b/>
              </w:rPr>
            </w:pPr>
          </w:p>
        </w:tc>
        <w:tc>
          <w:tcPr>
            <w:tcW w:w="1493" w:type="dxa"/>
          </w:tcPr>
          <w:p w:rsidR="00D4280F" w:rsidRPr="00D4280F" w:rsidRDefault="00D4280F" w:rsidP="00D4280F">
            <w:pPr>
              <w:jc w:val="both"/>
              <w:rPr>
                <w:b/>
              </w:rPr>
            </w:pPr>
          </w:p>
        </w:tc>
        <w:tc>
          <w:tcPr>
            <w:tcW w:w="1965" w:type="dxa"/>
          </w:tcPr>
          <w:p w:rsidR="00D4280F" w:rsidRPr="00D4280F" w:rsidRDefault="00D4280F" w:rsidP="00D4280F">
            <w:pPr>
              <w:jc w:val="both"/>
              <w:rPr>
                <w:b/>
              </w:rPr>
            </w:pPr>
          </w:p>
        </w:tc>
        <w:tc>
          <w:tcPr>
            <w:tcW w:w="2102" w:type="dxa"/>
          </w:tcPr>
          <w:p w:rsidR="00D4280F" w:rsidRPr="00D4280F" w:rsidRDefault="00D4280F" w:rsidP="00D4280F">
            <w:pPr>
              <w:jc w:val="both"/>
              <w:rPr>
                <w:b/>
              </w:rPr>
            </w:pPr>
          </w:p>
        </w:tc>
        <w:tc>
          <w:tcPr>
            <w:tcW w:w="1630" w:type="dxa"/>
          </w:tcPr>
          <w:p w:rsidR="00D4280F" w:rsidRPr="00D4280F" w:rsidRDefault="00D4280F" w:rsidP="00D4280F">
            <w:pPr>
              <w:jc w:val="both"/>
              <w:rPr>
                <w:b/>
              </w:rPr>
            </w:pPr>
          </w:p>
        </w:tc>
        <w:tc>
          <w:tcPr>
            <w:tcW w:w="1605" w:type="dxa"/>
          </w:tcPr>
          <w:p w:rsidR="00D4280F" w:rsidRPr="00D4280F" w:rsidRDefault="00D4280F" w:rsidP="00D4280F">
            <w:pPr>
              <w:jc w:val="both"/>
              <w:rPr>
                <w:b/>
              </w:rPr>
            </w:pPr>
          </w:p>
        </w:tc>
        <w:tc>
          <w:tcPr>
            <w:tcW w:w="1815" w:type="dxa"/>
          </w:tcPr>
          <w:p w:rsidR="00D4280F" w:rsidRPr="00D4280F" w:rsidRDefault="00D4280F" w:rsidP="00D4280F">
            <w:pPr>
              <w:jc w:val="both"/>
              <w:rPr>
                <w:b/>
              </w:rPr>
            </w:pPr>
          </w:p>
        </w:tc>
      </w:tr>
      <w:tr w:rsidR="00D4280F" w:rsidRPr="00D4280F" w:rsidTr="00F55687">
        <w:trPr>
          <w:trHeight w:val="108"/>
        </w:trPr>
        <w:tc>
          <w:tcPr>
            <w:tcW w:w="898" w:type="dxa"/>
          </w:tcPr>
          <w:p w:rsidR="00D4280F" w:rsidRPr="00D4280F" w:rsidRDefault="00D4280F" w:rsidP="00D4280F">
            <w:pPr>
              <w:jc w:val="both"/>
              <w:rPr>
                <w:b/>
              </w:rPr>
            </w:pPr>
          </w:p>
        </w:tc>
        <w:tc>
          <w:tcPr>
            <w:tcW w:w="1493" w:type="dxa"/>
          </w:tcPr>
          <w:p w:rsidR="00D4280F" w:rsidRPr="00D4280F" w:rsidRDefault="00D4280F" w:rsidP="00D4280F">
            <w:pPr>
              <w:jc w:val="both"/>
              <w:rPr>
                <w:b/>
              </w:rPr>
            </w:pPr>
          </w:p>
        </w:tc>
        <w:tc>
          <w:tcPr>
            <w:tcW w:w="1965" w:type="dxa"/>
          </w:tcPr>
          <w:p w:rsidR="00D4280F" w:rsidRPr="00D4280F" w:rsidRDefault="00D4280F" w:rsidP="00D4280F">
            <w:pPr>
              <w:jc w:val="both"/>
              <w:rPr>
                <w:b/>
              </w:rPr>
            </w:pPr>
          </w:p>
        </w:tc>
        <w:tc>
          <w:tcPr>
            <w:tcW w:w="2102" w:type="dxa"/>
          </w:tcPr>
          <w:p w:rsidR="00D4280F" w:rsidRPr="00D4280F" w:rsidRDefault="00D4280F" w:rsidP="00D4280F">
            <w:pPr>
              <w:jc w:val="both"/>
              <w:rPr>
                <w:b/>
              </w:rPr>
            </w:pPr>
          </w:p>
        </w:tc>
        <w:tc>
          <w:tcPr>
            <w:tcW w:w="1630" w:type="dxa"/>
          </w:tcPr>
          <w:p w:rsidR="00D4280F" w:rsidRPr="00D4280F" w:rsidRDefault="00D4280F" w:rsidP="00D4280F">
            <w:pPr>
              <w:jc w:val="both"/>
              <w:rPr>
                <w:b/>
              </w:rPr>
            </w:pPr>
          </w:p>
        </w:tc>
        <w:tc>
          <w:tcPr>
            <w:tcW w:w="1605" w:type="dxa"/>
          </w:tcPr>
          <w:p w:rsidR="00D4280F" w:rsidRPr="00D4280F" w:rsidRDefault="00D4280F" w:rsidP="00D4280F">
            <w:pPr>
              <w:jc w:val="both"/>
              <w:rPr>
                <w:b/>
              </w:rPr>
            </w:pPr>
          </w:p>
        </w:tc>
        <w:tc>
          <w:tcPr>
            <w:tcW w:w="1815" w:type="dxa"/>
          </w:tcPr>
          <w:p w:rsidR="00D4280F" w:rsidRPr="00D4280F" w:rsidRDefault="00D4280F" w:rsidP="00D4280F">
            <w:pPr>
              <w:jc w:val="both"/>
              <w:rPr>
                <w:b/>
              </w:rPr>
            </w:pPr>
          </w:p>
        </w:tc>
      </w:tr>
      <w:tr w:rsidR="00D4280F" w:rsidRPr="00D4280F" w:rsidTr="00F55687">
        <w:trPr>
          <w:trHeight w:val="108"/>
        </w:trPr>
        <w:tc>
          <w:tcPr>
            <w:tcW w:w="898" w:type="dxa"/>
          </w:tcPr>
          <w:p w:rsidR="00D4280F" w:rsidRPr="00D4280F" w:rsidRDefault="00D4280F" w:rsidP="00D4280F">
            <w:pPr>
              <w:jc w:val="both"/>
              <w:rPr>
                <w:b/>
              </w:rPr>
            </w:pPr>
          </w:p>
        </w:tc>
        <w:tc>
          <w:tcPr>
            <w:tcW w:w="1493" w:type="dxa"/>
          </w:tcPr>
          <w:p w:rsidR="00D4280F" w:rsidRPr="00D4280F" w:rsidRDefault="00D4280F" w:rsidP="00D4280F">
            <w:pPr>
              <w:jc w:val="both"/>
              <w:rPr>
                <w:b/>
              </w:rPr>
            </w:pPr>
          </w:p>
        </w:tc>
        <w:tc>
          <w:tcPr>
            <w:tcW w:w="1965" w:type="dxa"/>
          </w:tcPr>
          <w:p w:rsidR="00D4280F" w:rsidRPr="00D4280F" w:rsidRDefault="00D4280F" w:rsidP="00D4280F">
            <w:pPr>
              <w:jc w:val="both"/>
              <w:rPr>
                <w:b/>
              </w:rPr>
            </w:pPr>
          </w:p>
        </w:tc>
        <w:tc>
          <w:tcPr>
            <w:tcW w:w="2102" w:type="dxa"/>
          </w:tcPr>
          <w:p w:rsidR="00D4280F" w:rsidRPr="00D4280F" w:rsidRDefault="00D4280F" w:rsidP="00D4280F">
            <w:pPr>
              <w:jc w:val="both"/>
              <w:rPr>
                <w:b/>
              </w:rPr>
            </w:pPr>
          </w:p>
        </w:tc>
        <w:tc>
          <w:tcPr>
            <w:tcW w:w="1630" w:type="dxa"/>
          </w:tcPr>
          <w:p w:rsidR="00D4280F" w:rsidRPr="00D4280F" w:rsidRDefault="00D4280F" w:rsidP="00D4280F">
            <w:pPr>
              <w:jc w:val="both"/>
              <w:rPr>
                <w:b/>
              </w:rPr>
            </w:pPr>
          </w:p>
        </w:tc>
        <w:tc>
          <w:tcPr>
            <w:tcW w:w="1605" w:type="dxa"/>
          </w:tcPr>
          <w:p w:rsidR="00D4280F" w:rsidRPr="00D4280F" w:rsidRDefault="00D4280F" w:rsidP="00D4280F">
            <w:pPr>
              <w:jc w:val="both"/>
              <w:rPr>
                <w:b/>
              </w:rPr>
            </w:pPr>
          </w:p>
        </w:tc>
        <w:tc>
          <w:tcPr>
            <w:tcW w:w="1815" w:type="dxa"/>
          </w:tcPr>
          <w:p w:rsidR="00D4280F" w:rsidRPr="00D4280F" w:rsidRDefault="00D4280F" w:rsidP="00D4280F">
            <w:pPr>
              <w:jc w:val="both"/>
              <w:rPr>
                <w:b/>
              </w:rPr>
            </w:pPr>
          </w:p>
        </w:tc>
      </w:tr>
    </w:tbl>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D4280F" w:rsidRPr="00D4280F" w:rsidRDefault="00D4280F" w:rsidP="00D4280F">
      <w:pPr>
        <w:ind w:firstLine="708"/>
        <w:jc w:val="both"/>
        <w:rPr>
          <w:sz w:val="20"/>
          <w:szCs w:val="20"/>
        </w:rPr>
      </w:pPr>
    </w:p>
    <w:p w:rsidR="006F0020" w:rsidRDefault="006F0020"/>
    <w:sectPr w:rsidR="006F0020" w:rsidSect="00A737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7FB"/>
    <w:multiLevelType w:val="multilevel"/>
    <w:tmpl w:val="C6EC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92934"/>
    <w:multiLevelType w:val="multilevel"/>
    <w:tmpl w:val="D3D0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96D35"/>
    <w:multiLevelType w:val="multilevel"/>
    <w:tmpl w:val="D764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3131D"/>
    <w:multiLevelType w:val="multilevel"/>
    <w:tmpl w:val="E512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704B"/>
    <w:rsid w:val="00011BF8"/>
    <w:rsid w:val="00047E2E"/>
    <w:rsid w:val="000919AD"/>
    <w:rsid w:val="0016671C"/>
    <w:rsid w:val="001B1613"/>
    <w:rsid w:val="002F2C13"/>
    <w:rsid w:val="00307A9D"/>
    <w:rsid w:val="004160CE"/>
    <w:rsid w:val="004236AA"/>
    <w:rsid w:val="00580A12"/>
    <w:rsid w:val="005F1747"/>
    <w:rsid w:val="0061357B"/>
    <w:rsid w:val="00645743"/>
    <w:rsid w:val="006B724C"/>
    <w:rsid w:val="006F0020"/>
    <w:rsid w:val="0073025F"/>
    <w:rsid w:val="007C6847"/>
    <w:rsid w:val="007E0846"/>
    <w:rsid w:val="007F1518"/>
    <w:rsid w:val="00823F33"/>
    <w:rsid w:val="00831A7A"/>
    <w:rsid w:val="008A704B"/>
    <w:rsid w:val="009F0C44"/>
    <w:rsid w:val="00A26D7B"/>
    <w:rsid w:val="00A73773"/>
    <w:rsid w:val="00A905EE"/>
    <w:rsid w:val="00AD71CA"/>
    <w:rsid w:val="00C0180C"/>
    <w:rsid w:val="00CE00D4"/>
    <w:rsid w:val="00D4280F"/>
    <w:rsid w:val="00DA67E1"/>
    <w:rsid w:val="00E84D90"/>
    <w:rsid w:val="00ED7A69"/>
    <w:rsid w:val="00F8579C"/>
    <w:rsid w:val="00F860DC"/>
    <w:rsid w:val="00FB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5A5AF79"/>
  <w15:docId w15:val="{83951FBA-FC52-4985-82B3-F1BC8223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04B"/>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A704B"/>
    <w:rPr>
      <w:rFonts w:cs="Times New Roman"/>
      <w:color w:val="0000FF"/>
      <w:u w:val="single"/>
    </w:rPr>
  </w:style>
  <w:style w:type="paragraph" w:styleId="3">
    <w:name w:val="Body Text 3"/>
    <w:basedOn w:val="a"/>
    <w:link w:val="30"/>
    <w:uiPriority w:val="99"/>
    <w:rsid w:val="008A704B"/>
    <w:pPr>
      <w:spacing w:line="360" w:lineRule="auto"/>
    </w:pPr>
    <w:rPr>
      <w:sz w:val="24"/>
      <w:szCs w:val="20"/>
    </w:rPr>
  </w:style>
  <w:style w:type="character" w:customStyle="1" w:styleId="30">
    <w:name w:val="Основний текст 3 Знак"/>
    <w:link w:val="3"/>
    <w:uiPriority w:val="99"/>
    <w:locked/>
    <w:rsid w:val="008A704B"/>
    <w:rPr>
      <w:rFonts w:ascii="Times New Roman" w:hAnsi="Times New Roman" w:cs="Times New Roman"/>
      <w:sz w:val="20"/>
      <w:szCs w:val="20"/>
    </w:rPr>
  </w:style>
  <w:style w:type="character" w:styleId="a4">
    <w:name w:val="Unresolved Mention"/>
    <w:uiPriority w:val="99"/>
    <w:semiHidden/>
    <w:unhideWhenUsed/>
    <w:rsid w:val="0064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ykametod@gmail.com" TargetMode="External"/><Relationship Id="rId13" Type="http://schemas.openxmlformats.org/officeDocument/2006/relationships/hyperlink" Target="https://uk.wikipedia.org/wiki/%D0%9F%D0%BE%D1%87%D0%B5%D1%81%D0%BD%D0%B8%D0%B9_%D0%B3%D1%80%D0%BE%D0%BC%D0%B0%D0%B4%D1%8F%D0%BD%D0%B8%D0%BD_%D0%BC%D1%96%D1%81%D1%82%D0%B0_%D0%A7%D0%B5%D1%80%D0%BD%D1%96%D0%B2%D1%86%D1%96" TargetMode="External"/><Relationship Id="rId18" Type="http://schemas.openxmlformats.org/officeDocument/2006/relationships/hyperlink" Target="https://uk.wikipedia.org/wiki/%D0%A1%D1%82%D0%BE%D0%B6%D0%B0%D1%80%D0%B8_(%D0%BF%D1%96%D1%81%D0%BD%D1%8F)" TargetMode="External"/><Relationship Id="rId26" Type="http://schemas.openxmlformats.org/officeDocument/2006/relationships/hyperlink" Target="https://uk.wikipedia.org/w/index.php?title=%D0%9C%D0%B0%D1%80%D1%96%D1%8F_%D0%94%D0%BE%D0%B2%D0%B3%D0%B0%D0%BD%D1%8C&amp;action=edit&amp;redlink=1" TargetMode="External"/><Relationship Id="rId39" Type="http://schemas.openxmlformats.org/officeDocument/2006/relationships/hyperlink" Target="https://uk.wikipedia.org/wiki/%D0%86%D0%9C%D0%A4%D0%95" TargetMode="External"/><Relationship Id="rId3" Type="http://schemas.openxmlformats.org/officeDocument/2006/relationships/settings" Target="settings.xml"/><Relationship Id="rId21" Type="http://schemas.openxmlformats.org/officeDocument/2006/relationships/hyperlink" Target="https://uk.wikipedia.org/wiki/%D0%9F%D0%B8%D1%81%D0%B0%D0%BD%D0%BA%D0%B0_(%D0%BF%D1%96%D1%81%D0%BD%D1%8F)" TargetMode="External"/><Relationship Id="rId34" Type="http://schemas.openxmlformats.org/officeDocument/2006/relationships/hyperlink" Target="https://uk.wikipedia.org/wiki/%D0%AE%D1%85%D0%B8%D0%BC_%D0%93%D1%83%D1%81%D0%B0%D1%80" TargetMode="External"/><Relationship Id="rId42" Type="http://schemas.openxmlformats.org/officeDocument/2006/relationships/hyperlink" Target="https://uk.wikipedia.org/wiki/%D0%A2%D0%B5%D0%B7%D0%B0_(%D0%B2%D0%B8%D0%B4%D0%B0%D0%B2%D0%BD%D0%B8%D1%86%D1%82%D0%B2%D0%BE)" TargetMode="External"/><Relationship Id="rId47" Type="http://schemas.openxmlformats.org/officeDocument/2006/relationships/theme" Target="theme/theme1.xml"/><Relationship Id="rId7" Type="http://schemas.openxmlformats.org/officeDocument/2006/relationships/hyperlink" Target="mailto:cv_ipo@ukr.net" TargetMode="External"/><Relationship Id="rId12" Type="http://schemas.openxmlformats.org/officeDocument/2006/relationships/hyperlink" Target="https://uk.wikipedia.org/wiki/%D0%9D%D0%B0%D1%80%D0%BE%D0%B4%D0%BD%D0%B8%D0%B9_%D0%B0%D1%80%D1%82%D0%B8%D1%81%D1%82_%D0%A3%D0%BA%D1%80%D0%B0%D1%97%D0%BD%D0%B8" TargetMode="External"/><Relationship Id="rId17" Type="http://schemas.openxmlformats.org/officeDocument/2006/relationships/hyperlink" Target="https://uk.wikipedia.org/wiki/%D0%A7%D0%B5%D1%80%D0%BD%D1%96%D0%B2%D0%B5%D1%86%D1%8C%D0%BA%D0%B5_%D0%BC%D1%83%D0%B7%D0%B8%D1%87%D0%BD%D0%B5_%D1%83%D1%87%D0%B8%D0%BB%D0%B8%D1%89%D0%B5" TargetMode="External"/><Relationship Id="rId25" Type="http://schemas.openxmlformats.org/officeDocument/2006/relationships/hyperlink" Target="https://uk.wikipedia.org/wiki/%D0%AE%D1%85%D0%B8%D0%BC_%D0%93%D1%83%D1%81%D0%B0%D1%80" TargetMode="External"/><Relationship Id="rId33" Type="http://schemas.openxmlformats.org/officeDocument/2006/relationships/hyperlink" Target="https://uk.wikipedia.org/wiki/%D0%AE%D1%85%D0%B8%D0%BC_%D0%93%D1%83%D1%81%D0%B0%D1%80" TargetMode="External"/><Relationship Id="rId38" Type="http://schemas.openxmlformats.org/officeDocument/2006/relationships/hyperlink" Target="https://musicinukrainian.files.wordpress.com/2020/11/ukrainska_muzychna_entsyklopediia_tom_1.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ki/%D0%9B%D0%B5%D0%BD%D0%BA%D1%96%D0%B2%D1%86%D1%96_(%D0%9A%D0%B5%D0%BB%D1%8C%D0%BC%D0%B5%D0%BD%D0%B5%D1%86%D1%8C%D0%BA%D0%B8%D0%B9_%D1%80%D0%B0%D0%B9%D0%BE%D0%BD)" TargetMode="External"/><Relationship Id="rId20" Type="http://schemas.openxmlformats.org/officeDocument/2006/relationships/hyperlink" Target="https://uk.wikipedia.org/wiki/%D0%A1%D0%BC%D0%B5%D1%80%D0%B5%D0%BA%D0%BE%D0%B2%D0%B0_%D1%85%D0%B0%D1%82%D0%B0_(%D0%BF%D1%96%D1%81%D0%BD%D1%8F)" TargetMode="External"/><Relationship Id="rId29" Type="http://schemas.openxmlformats.org/officeDocument/2006/relationships/hyperlink" Target="https://web.archive.org/web/20110809224142/http:/diaspora.ukrinform.ua/news-65.html" TargetMode="External"/><Relationship Id="rId41" Type="http://schemas.openxmlformats.org/officeDocument/2006/relationships/hyperlink" Target="https://uk.wikipedia.org/wiki/%D0%A3%D0%BD%D1%96%D0%B2%D0%B5%D1%80%D1%81%D0%B0%D0%BB%D1%8C%D0%BD%D0%B8%D0%B9_%D1%81%D0%BB%D0%BE%D0%B2%D0%BD%D0%B8%D0%BA-%D0%B5%D0%BD%D1%86%D0%B8%D0%BA%D0%BB%D0%BE%D0%BF%D0%B5%D0%B4%D1%96%D1%8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uk.wikipedia.org/wiki/%D0%9A%D0%BE%D0%BC%D0%BF%D0%BE%D0%B7%D0%B8%D1%82%D0%BE%D1%80" TargetMode="External"/><Relationship Id="rId24" Type="http://schemas.openxmlformats.org/officeDocument/2006/relationships/hyperlink" Target="https://uk.wikipedia.org/w/index.php?title=%D0%AE%D0%BB%D1%96%D1%8F_%D0%91%D0%BE%D0%B3%D0%B0%D0%BD%D1%8E%D0%BA&amp;action=edit&amp;redlink=1" TargetMode="External"/><Relationship Id="rId32" Type="http://schemas.openxmlformats.org/officeDocument/2006/relationships/hyperlink" Target="https://uk.wikipedia.org/wiki/Wayback_Machine" TargetMode="External"/><Relationship Id="rId37" Type="http://schemas.openxmlformats.org/officeDocument/2006/relationships/hyperlink" Target="https://uk.wikipedia.org/wiki/%D0%A1%D0%BF%D0%B5%D1%86%D1%96%D0%B0%D0%BB%D1%8C%D0%BD%D0%B0:%D0%94%D0%B6%D0%B5%D1%80%D0%B5%D0%BB%D0%B0_%D0%BA%D0%BD%D0%B8%D0%B3/9667025055" TargetMode="External"/><Relationship Id="rId40" Type="http://schemas.openxmlformats.org/officeDocument/2006/relationships/hyperlink" Target="http://slovopedia.org.ua/29/53396/9871.html" TargetMode="External"/><Relationship Id="rId45" Type="http://schemas.openxmlformats.org/officeDocument/2006/relationships/hyperlink" Target="https://uk.wikipedia.org/wiki/Wayback_Machine" TargetMode="External"/><Relationship Id="rId5" Type="http://schemas.openxmlformats.org/officeDocument/2006/relationships/image" Target="media/image1.png"/><Relationship Id="rId15" Type="http://schemas.openxmlformats.org/officeDocument/2006/relationships/hyperlink" Target="https://uk.wikipedia.org/wiki/1953" TargetMode="External"/><Relationship Id="rId23" Type="http://schemas.openxmlformats.org/officeDocument/2006/relationships/hyperlink" Target="https://uk.wikipedia.org/w/index.php?title=%D0%9E%D0%BB%D0%B5%D0%BA%D1%81%D0%B0%D0%BD%D0%B4%D1%80%D0%B0_%D0%93%D0%B0%D0%B2%D1%80%D0%B8%D0%BB%D1%8E%D0%BA&amp;action=edit&amp;redlink=1" TargetMode="External"/><Relationship Id="rId28" Type="http://schemas.openxmlformats.org/officeDocument/2006/relationships/hyperlink" Target="https://uk.wikipedia.org/wiki/%D0%92%D0%BE%D0%BB%D0%BE%D0%B4%D0%B8%D0%BC%D0%B8%D1%80_%D0%94%D0%BE%D0%B1%D1%80%D0%B6%D0%B0%D0%BD%D1%81%D1%8C%D0%BA%D0%B8%D0%B9" TargetMode="External"/><Relationship Id="rId36" Type="http://schemas.openxmlformats.org/officeDocument/2006/relationships/hyperlink" Target="https://uk.wikipedia.org/wiki/%D0%9A%D0%BE%D1%80%D0%B8%D1%81%D1%82%D1%83%D0%B2%D0%B0%D1%87:%D0%9C%D0%B8%D0%BA%D0%BE%D0%BB%D0%B0_%D0%A0%D1%83%D0%B4%D0%B0%D0%BA%D0%BE%D0%B2" TargetMode="External"/><Relationship Id="rId10" Type="http://schemas.openxmlformats.org/officeDocument/2006/relationships/hyperlink" Target="https://uk.wikipedia.org/wiki/%D0%A2%D0%B5%D0%BD%D0%BE%D1%80" TargetMode="External"/><Relationship Id="rId19" Type="http://schemas.openxmlformats.org/officeDocument/2006/relationships/hyperlink" Target="https://uk.wikipedia.org/w/index.php?title=%D0%9C%D0%B0%D0%BA%D0%B8_%D0%B4%D0%BB%D1%8F_%D1%81%D0%B8%D0%BD%D0%B0&amp;action=edit&amp;redlink=1" TargetMode="External"/><Relationship Id="rId31" Type="http://schemas.openxmlformats.org/officeDocument/2006/relationships/hyperlink" Target="https://web.archive.org/web/20091005120929/http:/www.pisni.org.ua/persons/15.html" TargetMode="External"/><Relationship Id="rId44" Type="http://schemas.openxmlformats.org/officeDocument/2006/relationships/hyperlink" Target="https://web.archive.org/web/20150924163555/http:/www.uaestrada.org/spivaki/dvorskij_pavlo" TargetMode="External"/><Relationship Id="rId4" Type="http://schemas.openxmlformats.org/officeDocument/2006/relationships/webSettings" Target="webSettings.xml"/><Relationship Id="rId9" Type="http://schemas.openxmlformats.org/officeDocument/2006/relationships/hyperlink" Target="https://uk.wikipedia.org/wiki/%D0%A1%D0%BF%D1%96%D0%B2%D0%B0%D0%BA" TargetMode="External"/><Relationship Id="rId14" Type="http://schemas.openxmlformats.org/officeDocument/2006/relationships/hyperlink" Target="https://uk.wikipedia.org/wiki/1_%D0%BB%D1%8E%D1%82%D0%BE%D0%B3%D0%BE" TargetMode="External"/><Relationship Id="rId22" Type="http://schemas.openxmlformats.org/officeDocument/2006/relationships/hyperlink" Target="https://uk.wikipedia.org/wiki/%D0%A8%D0%BB%D1%8F%D0%B3%D0%B5%D1%80_%D1%80%D0%BE%D0%BA%D1%83" TargetMode="External"/><Relationship Id="rId27" Type="http://schemas.openxmlformats.org/officeDocument/2006/relationships/hyperlink" Target="https://uk.wikipedia.org/wiki/%D0%9C%D0%B8%D0%BA%D0%BE%D0%BB%D0%B0_%D0%91%D0%BE%D0%B3%D0%B0%D0%B9%D1%87%D1%83%D0%BA" TargetMode="External"/><Relationship Id="rId30" Type="http://schemas.openxmlformats.org/officeDocument/2006/relationships/hyperlink" Target="http://www.pisni.org.ua/persons/15.html" TargetMode="External"/><Relationship Id="rId35" Type="http://schemas.openxmlformats.org/officeDocument/2006/relationships/hyperlink" Target="https://uk.wikipedia.org/wiki/%D0%91%D1%83%D0%BA%D0%BE%D0%B2%D0%B8%D0%BD%D1%81%D1%8C%D0%BA%D0%B5_%D0%B2%D1%96%D1%87%D0%B5" TargetMode="External"/><Relationship Id="rId43" Type="http://schemas.openxmlformats.org/officeDocument/2006/relationships/hyperlink" Target="http://www.uaestrada.org/spivaki/dvorskij_pav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8380</Words>
  <Characters>4778</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Ліля</dc:creator>
  <cp:keywords/>
  <dc:description/>
  <cp:lastModifiedBy>пк</cp:lastModifiedBy>
  <cp:revision>21</cp:revision>
  <dcterms:created xsi:type="dcterms:W3CDTF">2021-11-22T13:21:00Z</dcterms:created>
  <dcterms:modified xsi:type="dcterms:W3CDTF">2023-01-10T08:07:00Z</dcterms:modified>
</cp:coreProperties>
</file>