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1180" w:rsidRDefault="00B32DF5" w:rsidP="00B32DF5">
      <w:pPr>
        <w:framePr w:w="1477" w:h="1090" w:wrap="notBeside" w:vAnchor="text" w:hAnchor="page" w:x="5581" w:y="8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72440" cy="701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80" w:rsidRDefault="00224BAF" w:rsidP="00B32DF5">
      <w:pPr>
        <w:pStyle w:val="a5"/>
        <w:framePr w:w="1477" w:h="1090" w:wrap="notBeside" w:vAnchor="text" w:hAnchor="page" w:x="5581" w:y="8"/>
        <w:shd w:val="clear" w:color="auto" w:fill="auto"/>
        <w:spacing w:line="280" w:lineRule="exact"/>
      </w:pPr>
      <w:r>
        <w:t>УК</w:t>
      </w:r>
      <w:r w:rsidR="00B32DF5">
        <w:t>РА</w:t>
      </w:r>
      <w:r>
        <w:t>ЇНА</w:t>
      </w:r>
    </w:p>
    <w:p w:rsidR="00B21180" w:rsidRDefault="00B21180">
      <w:pPr>
        <w:rPr>
          <w:sz w:val="2"/>
          <w:szCs w:val="2"/>
        </w:rPr>
      </w:pPr>
    </w:p>
    <w:p w:rsidR="00B21180" w:rsidRDefault="00224BAF">
      <w:pPr>
        <w:pStyle w:val="30"/>
        <w:shd w:val="clear" w:color="auto" w:fill="auto"/>
        <w:spacing w:before="0"/>
        <w:ind w:right="100"/>
      </w:pPr>
      <w:r>
        <w:rPr>
          <w:rStyle w:val="31"/>
        </w:rPr>
        <w:t>ЧЕРНІВЕЦЬКА ОБЛАСНА ДЕРЖАВНА АДМІНІСТРАЦІЯ</w:t>
      </w:r>
      <w:r>
        <w:rPr>
          <w:rStyle w:val="31"/>
        </w:rPr>
        <w:br/>
      </w:r>
      <w:r>
        <w:t>ЧЕРНІВЕЦЬКА ОБЛАСНА ВІЙСЬКОВА АДМІНІСТРАЦІЯ</w:t>
      </w:r>
      <w:r>
        <w:br/>
      </w:r>
      <w:r>
        <w:rPr>
          <w:rStyle w:val="316pt"/>
          <w:b/>
          <w:bCs/>
        </w:rPr>
        <w:t>ДЕПАРТАМЕНТ ОСВІТИ І НАУКИ</w:t>
      </w:r>
    </w:p>
    <w:p w:rsidR="00B21180" w:rsidRDefault="00224BAF">
      <w:pPr>
        <w:pStyle w:val="40"/>
        <w:shd w:val="clear" w:color="auto" w:fill="auto"/>
        <w:spacing w:after="8" w:line="210" w:lineRule="exact"/>
        <w:ind w:right="100"/>
      </w:pPr>
      <w:r>
        <w:t xml:space="preserve">вул. М. </w:t>
      </w:r>
      <w:r>
        <w:t>Грушевського, 1, м. Чернівці, 58002, тел. (0372) 55-29-66, факс 57-32-84,</w:t>
      </w:r>
    </w:p>
    <w:p w:rsidR="00B21180" w:rsidRDefault="00224BAF">
      <w:pPr>
        <w:pStyle w:val="40"/>
        <w:shd w:val="clear" w:color="auto" w:fill="auto"/>
        <w:spacing w:after="255" w:line="210" w:lineRule="exact"/>
        <w:ind w:right="100"/>
      </w:pPr>
      <w:r>
        <w:rPr>
          <w:lang w:val="en-US" w:eastAsia="en-US" w:bidi="en-US"/>
        </w:rPr>
        <w:t>E</w:t>
      </w:r>
      <w:r w:rsidRPr="00B32DF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32DF5">
        <w:rPr>
          <w:lang w:eastAsia="en-US" w:bidi="en-US"/>
        </w:rPr>
        <w:t xml:space="preserve">: </w:t>
      </w:r>
      <w:hyperlink r:id="rId8" w:history="1">
        <w:r>
          <w:rPr>
            <w:rStyle w:val="a3"/>
          </w:rPr>
          <w:t>doncv@ukr.net</w:t>
        </w:r>
      </w:hyperlink>
      <w:r w:rsidRPr="00B32DF5">
        <w:rPr>
          <w:lang w:eastAsia="en-US" w:bidi="en-US"/>
        </w:rPr>
        <w:t xml:space="preserve"> </w:t>
      </w:r>
      <w:r>
        <w:t>Код ЄДРПОУ 39301337</w:t>
      </w:r>
    </w:p>
    <w:p w:rsidR="00B21180" w:rsidRDefault="00B32DF5">
      <w:pPr>
        <w:pStyle w:val="20"/>
        <w:shd w:val="clear" w:color="auto" w:fill="auto"/>
        <w:tabs>
          <w:tab w:val="left" w:pos="4920"/>
          <w:tab w:val="left" w:leader="underscore" w:pos="7339"/>
          <w:tab w:val="left" w:leader="underscore" w:pos="9571"/>
        </w:tabs>
        <w:spacing w:before="0" w:after="149" w:line="280" w:lineRule="exact"/>
      </w:pPr>
      <w:r>
        <w:rPr>
          <w:rStyle w:val="21pt"/>
          <w:lang w:val="uk-UA"/>
        </w:rPr>
        <w:t>18</w:t>
      </w:r>
      <w:r w:rsidR="00224BAF" w:rsidRPr="00B32DF5">
        <w:rPr>
          <w:rStyle w:val="21pt"/>
          <w:lang w:val="uk-UA"/>
        </w:rPr>
        <w:t>.</w:t>
      </w:r>
      <w:r>
        <w:rPr>
          <w:rStyle w:val="21pt"/>
          <w:lang w:val="uk-UA"/>
        </w:rPr>
        <w:t>012023</w:t>
      </w:r>
      <w:r w:rsidR="00224BAF" w:rsidRPr="00B32DF5">
        <w:rPr>
          <w:lang w:eastAsia="en-US" w:bidi="en-US"/>
        </w:rPr>
        <w:t xml:space="preserve"> </w:t>
      </w:r>
      <w:r w:rsidR="00224BAF">
        <w:t xml:space="preserve">№ </w:t>
      </w:r>
      <w:r>
        <w:rPr>
          <w:rStyle w:val="213pt"/>
          <w:lang w:val="uk-UA"/>
        </w:rPr>
        <w:t>01-34/133</w:t>
      </w:r>
      <w:r w:rsidR="00224BAF" w:rsidRPr="00B32DF5">
        <w:rPr>
          <w:lang w:eastAsia="en-US" w:bidi="en-US"/>
        </w:rPr>
        <w:tab/>
      </w:r>
      <w:r w:rsidR="00224BAF">
        <w:t>На №</w:t>
      </w:r>
      <w:r w:rsidR="00224BAF">
        <w:tab/>
        <w:t>від</w:t>
      </w:r>
      <w:r w:rsidR="00224BAF">
        <w:tab/>
      </w:r>
    </w:p>
    <w:p w:rsidR="00B21180" w:rsidRDefault="00224BAF">
      <w:pPr>
        <w:pStyle w:val="30"/>
        <w:shd w:val="clear" w:color="auto" w:fill="auto"/>
        <w:spacing w:before="0" w:after="335" w:line="365" w:lineRule="exact"/>
        <w:ind w:left="4980"/>
        <w:jc w:val="both"/>
      </w:pPr>
      <w:r>
        <w:t>Керівникам органів управління у сфері освіти територіальних громад</w:t>
      </w:r>
    </w:p>
    <w:p w:rsidR="00B21180" w:rsidRDefault="00224BAF">
      <w:pPr>
        <w:pStyle w:val="30"/>
        <w:shd w:val="clear" w:color="auto" w:fill="auto"/>
        <w:spacing w:before="0" w:after="300" w:line="322" w:lineRule="exact"/>
        <w:ind w:left="4980"/>
        <w:jc w:val="both"/>
      </w:pPr>
      <w:r>
        <w:t>Кері</w:t>
      </w:r>
      <w:r>
        <w:t>вникам закладів освіти обласного підпорядкування</w:t>
      </w:r>
    </w:p>
    <w:p w:rsidR="00B21180" w:rsidRDefault="00224BAF">
      <w:pPr>
        <w:pStyle w:val="30"/>
        <w:shd w:val="clear" w:color="auto" w:fill="auto"/>
        <w:tabs>
          <w:tab w:val="left" w:pos="8810"/>
        </w:tabs>
        <w:spacing w:before="0" w:line="322" w:lineRule="exact"/>
        <w:ind w:left="4980"/>
        <w:jc w:val="both"/>
      </w:pPr>
      <w:r>
        <w:t>Керівникам закладів професійної (професійно-технічної),</w:t>
      </w:r>
      <w:r>
        <w:tab/>
        <w:t>фахової</w:t>
      </w:r>
    </w:p>
    <w:p w:rsidR="00B21180" w:rsidRDefault="00224BAF">
      <w:pPr>
        <w:pStyle w:val="30"/>
        <w:shd w:val="clear" w:color="auto" w:fill="auto"/>
        <w:spacing w:before="0" w:after="600" w:line="322" w:lineRule="exact"/>
        <w:ind w:left="4980"/>
        <w:jc w:val="both"/>
      </w:pPr>
      <w:r>
        <w:t>передвищої та вищої освіти</w:t>
      </w:r>
    </w:p>
    <w:p w:rsidR="00B21180" w:rsidRDefault="00224BAF">
      <w:pPr>
        <w:pStyle w:val="30"/>
        <w:shd w:val="clear" w:color="auto" w:fill="auto"/>
        <w:spacing w:before="0" w:after="304" w:line="322" w:lineRule="exact"/>
        <w:ind w:left="180" w:right="4220"/>
        <w:jc w:val="left"/>
      </w:pPr>
      <w:r>
        <w:t xml:space="preserve">Щодо проведення Всеукраїнського онлайн-конкурсу «Знавці Біблії» та заходів духовно-морального спрямування у </w:t>
      </w:r>
      <w:r>
        <w:t>2022/2023 н.р.</w:t>
      </w:r>
    </w:p>
    <w:p w:rsidR="00B21180" w:rsidRDefault="00224BAF">
      <w:pPr>
        <w:pStyle w:val="20"/>
        <w:shd w:val="clear" w:color="auto" w:fill="auto"/>
        <w:spacing w:before="0" w:after="0" w:line="317" w:lineRule="exact"/>
        <w:ind w:left="180" w:firstLine="680"/>
      </w:pPr>
      <w:r>
        <w:t xml:space="preserve">Департамент освіти і науки обласної державної адміністрації (обласної військової адміністрації) інформує, що упродовж лютого-травня 2023 року у закладах освіти області заплановано проведення онлайн-конкурсу «Знавці Біблії» (далі - Конкурс), </w:t>
      </w:r>
      <w:r>
        <w:t>який проводиться відповідно до Положення, затвердженого в Головному територіальному управлінні юстиції у Чернівецькій області від 02 березня 2015 року за № 412427 та за ініціативи Благодійної організації Благодійного фонду «Живи, Буковино!», «Живи, Україно</w:t>
      </w:r>
      <w:r>
        <w:t>!» .</w:t>
      </w:r>
    </w:p>
    <w:p w:rsidR="00B21180" w:rsidRDefault="00224BAF">
      <w:pPr>
        <w:pStyle w:val="20"/>
        <w:shd w:val="clear" w:color="auto" w:fill="auto"/>
        <w:spacing w:before="0" w:after="0" w:line="322" w:lineRule="exact"/>
        <w:ind w:left="180" w:firstLine="680"/>
      </w:pPr>
      <w:r>
        <w:t>Метою Конкурсу є виховання дітей та молоді на основі християнських цінностей та удосконалення роботи щодо духовно-морального виховання, вивчення Біблії в освітніх закладах області.</w:t>
      </w:r>
    </w:p>
    <w:p w:rsidR="00B21180" w:rsidRDefault="00224BAF">
      <w:pPr>
        <w:pStyle w:val="20"/>
        <w:shd w:val="clear" w:color="auto" w:fill="auto"/>
        <w:spacing w:before="0" w:after="0" w:line="322" w:lineRule="exact"/>
        <w:ind w:left="180" w:firstLine="680"/>
      </w:pPr>
      <w:r>
        <w:t>Терміни проведення:</w:t>
      </w:r>
    </w:p>
    <w:p w:rsidR="00B21180" w:rsidRDefault="00224BAF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322" w:lineRule="exact"/>
        <w:ind w:left="180" w:firstLine="680"/>
      </w:pPr>
      <w:r>
        <w:t>етап - з 01 лютого 2023 по 15 березня 2023 року,</w:t>
      </w:r>
    </w:p>
    <w:p w:rsidR="00B21180" w:rsidRDefault="00224BAF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before="0" w:after="0" w:line="322" w:lineRule="exact"/>
        <w:ind w:left="180" w:firstLine="680"/>
      </w:pPr>
      <w:r>
        <w:t>етап (обласний, дистанційний) - квітень 2023 року,</w:t>
      </w:r>
    </w:p>
    <w:p w:rsidR="00B21180" w:rsidRDefault="00224BAF">
      <w:pPr>
        <w:pStyle w:val="20"/>
        <w:numPr>
          <w:ilvl w:val="0"/>
          <w:numId w:val="1"/>
        </w:numPr>
        <w:shd w:val="clear" w:color="auto" w:fill="auto"/>
        <w:tabs>
          <w:tab w:val="left" w:pos="1305"/>
        </w:tabs>
        <w:spacing w:before="0" w:after="0" w:line="322" w:lineRule="exact"/>
        <w:ind w:left="180" w:firstLine="680"/>
      </w:pPr>
      <w:r>
        <w:t>етап (Всеукраїнський) - травень 2023 року.</w:t>
      </w:r>
    </w:p>
    <w:p w:rsidR="00B21180" w:rsidRDefault="00224BAF">
      <w:pPr>
        <w:pStyle w:val="20"/>
        <w:shd w:val="clear" w:color="auto" w:fill="auto"/>
        <w:spacing w:before="0" w:after="0" w:line="322" w:lineRule="exact"/>
        <w:ind w:left="180" w:firstLine="680"/>
      </w:pPr>
      <w:r>
        <w:t xml:space="preserve">Умови для участі в конкурсі та результати </w:t>
      </w:r>
      <w:r>
        <w:rPr>
          <w:lang w:val="en-US" w:eastAsia="en-US" w:bidi="en-US"/>
        </w:rPr>
        <w:t>I</w:t>
      </w:r>
      <w:r w:rsidRPr="00B32DF5">
        <w:rPr>
          <w:lang w:val="ru-RU" w:eastAsia="en-US" w:bidi="en-US"/>
        </w:rPr>
        <w:t xml:space="preserve">, </w:t>
      </w:r>
      <w:r>
        <w:t xml:space="preserve">II і III етапів будуть розміщені на сайтах: </w:t>
      </w:r>
      <w:hyperlink r:id="rId9" w:history="1">
        <w:r w:rsidR="00B32DF5" w:rsidRPr="004F1544">
          <w:rPr>
            <w:rStyle w:val="a3"/>
            <w:lang w:val="en-US" w:eastAsia="en-US" w:bidi="en-US"/>
          </w:rPr>
          <w:t>www</w:t>
        </w:r>
        <w:r w:rsidR="00B32DF5" w:rsidRPr="004F1544">
          <w:rPr>
            <w:rStyle w:val="a3"/>
            <w:lang w:val="ru-RU" w:eastAsia="en-US" w:bidi="en-US"/>
          </w:rPr>
          <w:t>.</w:t>
        </w:r>
        <w:r w:rsidR="00B32DF5" w:rsidRPr="004F1544">
          <w:rPr>
            <w:rStyle w:val="a3"/>
            <w:lang w:val="en-US" w:eastAsia="en-US" w:bidi="en-US"/>
          </w:rPr>
          <w:t>lifebukovina</w:t>
        </w:r>
        <w:r w:rsidR="00B32DF5" w:rsidRPr="004F1544">
          <w:rPr>
            <w:rStyle w:val="a3"/>
            <w:lang w:val="ru-RU" w:eastAsia="en-US" w:bidi="en-US"/>
          </w:rPr>
          <w:t>.</w:t>
        </w:r>
        <w:r w:rsidR="00B32DF5" w:rsidRPr="004F1544">
          <w:rPr>
            <w:rStyle w:val="a3"/>
            <w:lang w:val="en-US" w:eastAsia="en-US" w:bidi="en-US"/>
          </w:rPr>
          <w:t>com</w:t>
        </w:r>
      </w:hyperlink>
      <w:r w:rsidRPr="00B32DF5">
        <w:rPr>
          <w:lang w:val="ru-RU" w:eastAsia="en-US" w:bidi="en-US"/>
        </w:rPr>
        <w:t>,</w:t>
      </w:r>
      <w:r w:rsidR="00B32DF5">
        <w:rPr>
          <w:lang w:val="ru-RU" w:eastAsia="en-US" w:bidi="en-US"/>
        </w:rPr>
        <w:t xml:space="preserve"> </w:t>
      </w:r>
      <w:bookmarkStart w:id="0" w:name="_GoBack"/>
      <w:bookmarkEnd w:id="0"/>
      <w:r>
        <w:rPr>
          <w:lang w:val="en-US" w:eastAsia="en-US" w:bidi="en-US"/>
        </w:rPr>
        <w:t>liveukraine</w:t>
      </w:r>
      <w:r w:rsidRPr="00B32DF5">
        <w:rPr>
          <w:lang w:val="ru-RU" w:eastAsia="en-US" w:bidi="en-US"/>
        </w:rPr>
        <w:t>.</w:t>
      </w:r>
      <w:r>
        <w:rPr>
          <w:lang w:val="en-US" w:eastAsia="en-US" w:bidi="en-US"/>
        </w:rPr>
        <w:t>com</w:t>
      </w:r>
      <w:r w:rsidRPr="00B32DF5">
        <w:rPr>
          <w:lang w:val="ru-RU" w:eastAsia="en-US" w:bidi="en-US"/>
        </w:rPr>
        <w:t>.</w:t>
      </w:r>
      <w:r>
        <w:rPr>
          <w:lang w:val="en-US" w:eastAsia="en-US" w:bidi="en-US"/>
        </w:rPr>
        <w:t>ua</w:t>
      </w:r>
      <w:r w:rsidRPr="00B32DF5">
        <w:rPr>
          <w:lang w:val="ru-RU" w:eastAsia="en-US" w:bidi="en-US"/>
        </w:rPr>
        <w:t xml:space="preserve"> </w:t>
      </w:r>
      <w:r>
        <w:t>.</w:t>
      </w:r>
      <w:r>
        <w:br w:type="page"/>
      </w:r>
    </w:p>
    <w:p w:rsidR="00B21180" w:rsidRDefault="00224BAF">
      <w:pPr>
        <w:pStyle w:val="20"/>
        <w:shd w:val="clear" w:color="auto" w:fill="auto"/>
        <w:spacing w:before="0" w:after="0" w:line="322" w:lineRule="exact"/>
        <w:ind w:firstLine="760"/>
      </w:pPr>
      <w:r>
        <w:lastRenderedPageBreak/>
        <w:t>Координаторами Конкурсу у Черн</w:t>
      </w:r>
      <w:r>
        <w:t>івецькій області виступають Департамент освіти і науки обласної державної адміністрації (обласної військової адміністрації) спільно з Благодійною організацією Благодійним фондом «Живи, Україно!» та «Живи, Буковино!». Організаційно-методичний супровід Конку</w:t>
      </w:r>
      <w:r>
        <w:t>рсу здійснює Інститут післядипломної педагогічної освіти Чернівецької області.</w:t>
      </w:r>
    </w:p>
    <w:p w:rsidR="00B21180" w:rsidRDefault="00224BAF">
      <w:pPr>
        <w:pStyle w:val="20"/>
        <w:shd w:val="clear" w:color="auto" w:fill="auto"/>
        <w:spacing w:before="0" w:after="0" w:line="322" w:lineRule="exact"/>
        <w:ind w:firstLine="760"/>
      </w:pPr>
      <w:r>
        <w:t>Відповідальні за проведення Конкурсу-директор Бербека В.В. (тел. 0671774290) та Пономаренко О.М. (тел. 0506888589).</w:t>
      </w:r>
    </w:p>
    <w:p w:rsidR="00B21180" w:rsidRDefault="00224BAF">
      <w:pPr>
        <w:pStyle w:val="20"/>
        <w:shd w:val="clear" w:color="auto" w:fill="auto"/>
        <w:spacing w:before="0" w:after="0" w:line="322" w:lineRule="exact"/>
        <w:ind w:firstLine="760"/>
      </w:pPr>
      <w:r>
        <w:t>Також з метою якісного проведення Конкурсу та розширення педа</w:t>
      </w:r>
      <w:r>
        <w:t>гогічних знань вчителів із основ християнської етики, основ здоров'я, етики сімейних стосунків, профілактики ВІЛ/СНІД, протидії торгівлі людьми, педагогічного менеджменту Благодійною організацією Благодійним фондом «Живи, Україно!» та «Живи, Буковино!» про</w:t>
      </w:r>
      <w:r>
        <w:t>понується проведення спільних заходів із педагогами освітніх закладів: бінарних уроків, семінарів, концертів духовної музики за участі громадських діячів, науковців-теологів, методистів, викладачів зазначених дисциплін тощо.</w:t>
      </w:r>
    </w:p>
    <w:p w:rsidR="00B21180" w:rsidRDefault="00224BAF">
      <w:pPr>
        <w:pStyle w:val="20"/>
        <w:shd w:val="clear" w:color="auto" w:fill="auto"/>
        <w:spacing w:before="0" w:after="0" w:line="322" w:lineRule="exact"/>
        <w:ind w:left="640"/>
        <w:jc w:val="left"/>
        <w:sectPr w:rsidR="00B21180">
          <w:pgSz w:w="11900" w:h="16840"/>
          <w:pgMar w:top="1277" w:right="622" w:bottom="594" w:left="1467" w:header="0" w:footer="3" w:gutter="0"/>
          <w:cols w:space="720"/>
          <w:noEndnote/>
          <w:docGrid w:linePitch="360"/>
        </w:sectPr>
      </w:pPr>
      <w:r>
        <w:t>Просимо довести зазначену інформацію до всіх зацікавлених осіб.</w:t>
      </w:r>
    </w:p>
    <w:p w:rsidR="00B21180" w:rsidRDefault="00B21180">
      <w:pPr>
        <w:spacing w:line="126" w:lineRule="exact"/>
        <w:rPr>
          <w:sz w:val="10"/>
          <w:szCs w:val="10"/>
        </w:rPr>
      </w:pPr>
    </w:p>
    <w:p w:rsidR="00B21180" w:rsidRDefault="00B21180">
      <w:pPr>
        <w:rPr>
          <w:sz w:val="2"/>
          <w:szCs w:val="2"/>
        </w:rPr>
        <w:sectPr w:rsidR="00B21180">
          <w:type w:val="continuous"/>
          <w:pgSz w:w="11900" w:h="16840"/>
          <w:pgMar w:top="1254" w:right="0" w:bottom="1254" w:left="0" w:header="0" w:footer="3" w:gutter="0"/>
          <w:cols w:space="720"/>
          <w:noEndnote/>
          <w:docGrid w:linePitch="360"/>
        </w:sectPr>
      </w:pPr>
    </w:p>
    <w:p w:rsidR="00B21180" w:rsidRDefault="00B32DF5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348615</wp:posOffset>
                </wp:positionV>
                <wp:extent cx="2048510" cy="177800"/>
                <wp:effectExtent l="0" t="635" r="1905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180" w:rsidRDefault="00224BAF">
                            <w:pPr>
                              <w:pStyle w:val="3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Директор Департаменту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45pt;margin-top:27.45pt;width:161.3pt;height:14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" filled="f" stroked="f">
                <v:textbox style="mso-fit-shape-to-text:t" inset="0,0,0,0">
                  <w:txbxContent>
                    <w:p w:rsidR="00B21180" w:rsidRDefault="00224BAF">
                      <w:pPr>
                        <w:pStyle w:val="3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Директор Департаменту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paragraph">
                  <wp:posOffset>984885</wp:posOffset>
                </wp:positionV>
                <wp:extent cx="2172970" cy="15240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180" w:rsidRDefault="00224BAF">
                            <w:pPr>
                              <w:pStyle w:val="5"/>
                              <w:shd w:val="clear" w:color="auto" w:fill="auto"/>
                              <w:spacing w:line="240" w:lineRule="exact"/>
                            </w:pPr>
                            <w:r>
                              <w:t>Олена Пономаренко, 0506888589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15pt;margin-top:77.55pt;width:171.1pt;height:1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" filled="f" stroked="f">
                <v:textbox style="mso-fit-shape-to-text:t" inset="0,0,0,0">
                  <w:txbxContent>
                    <w:p w:rsidR="00B21180" w:rsidRDefault="00224BAF">
                      <w:pPr>
                        <w:pStyle w:val="5"/>
                        <w:shd w:val="clear" w:color="auto" w:fill="auto"/>
                        <w:spacing w:line="240" w:lineRule="exact"/>
                      </w:pPr>
                      <w:r>
                        <w:t>Олена Пономаренко, 0506888589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2442845</wp:posOffset>
            </wp:positionH>
            <wp:positionV relativeFrom="paragraph">
              <wp:posOffset>0</wp:posOffset>
            </wp:positionV>
            <wp:extent cx="1151890" cy="10121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3987800</wp:posOffset>
                </wp:positionH>
                <wp:positionV relativeFrom="paragraph">
                  <wp:posOffset>354965</wp:posOffset>
                </wp:positionV>
                <wp:extent cx="1502410" cy="177800"/>
                <wp:effectExtent l="0" t="0" r="444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180" w:rsidRDefault="00224BAF">
                            <w:pPr>
                              <w:pStyle w:val="3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Оксана САКРІЄР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4pt;margin-top:27.95pt;width:118.3pt;height:1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" filled="f" stroked="f">
                <v:textbox style="mso-fit-shape-to-text:t" inset="0,0,0,0">
                  <w:txbxContent>
                    <w:p w:rsidR="00B21180" w:rsidRDefault="00224BAF">
                      <w:pPr>
                        <w:pStyle w:val="3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Оксана САКРІЄР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1180" w:rsidRDefault="00B21180">
      <w:pPr>
        <w:spacing w:line="360" w:lineRule="exact"/>
      </w:pPr>
    </w:p>
    <w:p w:rsidR="00B21180" w:rsidRDefault="00B21180">
      <w:pPr>
        <w:spacing w:line="360" w:lineRule="exact"/>
      </w:pPr>
    </w:p>
    <w:p w:rsidR="00B21180" w:rsidRDefault="00B21180">
      <w:pPr>
        <w:spacing w:line="360" w:lineRule="exact"/>
      </w:pPr>
    </w:p>
    <w:p w:rsidR="00B21180" w:rsidRDefault="00B21180">
      <w:pPr>
        <w:spacing w:line="400" w:lineRule="exact"/>
      </w:pPr>
    </w:p>
    <w:p w:rsidR="00B21180" w:rsidRDefault="00B21180">
      <w:pPr>
        <w:rPr>
          <w:sz w:val="2"/>
          <w:szCs w:val="2"/>
        </w:rPr>
      </w:pPr>
    </w:p>
    <w:sectPr w:rsidR="00B21180">
      <w:type w:val="continuous"/>
      <w:pgSz w:w="11900" w:h="16840"/>
      <w:pgMar w:top="1254" w:right="562" w:bottom="1254" w:left="16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4BAF" w:rsidRDefault="00224BAF">
      <w:r>
        <w:separator/>
      </w:r>
    </w:p>
  </w:endnote>
  <w:endnote w:type="continuationSeparator" w:id="0">
    <w:p w:rsidR="00224BAF" w:rsidRDefault="0022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4BAF" w:rsidRDefault="00224BAF"/>
  </w:footnote>
  <w:footnote w:type="continuationSeparator" w:id="0">
    <w:p w:rsidR="00224BAF" w:rsidRDefault="00224B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85E49"/>
    <w:multiLevelType w:val="multilevel"/>
    <w:tmpl w:val="E0906F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80"/>
    <w:rsid w:val="00224BAF"/>
    <w:rsid w:val="00B21180"/>
    <w:rsid w:val="00B3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4819"/>
  <w15:docId w15:val="{29A16CC1-B17A-453D-96BF-8D93E0F5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6pt">
    <w:name w:val="Основной текст (3) + 16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49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character" w:styleId="a6">
    <w:name w:val="Unresolved Mention"/>
    <w:basedOn w:val="a0"/>
    <w:uiPriority w:val="99"/>
    <w:semiHidden/>
    <w:unhideWhenUsed/>
    <w:rsid w:val="00B32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cv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ifebukovina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1765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</cp:revision>
  <dcterms:created xsi:type="dcterms:W3CDTF">2023-02-23T10:08:00Z</dcterms:created>
  <dcterms:modified xsi:type="dcterms:W3CDTF">2023-02-23T10:10:00Z</dcterms:modified>
</cp:coreProperties>
</file>