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60" w:rsidRPr="003517FF" w:rsidRDefault="00126B60" w:rsidP="00126B60">
      <w:pPr>
        <w:contextualSpacing/>
        <w:jc w:val="center"/>
        <w:rPr>
          <w:sz w:val="10"/>
          <w:szCs w:val="10"/>
        </w:rPr>
      </w:pPr>
    </w:p>
    <w:p w:rsidR="00126B60" w:rsidRPr="003517FF" w:rsidRDefault="00126B60" w:rsidP="00126B60">
      <w:pPr>
        <w:contextualSpacing/>
        <w:jc w:val="center"/>
        <w:rPr>
          <w:sz w:val="10"/>
          <w:szCs w:val="10"/>
        </w:rPr>
      </w:pPr>
    </w:p>
    <w:p w:rsidR="00126B60" w:rsidRPr="003517FF" w:rsidRDefault="00126B60" w:rsidP="00126B60">
      <w:pPr>
        <w:contextualSpacing/>
        <w:jc w:val="center"/>
        <w:rPr>
          <w:sz w:val="10"/>
          <w:szCs w:val="10"/>
        </w:rPr>
      </w:pPr>
      <w:r w:rsidRPr="003517FF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19050" t="0" r="0" b="0"/>
            <wp:wrapNone/>
            <wp:docPr id="6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60" w:rsidRPr="003517FF" w:rsidRDefault="00126B60" w:rsidP="00126B60">
      <w:pPr>
        <w:contextualSpacing/>
        <w:jc w:val="center"/>
        <w:rPr>
          <w:sz w:val="4"/>
          <w:szCs w:val="4"/>
        </w:rPr>
      </w:pPr>
    </w:p>
    <w:p w:rsidR="00126B60" w:rsidRPr="003517FF" w:rsidRDefault="00126B60" w:rsidP="00126B60">
      <w:pPr>
        <w:tabs>
          <w:tab w:val="left" w:pos="664"/>
        </w:tabs>
        <w:contextualSpacing/>
        <w:rPr>
          <w:sz w:val="4"/>
          <w:szCs w:val="4"/>
        </w:rPr>
      </w:pPr>
      <w:r w:rsidRPr="003517FF">
        <w:rPr>
          <w:sz w:val="4"/>
          <w:szCs w:val="4"/>
        </w:rPr>
        <w:tab/>
      </w:r>
    </w:p>
    <w:p w:rsidR="00126B60" w:rsidRPr="003517FF" w:rsidRDefault="00126B60" w:rsidP="00126B60">
      <w:pPr>
        <w:tabs>
          <w:tab w:val="left" w:pos="664"/>
        </w:tabs>
        <w:contextualSpacing/>
        <w:rPr>
          <w:sz w:val="4"/>
          <w:szCs w:val="4"/>
        </w:rPr>
      </w:pPr>
    </w:p>
    <w:p w:rsidR="00126B60" w:rsidRPr="003517FF" w:rsidRDefault="00126B60" w:rsidP="00126B60">
      <w:pPr>
        <w:contextualSpacing/>
        <w:jc w:val="center"/>
        <w:rPr>
          <w:sz w:val="2"/>
          <w:szCs w:val="2"/>
        </w:rPr>
      </w:pPr>
    </w:p>
    <w:p w:rsidR="00126B60" w:rsidRPr="003517FF" w:rsidRDefault="00126B60" w:rsidP="00126B60">
      <w:pPr>
        <w:contextualSpacing/>
        <w:jc w:val="center"/>
        <w:rPr>
          <w:color w:val="030987"/>
          <w:sz w:val="31"/>
          <w:szCs w:val="31"/>
        </w:rPr>
      </w:pPr>
      <w:r w:rsidRPr="003517FF">
        <w:rPr>
          <w:color w:val="030987"/>
          <w:sz w:val="31"/>
          <w:szCs w:val="31"/>
        </w:rPr>
        <w:t>МІНІСТЕРСТВО ОСВІТИ І НАУКИ УКРАЇНИ</w:t>
      </w:r>
    </w:p>
    <w:p w:rsidR="00126B60" w:rsidRPr="003517FF" w:rsidRDefault="00126B60" w:rsidP="00126B60">
      <w:pPr>
        <w:contextualSpacing/>
        <w:jc w:val="center"/>
        <w:rPr>
          <w:color w:val="030987"/>
          <w:sz w:val="2"/>
          <w:szCs w:val="2"/>
        </w:rPr>
      </w:pPr>
    </w:p>
    <w:p w:rsidR="00126B60" w:rsidRPr="003517FF" w:rsidRDefault="00126B60" w:rsidP="00126B60">
      <w:pPr>
        <w:contextualSpacing/>
        <w:jc w:val="center"/>
        <w:rPr>
          <w:b/>
          <w:color w:val="030987"/>
          <w:sz w:val="30"/>
          <w:szCs w:val="30"/>
        </w:rPr>
      </w:pPr>
      <w:r w:rsidRPr="003517FF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126B60" w:rsidRPr="003517FF" w:rsidRDefault="00126B60" w:rsidP="00126B60">
      <w:pPr>
        <w:contextualSpacing/>
        <w:jc w:val="center"/>
        <w:rPr>
          <w:b/>
          <w:color w:val="030987"/>
          <w:sz w:val="2"/>
          <w:szCs w:val="2"/>
        </w:rPr>
      </w:pPr>
    </w:p>
    <w:p w:rsidR="00126B60" w:rsidRPr="003517FF" w:rsidRDefault="00126B60" w:rsidP="00126B60">
      <w:pPr>
        <w:jc w:val="center"/>
        <w:rPr>
          <w:color w:val="030987"/>
          <w:sz w:val="16"/>
          <w:szCs w:val="16"/>
        </w:rPr>
      </w:pPr>
      <w:proofErr w:type="spellStart"/>
      <w:r w:rsidRPr="003517FF">
        <w:rPr>
          <w:color w:val="030987"/>
          <w:sz w:val="18"/>
          <w:szCs w:val="18"/>
        </w:rPr>
        <w:t>Кловський</w:t>
      </w:r>
      <w:proofErr w:type="spellEnd"/>
      <w:r w:rsidRPr="003517FF">
        <w:rPr>
          <w:color w:val="030987"/>
          <w:sz w:val="18"/>
          <w:szCs w:val="18"/>
        </w:rPr>
        <w:t xml:space="preserve"> узвіз 8, м. Київ, 01021; </w:t>
      </w:r>
      <w:r w:rsidRPr="003517FF">
        <w:rPr>
          <w:color w:val="030987"/>
          <w:sz w:val="16"/>
          <w:szCs w:val="16"/>
        </w:rPr>
        <w:t>(044) 253-75-25; +38 (050) 566-89-50; +38 (097) 751-98-81; +38 (063) 673-19-61</w:t>
      </w:r>
    </w:p>
    <w:p w:rsidR="00126B60" w:rsidRPr="003517FF" w:rsidRDefault="00126B60" w:rsidP="00126B60">
      <w:pPr>
        <w:jc w:val="center"/>
        <w:rPr>
          <w:color w:val="030987"/>
          <w:sz w:val="2"/>
          <w:szCs w:val="2"/>
        </w:rPr>
      </w:pPr>
    </w:p>
    <w:p w:rsidR="00126B60" w:rsidRPr="003517FF" w:rsidRDefault="00126B60" w:rsidP="00126B60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r w:rsidRPr="003517FF">
        <w:rPr>
          <w:color w:val="030987"/>
          <w:sz w:val="16"/>
          <w:szCs w:val="16"/>
        </w:rPr>
        <w:t>E-</w:t>
      </w:r>
      <w:proofErr w:type="spellStart"/>
      <w:r w:rsidRPr="003517FF">
        <w:rPr>
          <w:color w:val="030987"/>
          <w:sz w:val="16"/>
          <w:szCs w:val="16"/>
        </w:rPr>
        <w:t>mail</w:t>
      </w:r>
      <w:proofErr w:type="spellEnd"/>
      <w:r w:rsidRPr="003517FF">
        <w:rPr>
          <w:color w:val="030987"/>
          <w:sz w:val="16"/>
          <w:szCs w:val="16"/>
        </w:rPr>
        <w:t>:</w:t>
      </w:r>
      <w:r w:rsidRPr="003517FF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3517FF">
          <w:rPr>
            <w:rStyle w:val="a3"/>
            <w:snapToGrid w:val="0"/>
            <w:color w:val="030987"/>
            <w:spacing w:val="20"/>
            <w:sz w:val="16"/>
            <w:szCs w:val="16"/>
          </w:rPr>
          <w:t>udcpoua@gmail.com</w:t>
        </w:r>
      </w:hyperlink>
      <w:r w:rsidRPr="003517FF">
        <w:rPr>
          <w:snapToGrid w:val="0"/>
          <w:color w:val="030987"/>
          <w:spacing w:val="20"/>
          <w:sz w:val="16"/>
          <w:szCs w:val="16"/>
        </w:rPr>
        <w:t xml:space="preserve">; </w:t>
      </w:r>
      <w:proofErr w:type="spellStart"/>
      <w:r w:rsidRPr="003517FF">
        <w:rPr>
          <w:snapToGrid w:val="0"/>
          <w:color w:val="030987"/>
          <w:spacing w:val="20"/>
          <w:sz w:val="16"/>
          <w:szCs w:val="16"/>
        </w:rPr>
        <w:t>estetudcpo</w:t>
      </w:r>
      <w:proofErr w:type="spellEnd"/>
      <w:r w:rsidRPr="003517FF">
        <w:rPr>
          <w:snapToGrid w:val="0"/>
          <w:color w:val="030987"/>
          <w:spacing w:val="20"/>
          <w:sz w:val="16"/>
          <w:szCs w:val="16"/>
        </w:rPr>
        <w:t xml:space="preserve">@gmail.com; </w:t>
      </w:r>
      <w:proofErr w:type="spellStart"/>
      <w:r w:rsidRPr="003517FF">
        <w:rPr>
          <w:snapToGrid w:val="0"/>
          <w:color w:val="030987"/>
          <w:spacing w:val="20"/>
          <w:sz w:val="16"/>
          <w:szCs w:val="16"/>
        </w:rPr>
        <w:t>texnudcpo</w:t>
      </w:r>
      <w:proofErr w:type="spellEnd"/>
      <w:r w:rsidRPr="003517FF">
        <w:rPr>
          <w:snapToGrid w:val="0"/>
          <w:color w:val="030987"/>
          <w:spacing w:val="20"/>
          <w:sz w:val="16"/>
          <w:szCs w:val="16"/>
        </w:rPr>
        <w:t xml:space="preserve">@gmail.com; </w:t>
      </w:r>
      <w:hyperlink r:id="rId10" w:history="1">
        <w:r w:rsidRPr="003517FF">
          <w:rPr>
            <w:rStyle w:val="a3"/>
            <w:snapToGrid w:val="0"/>
            <w:spacing w:val="20"/>
            <w:sz w:val="16"/>
            <w:szCs w:val="16"/>
          </w:rPr>
          <w:t>http://udcpo.gov.ua</w:t>
        </w:r>
      </w:hyperlink>
    </w:p>
    <w:p w:rsidR="00126B60" w:rsidRPr="003517FF" w:rsidRDefault="00126B60" w:rsidP="00126B60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126B60" w:rsidRPr="003517FF" w:rsidRDefault="00126B60" w:rsidP="00126B60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3517FF">
        <w:rPr>
          <w:noProof/>
          <w:color w:val="0066FF"/>
          <w:spacing w:val="20"/>
          <w:sz w:val="16"/>
          <w:szCs w:val="16"/>
          <w:u w:val="single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19050" t="0" r="0" b="0"/>
            <wp:wrapNone/>
            <wp:docPr id="5" name="Рисунок 4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60" w:rsidRPr="003517FF" w:rsidRDefault="00126B60" w:rsidP="00126B60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126B60" w:rsidRPr="003517FF" w:rsidRDefault="00126B60" w:rsidP="00126B60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AC63C6" w:rsidRPr="003517FF" w:rsidRDefault="00AC63C6" w:rsidP="00AC63C6">
      <w:pPr>
        <w:ind w:right="-1"/>
        <w:contextualSpacing/>
        <w:rPr>
          <w:sz w:val="24"/>
          <w:szCs w:val="22"/>
        </w:rPr>
      </w:pPr>
      <w:r w:rsidRPr="003517FF">
        <w:rPr>
          <w:sz w:val="24"/>
          <w:szCs w:val="22"/>
        </w:rPr>
        <w:t>в</w:t>
      </w:r>
      <w:r w:rsidR="00B4768D">
        <w:rPr>
          <w:sz w:val="24"/>
          <w:szCs w:val="22"/>
        </w:rPr>
        <w:t xml:space="preserve">ід 21 лютого </w:t>
      </w:r>
      <w:r w:rsidR="00FB0F80" w:rsidRPr="003517FF">
        <w:rPr>
          <w:sz w:val="24"/>
          <w:szCs w:val="22"/>
        </w:rPr>
        <w:t>2023</w:t>
      </w:r>
      <w:r w:rsidRPr="003517FF">
        <w:rPr>
          <w:sz w:val="24"/>
          <w:szCs w:val="22"/>
        </w:rPr>
        <w:t xml:space="preserve"> р. № </w:t>
      </w:r>
      <w:r w:rsidR="00B4768D">
        <w:rPr>
          <w:sz w:val="24"/>
          <w:szCs w:val="22"/>
        </w:rPr>
        <w:t>02-16</w:t>
      </w:r>
    </w:p>
    <w:p w:rsidR="00AC63C6" w:rsidRPr="003517FF" w:rsidRDefault="00AC63C6" w:rsidP="00AC63C6">
      <w:pPr>
        <w:rPr>
          <w:sz w:val="32"/>
        </w:rPr>
      </w:pPr>
      <w:r w:rsidRPr="003517FF">
        <w:rPr>
          <w:sz w:val="24"/>
          <w:szCs w:val="22"/>
        </w:rPr>
        <w:t>На № ______ від ________ 20 ___ р.</w:t>
      </w:r>
    </w:p>
    <w:tbl>
      <w:tblPr>
        <w:tblW w:w="9854" w:type="dxa"/>
        <w:tblLayout w:type="fixed"/>
        <w:tblLook w:val="0400" w:firstRow="0" w:lastRow="0" w:firstColumn="0" w:lastColumn="0" w:noHBand="0" w:noVBand="1"/>
      </w:tblPr>
      <w:tblGrid>
        <w:gridCol w:w="5688"/>
        <w:gridCol w:w="4166"/>
      </w:tblGrid>
      <w:tr w:rsidR="00D722B9" w:rsidRPr="003517FF" w:rsidTr="00772254">
        <w:tc>
          <w:tcPr>
            <w:tcW w:w="5688" w:type="dxa"/>
            <w:shd w:val="clear" w:color="auto" w:fill="auto"/>
          </w:tcPr>
          <w:p w:rsidR="00D722B9" w:rsidRPr="003517FF" w:rsidRDefault="00D722B9" w:rsidP="00772254">
            <w:pPr>
              <w:rPr>
                <w:sz w:val="26"/>
                <w:szCs w:val="26"/>
              </w:rPr>
            </w:pPr>
          </w:p>
        </w:tc>
        <w:tc>
          <w:tcPr>
            <w:tcW w:w="4166" w:type="dxa"/>
            <w:shd w:val="clear" w:color="auto" w:fill="auto"/>
          </w:tcPr>
          <w:p w:rsidR="00D722B9" w:rsidRPr="003517FF" w:rsidRDefault="00D722B9" w:rsidP="00772254">
            <w:r w:rsidRPr="003517FF">
              <w:t>Директорам обласних та Київського міського центрів науково-технічної творчості учнівської молоді</w:t>
            </w:r>
          </w:p>
        </w:tc>
      </w:tr>
    </w:tbl>
    <w:p w:rsidR="00D722B9" w:rsidRPr="003517FF" w:rsidRDefault="00D722B9" w:rsidP="00D722B9">
      <w:pPr>
        <w:jc w:val="both"/>
      </w:pPr>
    </w:p>
    <w:p w:rsidR="00D722B9" w:rsidRPr="003517FF" w:rsidRDefault="00D722B9" w:rsidP="00D722B9">
      <w:pPr>
        <w:jc w:val="both"/>
      </w:pPr>
    </w:p>
    <w:p w:rsidR="00B56A83" w:rsidRPr="003517FF" w:rsidRDefault="00D722B9" w:rsidP="00B56A83">
      <w:pPr>
        <w:pBdr>
          <w:top w:val="nil"/>
          <w:left w:val="nil"/>
          <w:bottom w:val="nil"/>
          <w:right w:val="nil"/>
          <w:between w:val="nil"/>
        </w:pBdr>
        <w:ind w:left="4536" w:hanging="4536"/>
        <w:rPr>
          <w:color w:val="000000"/>
        </w:rPr>
      </w:pPr>
      <w:r w:rsidRPr="003517FF">
        <w:rPr>
          <w:color w:val="000000"/>
        </w:rPr>
        <w:t xml:space="preserve">Про проведення </w:t>
      </w:r>
      <w:r w:rsidR="00B56A83" w:rsidRPr="003517FF">
        <w:rPr>
          <w:color w:val="000000"/>
        </w:rPr>
        <w:t xml:space="preserve">Всеукраїнського </w:t>
      </w:r>
    </w:p>
    <w:p w:rsidR="00B56A83" w:rsidRPr="003517FF" w:rsidRDefault="00B56A83" w:rsidP="00B56A83">
      <w:pPr>
        <w:pBdr>
          <w:top w:val="nil"/>
          <w:left w:val="nil"/>
          <w:bottom w:val="nil"/>
          <w:right w:val="nil"/>
          <w:between w:val="nil"/>
        </w:pBdr>
        <w:ind w:left="4536" w:hanging="4536"/>
        <w:rPr>
          <w:color w:val="000000"/>
          <w:sz w:val="24"/>
          <w:szCs w:val="24"/>
        </w:rPr>
      </w:pPr>
      <w:r w:rsidRPr="003517FF">
        <w:rPr>
          <w:color w:val="000000"/>
        </w:rPr>
        <w:t>відкритого фестивалю STEM-</w:t>
      </w:r>
      <w:proofErr w:type="spellStart"/>
      <w:r w:rsidRPr="003517FF">
        <w:rPr>
          <w:color w:val="000000"/>
        </w:rPr>
        <w:t>проєктів</w:t>
      </w:r>
      <w:proofErr w:type="spellEnd"/>
      <w:r w:rsidRPr="003517FF">
        <w:rPr>
          <w:color w:val="000000"/>
        </w:rPr>
        <w:t xml:space="preserve"> </w:t>
      </w:r>
    </w:p>
    <w:p w:rsidR="00D722B9" w:rsidRDefault="00D722B9" w:rsidP="00D722B9">
      <w:pPr>
        <w:jc w:val="both"/>
        <w:rPr>
          <w:lang w:val="ru-RU"/>
        </w:rPr>
      </w:pPr>
    </w:p>
    <w:p w:rsidR="00AA5FFF" w:rsidRPr="00AA5FFF" w:rsidRDefault="00AA5FFF" w:rsidP="00D722B9">
      <w:pPr>
        <w:jc w:val="both"/>
        <w:rPr>
          <w:lang w:val="ru-RU"/>
        </w:rPr>
      </w:pPr>
    </w:p>
    <w:p w:rsidR="00D722B9" w:rsidRPr="003517FF" w:rsidRDefault="00B56A83" w:rsidP="00B56A83">
      <w:pPr>
        <w:ind w:firstLine="567"/>
        <w:jc w:val="both"/>
      </w:pPr>
      <w:r w:rsidRPr="003517FF">
        <w:t>Відповідно до наказу Міністерства освіти і науки України від 28.11.2022 № 1063 «Про затвердження Плану всеукраїнських і міжнародних організаційно-масових заходів з дітьми та учнівською молоддю на 2023 рік (за основними напрямами позашкільної освіти) та Плану семінарів-практикумів для педагогічних працівників позашкільних навчальних закладів на 2023 рік»</w:t>
      </w:r>
      <w:r w:rsidR="00F04C2D">
        <w:t>,</w:t>
      </w:r>
      <w:r w:rsidR="001229B3" w:rsidRPr="003517FF">
        <w:t xml:space="preserve"> у квітні-травні 2023 року відбудеться Всеукраїнський відкритий фестиваль</w:t>
      </w:r>
      <w:r w:rsidR="00FD61DF">
        <w:t xml:space="preserve"> STEM-</w:t>
      </w:r>
      <w:proofErr w:type="spellStart"/>
      <w:r w:rsidR="00FD61DF">
        <w:t>проєктів</w:t>
      </w:r>
      <w:proofErr w:type="spellEnd"/>
      <w:r w:rsidR="001229B3" w:rsidRPr="003517FF">
        <w:t xml:space="preserve"> (далі – Фестив</w:t>
      </w:r>
      <w:r w:rsidR="00FD61DF">
        <w:t>аль). Умови проведення</w:t>
      </w:r>
      <w:r w:rsidR="001229B3" w:rsidRPr="003517FF">
        <w:t xml:space="preserve"> додаються.</w:t>
      </w:r>
    </w:p>
    <w:p w:rsidR="003517FF" w:rsidRPr="003517FF" w:rsidRDefault="003517FF" w:rsidP="00B56A83">
      <w:pPr>
        <w:ind w:firstLine="567"/>
        <w:jc w:val="both"/>
      </w:pPr>
      <w:r w:rsidRPr="003517FF">
        <w:t>Організатори</w:t>
      </w:r>
      <w:r w:rsidR="00F04C2D">
        <w:t xml:space="preserve"> заходу</w:t>
      </w:r>
      <w:r w:rsidRPr="003517FF">
        <w:t>: Український державний центр позашкільної освіти (далі – УДЦПО) у партнерстві з комунальним закладом «Чернівецький обласний центр науково-технічної творчості учнівської молоді».</w:t>
      </w:r>
    </w:p>
    <w:p w:rsidR="00C03847" w:rsidRDefault="00D722B9" w:rsidP="00D722B9">
      <w:pPr>
        <w:ind w:firstLine="567"/>
        <w:jc w:val="both"/>
      </w:pPr>
      <w:r w:rsidRPr="003517FF">
        <w:t xml:space="preserve">До участі у </w:t>
      </w:r>
      <w:r w:rsidR="003517FF" w:rsidRPr="003517FF">
        <w:t xml:space="preserve">Фестивалі </w:t>
      </w:r>
      <w:r w:rsidRPr="003517FF">
        <w:t xml:space="preserve">запрошуються </w:t>
      </w:r>
      <w:r w:rsidR="00C03847" w:rsidRPr="00CC0936">
        <w:rPr>
          <w:shd w:val="clear" w:color="auto" w:fill="FFFFFF"/>
        </w:rPr>
        <w:t xml:space="preserve">здобувачі освіти </w:t>
      </w:r>
      <w:r w:rsidR="00C03847" w:rsidRPr="00CC0936">
        <w:t>закладів позашкільної освіти України та інших закладів, установ, організацій</w:t>
      </w:r>
      <w:r w:rsidR="00C03847" w:rsidRPr="003517FF">
        <w:t>, що отримали виклик від Українського державного центру позашкільної освіти.</w:t>
      </w:r>
    </w:p>
    <w:p w:rsidR="00C03847" w:rsidRDefault="00BA2835" w:rsidP="00D722B9">
      <w:pPr>
        <w:ind w:firstLine="567"/>
        <w:jc w:val="both"/>
      </w:pPr>
      <w:r w:rsidRPr="00970579">
        <w:t xml:space="preserve">Для участі у Фестивалі необхідно </w:t>
      </w:r>
      <w:r w:rsidRPr="00993C2F">
        <w:t>зареєструвати STEM-</w:t>
      </w:r>
      <w:proofErr w:type="spellStart"/>
      <w:r w:rsidRPr="00993C2F">
        <w:t>проєкти</w:t>
      </w:r>
      <w:proofErr w:type="spellEnd"/>
      <w:r w:rsidRPr="00993C2F">
        <w:t xml:space="preserve"> </w:t>
      </w:r>
      <w:r>
        <w:t xml:space="preserve">учасників </w:t>
      </w:r>
      <w:r w:rsidRPr="000B35E7">
        <w:t xml:space="preserve">до 30 квітня 2023 року заповнивши Google-форму за посиланням: </w:t>
      </w:r>
      <w:hyperlink r:id="rId12" w:history="1">
        <w:r w:rsidRPr="00643A9D">
          <w:rPr>
            <w:rStyle w:val="a3"/>
          </w:rPr>
          <w:t>https://forms.gle/Vk2MsQsan4yPpPfL8</w:t>
        </w:r>
      </w:hyperlink>
    </w:p>
    <w:p w:rsidR="00D722B9" w:rsidRPr="003517FF" w:rsidRDefault="00D722B9" w:rsidP="00D722B9">
      <w:pPr>
        <w:ind w:firstLine="567"/>
        <w:jc w:val="both"/>
      </w:pPr>
      <w:bookmarkStart w:id="0" w:name="_heading=h.gjdgxs" w:colFirst="0" w:colLast="0"/>
      <w:bookmarkEnd w:id="0"/>
      <w:r w:rsidRPr="003517FF">
        <w:t>До</w:t>
      </w:r>
      <w:r w:rsidR="00447ED7">
        <w:t>даткова інформація за тел. у м. </w:t>
      </w:r>
      <w:r w:rsidRPr="003517FF">
        <w:t>Київ: (</w:t>
      </w:r>
      <w:r w:rsidR="00447ED7">
        <w:t>050) 913-43-81, (067) </w:t>
      </w:r>
      <w:r w:rsidRPr="003517FF">
        <w:t xml:space="preserve">501-23-34 (контактна </w:t>
      </w:r>
      <w:r w:rsidR="00447ED7">
        <w:t xml:space="preserve">особа – Лариса </w:t>
      </w:r>
      <w:proofErr w:type="spellStart"/>
      <w:r w:rsidR="00447ED7">
        <w:t>Пасхалова</w:t>
      </w:r>
      <w:proofErr w:type="spellEnd"/>
      <w:r w:rsidR="00447ED7">
        <w:t>), у м. </w:t>
      </w:r>
      <w:r w:rsidR="00BA2835">
        <w:t>Чернівці</w:t>
      </w:r>
      <w:r w:rsidRPr="003517FF">
        <w:t xml:space="preserve">: </w:t>
      </w:r>
      <w:r w:rsidR="00655313">
        <w:t>(</w:t>
      </w:r>
      <w:r w:rsidR="00655313" w:rsidRPr="00655313">
        <w:t>068</w:t>
      </w:r>
      <w:r w:rsidR="00655313">
        <w:t>)</w:t>
      </w:r>
      <w:r w:rsidR="00655313">
        <w:rPr>
          <w:lang w:val="ru-RU"/>
        </w:rPr>
        <w:t> </w:t>
      </w:r>
      <w:r w:rsidR="00655313" w:rsidRPr="00655313">
        <w:t>248</w:t>
      </w:r>
      <w:r w:rsidR="00655313">
        <w:t>-</w:t>
      </w:r>
      <w:r w:rsidR="00655313" w:rsidRPr="00655313">
        <w:t>97</w:t>
      </w:r>
      <w:r w:rsidR="00655313">
        <w:t>-</w:t>
      </w:r>
      <w:r w:rsidR="00655313" w:rsidRPr="00655313">
        <w:t xml:space="preserve">76 </w:t>
      </w:r>
      <w:r w:rsidRPr="003517FF">
        <w:t>(контактна особа –</w:t>
      </w:r>
      <w:r w:rsidR="00655313">
        <w:t xml:space="preserve"> Денис</w:t>
      </w:r>
      <w:r w:rsidR="00655313" w:rsidRPr="00655313">
        <w:t xml:space="preserve"> </w:t>
      </w:r>
      <w:proofErr w:type="spellStart"/>
      <w:r w:rsidR="00655313">
        <w:t>Кондрюк</w:t>
      </w:r>
      <w:proofErr w:type="spellEnd"/>
      <w:r w:rsidRPr="003517FF">
        <w:t>).</w:t>
      </w:r>
      <w:r w:rsidR="00655313" w:rsidRPr="00655313">
        <w:t xml:space="preserve"> </w:t>
      </w:r>
    </w:p>
    <w:p w:rsidR="00AC63C6" w:rsidRPr="003517FF" w:rsidRDefault="00AC63C6" w:rsidP="00AC63C6"/>
    <w:p w:rsidR="00AC63C6" w:rsidRPr="003517FF" w:rsidRDefault="00AC63C6" w:rsidP="00AC63C6">
      <w:pPr>
        <w:jc w:val="both"/>
      </w:pPr>
    </w:p>
    <w:p w:rsidR="00AC63C6" w:rsidRPr="003517FF" w:rsidRDefault="005104CC" w:rsidP="00AC63C6">
      <w:pPr>
        <w:jc w:val="both"/>
      </w:pPr>
      <w:r w:rsidRPr="005104CC">
        <w:t>Директор</w:t>
      </w:r>
      <w:r w:rsidR="00AC63C6" w:rsidRPr="005104CC">
        <w:t xml:space="preserve">         </w:t>
      </w:r>
      <w:r w:rsidR="00AC63C6" w:rsidRPr="003517FF">
        <w:t xml:space="preserve">                                       </w:t>
      </w:r>
      <w:r w:rsidR="004B47E6" w:rsidRPr="003517FF">
        <w:t xml:space="preserve">       </w:t>
      </w:r>
      <w:r w:rsidR="00AC63C6" w:rsidRPr="003517FF">
        <w:t xml:space="preserve">           </w:t>
      </w:r>
      <w:r w:rsidR="00B2331D" w:rsidRPr="003517FF">
        <w:t xml:space="preserve">      </w:t>
      </w:r>
      <w:r w:rsidR="00263573" w:rsidRPr="003517FF">
        <w:t xml:space="preserve">                 Геннадій</w:t>
      </w:r>
      <w:r w:rsidR="00AC63C6" w:rsidRPr="003517FF">
        <w:t xml:space="preserve"> </w:t>
      </w:r>
      <w:r w:rsidR="00263573" w:rsidRPr="003517FF">
        <w:t>ШКУРА</w:t>
      </w:r>
    </w:p>
    <w:p w:rsidR="00613ECB" w:rsidRDefault="00613ECB" w:rsidP="00AC63C6">
      <w:pPr>
        <w:jc w:val="both"/>
      </w:pPr>
    </w:p>
    <w:p w:rsidR="005104CC" w:rsidRDefault="005104CC" w:rsidP="00AC63C6">
      <w:pPr>
        <w:jc w:val="both"/>
      </w:pPr>
    </w:p>
    <w:p w:rsidR="005104CC" w:rsidRDefault="005104CC" w:rsidP="00AC63C6">
      <w:pPr>
        <w:jc w:val="both"/>
      </w:pPr>
    </w:p>
    <w:p w:rsidR="004E335C" w:rsidRDefault="004E335C" w:rsidP="00AC63C6">
      <w:pPr>
        <w:jc w:val="both"/>
      </w:pPr>
    </w:p>
    <w:p w:rsidR="004E335C" w:rsidRPr="003517FF" w:rsidRDefault="004E335C" w:rsidP="00AC63C6">
      <w:pPr>
        <w:jc w:val="both"/>
      </w:pPr>
    </w:p>
    <w:p w:rsidR="005104CC" w:rsidRPr="002551B7" w:rsidRDefault="000C608E" w:rsidP="000C608E">
      <w:pPr>
        <w:jc w:val="both"/>
        <w:rPr>
          <w:sz w:val="22"/>
          <w:szCs w:val="24"/>
        </w:rPr>
      </w:pPr>
      <w:r w:rsidRPr="002551B7">
        <w:rPr>
          <w:sz w:val="22"/>
          <w:szCs w:val="24"/>
        </w:rPr>
        <w:t xml:space="preserve">Лариса </w:t>
      </w:r>
      <w:proofErr w:type="spellStart"/>
      <w:r w:rsidR="00AC63C6" w:rsidRPr="002551B7">
        <w:rPr>
          <w:sz w:val="22"/>
          <w:szCs w:val="24"/>
        </w:rPr>
        <w:t>Пасхалова</w:t>
      </w:r>
      <w:proofErr w:type="spellEnd"/>
      <w:r w:rsidR="00AC63C6" w:rsidRPr="002551B7">
        <w:rPr>
          <w:sz w:val="22"/>
          <w:szCs w:val="24"/>
        </w:rPr>
        <w:t xml:space="preserve"> </w:t>
      </w:r>
      <w:r w:rsidR="00107125" w:rsidRPr="002551B7">
        <w:rPr>
          <w:sz w:val="22"/>
          <w:szCs w:val="24"/>
          <w:lang w:val="ru-RU"/>
        </w:rPr>
        <w:t>(</w:t>
      </w:r>
      <w:r w:rsidR="00107125" w:rsidRPr="002551B7">
        <w:rPr>
          <w:sz w:val="22"/>
          <w:szCs w:val="24"/>
        </w:rPr>
        <w:t>050</w:t>
      </w:r>
      <w:r w:rsidR="00107125" w:rsidRPr="002551B7">
        <w:rPr>
          <w:sz w:val="22"/>
          <w:szCs w:val="24"/>
          <w:lang w:val="ru-RU"/>
        </w:rPr>
        <w:t>) </w:t>
      </w:r>
      <w:r w:rsidR="00AC63C6" w:rsidRPr="002551B7">
        <w:rPr>
          <w:sz w:val="22"/>
          <w:szCs w:val="24"/>
        </w:rPr>
        <w:t>913-43-81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BC6AE0" w:rsidTr="002551B7">
        <w:tc>
          <w:tcPr>
            <w:tcW w:w="6345" w:type="dxa"/>
          </w:tcPr>
          <w:p w:rsidR="00BC6AE0" w:rsidRDefault="005104CC" w:rsidP="0077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402" w:type="dxa"/>
          </w:tcPr>
          <w:p w:rsidR="00BC6AE0" w:rsidRPr="002551B7" w:rsidRDefault="00BC6AE0" w:rsidP="0077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2551B7">
              <w:rPr>
                <w:color w:val="000000"/>
                <w:sz w:val="24"/>
                <w:szCs w:val="24"/>
              </w:rPr>
              <w:t xml:space="preserve">Додаток </w:t>
            </w:r>
          </w:p>
          <w:p w:rsidR="00BC6AE0" w:rsidRPr="002551B7" w:rsidRDefault="00BC6AE0" w:rsidP="0077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2551B7">
              <w:rPr>
                <w:color w:val="000000"/>
                <w:sz w:val="24"/>
                <w:szCs w:val="24"/>
              </w:rPr>
              <w:t>до листа УДЦПО</w:t>
            </w:r>
          </w:p>
          <w:p w:rsidR="00BC6AE0" w:rsidRDefault="0092593E" w:rsidP="00772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від 21.02.</w:t>
            </w:r>
            <w:r w:rsidR="002551B7">
              <w:rPr>
                <w:color w:val="000000"/>
                <w:sz w:val="24"/>
                <w:szCs w:val="24"/>
              </w:rPr>
              <w:t xml:space="preserve">2023 </w:t>
            </w:r>
            <w:r>
              <w:rPr>
                <w:color w:val="000000"/>
                <w:sz w:val="24"/>
                <w:szCs w:val="24"/>
              </w:rPr>
              <w:t>№ 02-16</w:t>
            </w:r>
            <w:bookmarkStart w:id="1" w:name="_GoBack"/>
            <w:bookmarkEnd w:id="1"/>
          </w:p>
        </w:tc>
      </w:tr>
    </w:tbl>
    <w:p w:rsidR="00BC6AE0" w:rsidRDefault="00BC6AE0" w:rsidP="000C608E">
      <w:pPr>
        <w:jc w:val="both"/>
        <w:rPr>
          <w:sz w:val="24"/>
          <w:szCs w:val="24"/>
          <w:lang w:val="ru-RU"/>
        </w:rPr>
      </w:pPr>
    </w:p>
    <w:p w:rsidR="00C45D4C" w:rsidRPr="00970579" w:rsidRDefault="00C45D4C" w:rsidP="00C45D4C">
      <w:pPr>
        <w:ind w:firstLine="567"/>
        <w:jc w:val="center"/>
        <w:rPr>
          <w:b/>
        </w:rPr>
      </w:pPr>
      <w:r w:rsidRPr="00970579">
        <w:rPr>
          <w:b/>
        </w:rPr>
        <w:t>Умови</w:t>
      </w:r>
    </w:p>
    <w:p w:rsidR="00C45D4C" w:rsidRPr="006977E8" w:rsidRDefault="00C45D4C" w:rsidP="00C45D4C">
      <w:pPr>
        <w:jc w:val="center"/>
        <w:rPr>
          <w:b/>
        </w:rPr>
      </w:pPr>
      <w:r w:rsidRPr="006977E8">
        <w:rPr>
          <w:b/>
        </w:rPr>
        <w:t>проведення Всеукраїнського відкритого фестивалю STEM-</w:t>
      </w:r>
      <w:proofErr w:type="spellStart"/>
      <w:r w:rsidRPr="006977E8">
        <w:rPr>
          <w:b/>
        </w:rPr>
        <w:t>проєктів</w:t>
      </w:r>
      <w:proofErr w:type="spellEnd"/>
      <w:r w:rsidRPr="006977E8">
        <w:rPr>
          <w:b/>
        </w:rPr>
        <w:t xml:space="preserve"> </w:t>
      </w:r>
    </w:p>
    <w:p w:rsidR="00C45D4C" w:rsidRPr="00970579" w:rsidRDefault="00C45D4C" w:rsidP="00C45D4C">
      <w:pPr>
        <w:jc w:val="center"/>
      </w:pPr>
    </w:p>
    <w:p w:rsidR="00C45D4C" w:rsidRPr="00BA6977" w:rsidRDefault="00C45D4C" w:rsidP="00C45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BA6977">
        <w:rPr>
          <w:b/>
          <w:color w:val="000000"/>
        </w:rPr>
        <w:t>Цілі та завдання</w:t>
      </w:r>
    </w:p>
    <w:p w:rsidR="00C45D4C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>
        <w:t>1.1. Всеукраїнський</w:t>
      </w:r>
      <w:r w:rsidRPr="00BA6977">
        <w:t xml:space="preserve"> </w:t>
      </w:r>
      <w:r w:rsidRPr="00970579">
        <w:t>відкрит</w:t>
      </w:r>
      <w:r>
        <w:t>ий фестиваль</w:t>
      </w:r>
      <w:r w:rsidRPr="00970579">
        <w:t xml:space="preserve"> STEM-</w:t>
      </w:r>
      <w:proofErr w:type="spellStart"/>
      <w:r w:rsidRPr="00970579">
        <w:t>проєктів</w:t>
      </w:r>
      <w:proofErr w:type="spellEnd"/>
      <w:r w:rsidRPr="00BA6977">
        <w:t xml:space="preserve"> </w:t>
      </w:r>
      <w:r>
        <w:t>(далі – Фестиваль</w:t>
      </w:r>
      <w:r w:rsidRPr="00BA6977">
        <w:t>) проводиться відповідно до Закону України «Про освіту», Закону України «Про позашкільну освіту».</w:t>
      </w:r>
    </w:p>
    <w:p w:rsidR="00C45D4C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t>1.2</w:t>
      </w:r>
      <w:r w:rsidRPr="00970579">
        <w:t>.</w:t>
      </w:r>
      <w:r>
        <w:t> </w:t>
      </w:r>
      <w:r>
        <w:rPr>
          <w:color w:val="000000"/>
        </w:rPr>
        <w:t>Фестиваль</w:t>
      </w:r>
      <w:r w:rsidRPr="00970579">
        <w:rPr>
          <w:color w:val="000000"/>
        </w:rPr>
        <w:t xml:space="preserve"> проводиться з метою:</w:t>
      </w:r>
    </w:p>
    <w:p w:rsidR="00C45D4C" w:rsidRPr="003E484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3E4849">
        <w:rPr>
          <w:shd w:val="clear" w:color="auto" w:fill="FFFFFF"/>
        </w:rPr>
        <w:t xml:space="preserve">сприяння розвитку STEM-освіти як основи конкурентоспроможності та економічного зростання нашої держави; </w:t>
      </w:r>
    </w:p>
    <w:p w:rsidR="00C45D4C" w:rsidRPr="0097057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BA6977">
        <w:rPr>
          <w:color w:val="000000"/>
        </w:rPr>
        <w:t>творчого та інтелектуального розвитку дітей, залучення до технічної творчості учнівської молоді;</w:t>
      </w:r>
    </w:p>
    <w:p w:rsidR="00C45D4C" w:rsidRPr="0097057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70579">
        <w:rPr>
          <w:color w:val="000000"/>
        </w:rPr>
        <w:t>впровадження новітніх цифрових технологій та STEM-підходів навчання в освітній процес закладів освіти;</w:t>
      </w:r>
    </w:p>
    <w:p w:rsidR="00C45D4C" w:rsidRPr="0097057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70579">
        <w:rPr>
          <w:color w:val="000000"/>
        </w:rPr>
        <w:t>пошуку та підтримки обдарованих дітей;</w:t>
      </w:r>
    </w:p>
    <w:p w:rsidR="00C45D4C" w:rsidRPr="0097057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70579">
        <w:rPr>
          <w:color w:val="000000"/>
        </w:rPr>
        <w:t>впровадження освітніх STEM-</w:t>
      </w:r>
      <w:proofErr w:type="spellStart"/>
      <w:r w:rsidRPr="00970579">
        <w:rPr>
          <w:color w:val="000000"/>
        </w:rPr>
        <w:t>проєктів</w:t>
      </w:r>
      <w:proofErr w:type="spellEnd"/>
      <w:r w:rsidRPr="00970579">
        <w:rPr>
          <w:color w:val="000000"/>
        </w:rPr>
        <w:t>, що об’єднують всі природничі дисципліни, використовують новітні технології, інструменти, матеріали та віртуальні платформи;</w:t>
      </w:r>
    </w:p>
    <w:p w:rsidR="00C45D4C" w:rsidRPr="0097057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70579">
        <w:rPr>
          <w:color w:val="000000"/>
        </w:rPr>
        <w:t>стимулювання творчого інтелектуального, духовного та фізичного розвитку дітей, задоволення їх потреб у творчій самореалізації;</w:t>
      </w:r>
    </w:p>
    <w:p w:rsidR="00C45D4C" w:rsidRPr="00970579" w:rsidRDefault="00C45D4C" w:rsidP="00C45D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70579">
        <w:rPr>
          <w:color w:val="000000"/>
        </w:rPr>
        <w:t xml:space="preserve">відбору найбільш перспективних і результативних </w:t>
      </w:r>
      <w:proofErr w:type="spellStart"/>
      <w:r w:rsidRPr="00970579">
        <w:rPr>
          <w:color w:val="000000"/>
        </w:rPr>
        <w:t>проєктів</w:t>
      </w:r>
      <w:proofErr w:type="spellEnd"/>
      <w:r w:rsidRPr="00970579">
        <w:rPr>
          <w:color w:val="000000"/>
        </w:rPr>
        <w:t xml:space="preserve"> та реалізація їх у рамках участі Всеукраїнських, мі</w:t>
      </w:r>
      <w:r>
        <w:rPr>
          <w:color w:val="000000"/>
        </w:rPr>
        <w:t>жнародних конкурсах, фестивалях</w:t>
      </w:r>
      <w:r w:rsidRPr="00970579">
        <w:rPr>
          <w:color w:val="000000"/>
        </w:rPr>
        <w:t>.</w:t>
      </w:r>
    </w:p>
    <w:p w:rsidR="00C45D4C" w:rsidRPr="00970579" w:rsidRDefault="00C45D4C" w:rsidP="00C45D4C">
      <w:pPr>
        <w:jc w:val="both"/>
      </w:pPr>
    </w:p>
    <w:p w:rsidR="00C45D4C" w:rsidRPr="001D7F99" w:rsidRDefault="00C45D4C" w:rsidP="00C45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3E4849">
        <w:rPr>
          <w:b/>
        </w:rPr>
        <w:t xml:space="preserve">Строки </w:t>
      </w:r>
      <w:r w:rsidRPr="001D7F99">
        <w:rPr>
          <w:b/>
          <w:color w:val="000000"/>
        </w:rPr>
        <w:t>проведення Фестивалю</w:t>
      </w:r>
    </w:p>
    <w:p w:rsidR="00C45D4C" w:rsidRDefault="00C45D4C" w:rsidP="00C45D4C">
      <w:pPr>
        <w:ind w:firstLine="567"/>
        <w:jc w:val="both"/>
        <w:rPr>
          <w:lang w:val="ru-RU"/>
        </w:rPr>
      </w:pPr>
      <w:r>
        <w:t>2.1. </w:t>
      </w:r>
      <w:r w:rsidRPr="00970579">
        <w:t xml:space="preserve">Фестиваль проводиться у </w:t>
      </w:r>
      <w:r w:rsidRPr="003E4849">
        <w:t xml:space="preserve">квітні-травні 2023 </w:t>
      </w:r>
      <w:r w:rsidRPr="00970579">
        <w:t>року</w:t>
      </w:r>
      <w:r>
        <w:t xml:space="preserve"> у змішаному форматі</w:t>
      </w:r>
      <w:r w:rsidRPr="00970579">
        <w:t xml:space="preserve">. </w:t>
      </w:r>
    </w:p>
    <w:p w:rsidR="00C45D4C" w:rsidRPr="003E4849" w:rsidRDefault="00C45D4C" w:rsidP="00C45D4C">
      <w:pPr>
        <w:ind w:firstLineChars="202" w:firstLine="566"/>
        <w:jc w:val="both"/>
      </w:pPr>
      <w:r w:rsidRPr="006543EB">
        <w:t xml:space="preserve">2.2. Подача заявок та </w:t>
      </w:r>
      <w:r w:rsidRPr="003E4849">
        <w:t>реєстрація учасників до 30.04.2023</w:t>
      </w:r>
      <w:r>
        <w:t xml:space="preserve"> р</w:t>
      </w:r>
      <w:r w:rsidRPr="003E4849">
        <w:t>.</w:t>
      </w:r>
    </w:p>
    <w:p w:rsidR="00C45D4C" w:rsidRPr="003E4849" w:rsidRDefault="00C45D4C" w:rsidP="00C45D4C">
      <w:pPr>
        <w:ind w:firstLineChars="202" w:firstLine="566"/>
        <w:jc w:val="both"/>
      </w:pPr>
      <w:r w:rsidRPr="003E4849">
        <w:t>2.3. Початок суддівства з 02.05.2023</w:t>
      </w:r>
      <w:r>
        <w:t xml:space="preserve"> р.</w:t>
      </w:r>
    </w:p>
    <w:p w:rsidR="00C45D4C" w:rsidRPr="003E4849" w:rsidRDefault="00C45D4C" w:rsidP="00C45D4C">
      <w:pPr>
        <w:ind w:firstLineChars="202" w:firstLine="566"/>
        <w:jc w:val="both"/>
      </w:pPr>
      <w:r w:rsidRPr="003E4849">
        <w:t>2.4. Закінчення суддівства до 16.05.2023</w:t>
      </w:r>
      <w:r>
        <w:t xml:space="preserve"> р.</w:t>
      </w:r>
    </w:p>
    <w:p w:rsidR="00C45D4C" w:rsidRPr="003E4849" w:rsidRDefault="00C45D4C" w:rsidP="00C45D4C">
      <w:pPr>
        <w:ind w:firstLineChars="202" w:firstLine="566"/>
        <w:jc w:val="both"/>
      </w:pPr>
      <w:r w:rsidRPr="003E4849">
        <w:t>2.5. Оголошення підсумків проведення Фестивалю після 30.05.2023</w:t>
      </w:r>
      <w:r>
        <w:t xml:space="preserve"> р</w:t>
      </w:r>
      <w:r w:rsidRPr="003E4849">
        <w:t>.</w:t>
      </w:r>
    </w:p>
    <w:p w:rsidR="00C45D4C" w:rsidRPr="00970579" w:rsidRDefault="00C45D4C" w:rsidP="00C45D4C">
      <w:pPr>
        <w:ind w:firstLine="567"/>
        <w:jc w:val="both"/>
      </w:pPr>
    </w:p>
    <w:p w:rsidR="00C45D4C" w:rsidRPr="001D7F99" w:rsidRDefault="00C45D4C" w:rsidP="00C45D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1D7F99">
        <w:rPr>
          <w:b/>
          <w:color w:val="000000"/>
        </w:rPr>
        <w:t>Організація та керівництво проведенням Фестивалю</w:t>
      </w:r>
    </w:p>
    <w:p w:rsidR="00C45D4C" w:rsidRPr="00970579" w:rsidRDefault="00C45D4C" w:rsidP="00C45D4C">
      <w:pPr>
        <w:ind w:firstLine="567"/>
        <w:jc w:val="both"/>
      </w:pPr>
      <w:r>
        <w:t>3.1.</w:t>
      </w:r>
      <w:r>
        <w:rPr>
          <w:lang w:val="ru-RU"/>
        </w:rPr>
        <w:t> </w:t>
      </w:r>
      <w:r w:rsidRPr="00970579">
        <w:t>Загальне керівництво організацією та проведенням Фестивалю здійснюється Українським державним центром позашкільної освіти (далі – УДЦПО) у партнерстві з комунальним закладом «Чернівецький обласний центр науково-технічної творчості учнівської молоді».</w:t>
      </w:r>
    </w:p>
    <w:p w:rsidR="00C45D4C" w:rsidRDefault="00C45D4C" w:rsidP="00C45D4C">
      <w:pPr>
        <w:ind w:firstLine="567"/>
        <w:jc w:val="both"/>
      </w:pPr>
      <w:r>
        <w:t>3.2. </w:t>
      </w:r>
      <w:r w:rsidRPr="00970579">
        <w:t>Відповідальність за підготовку та проведення Фестивалю покладається на УДЦПО, організаційний комітет, журі Фестивалю, персональний склад яких затверджує директор УДЦПО.</w:t>
      </w:r>
    </w:p>
    <w:p w:rsidR="00C45D4C" w:rsidRDefault="00C45D4C" w:rsidP="00C45D4C">
      <w:pPr>
        <w:ind w:firstLine="567"/>
        <w:jc w:val="both"/>
      </w:pPr>
    </w:p>
    <w:p w:rsidR="00C45D4C" w:rsidRDefault="00C45D4C" w:rsidP="00C45D4C">
      <w:pPr>
        <w:ind w:firstLine="567"/>
        <w:jc w:val="both"/>
      </w:pPr>
    </w:p>
    <w:p w:rsidR="00C45D4C" w:rsidRPr="001D7F99" w:rsidRDefault="00C45D4C" w:rsidP="00C45D4C">
      <w:pPr>
        <w:ind w:firstLine="567"/>
        <w:jc w:val="center"/>
        <w:rPr>
          <w:b/>
        </w:rPr>
      </w:pPr>
      <w:r w:rsidRPr="00970579">
        <w:lastRenderedPageBreak/>
        <w:t xml:space="preserve">4. </w:t>
      </w:r>
      <w:r w:rsidRPr="001D7F99">
        <w:rPr>
          <w:b/>
        </w:rPr>
        <w:t>Учасники Фестивалю</w:t>
      </w:r>
    </w:p>
    <w:p w:rsidR="00C45D4C" w:rsidRPr="00CC0936" w:rsidRDefault="00C45D4C" w:rsidP="00C45D4C">
      <w:pPr>
        <w:ind w:firstLine="567"/>
        <w:jc w:val="both"/>
      </w:pPr>
      <w:r>
        <w:t>4.1. </w:t>
      </w:r>
      <w:r w:rsidRPr="00970579">
        <w:t xml:space="preserve">До участі у </w:t>
      </w:r>
      <w:r w:rsidRPr="00CC0936">
        <w:t xml:space="preserve">Фестивалі запрошуються </w:t>
      </w:r>
      <w:r w:rsidRPr="00CC0936">
        <w:rPr>
          <w:shd w:val="clear" w:color="auto" w:fill="FFFFFF"/>
        </w:rPr>
        <w:t xml:space="preserve">здобувачі освіти </w:t>
      </w:r>
      <w:r w:rsidRPr="00CC0936">
        <w:t>закладів позашкільної освіти України та інших закладів, установ, організацій у вікових категоріях:</w:t>
      </w:r>
    </w:p>
    <w:p w:rsidR="00C45D4C" w:rsidRPr="00970579" w:rsidRDefault="00C45D4C" w:rsidP="00C45D4C">
      <w:pPr>
        <w:ind w:firstLine="567"/>
        <w:jc w:val="both"/>
      </w:pPr>
      <w:r w:rsidRPr="00970579">
        <w:t>молодша – від 7 до 10 років;</w:t>
      </w:r>
    </w:p>
    <w:p w:rsidR="00C45D4C" w:rsidRPr="00970579" w:rsidRDefault="00C45D4C" w:rsidP="00C45D4C">
      <w:pPr>
        <w:ind w:firstLine="567"/>
        <w:jc w:val="both"/>
      </w:pPr>
      <w:r w:rsidRPr="00970579">
        <w:t>середня – від 11 до 14 років;</w:t>
      </w:r>
    </w:p>
    <w:p w:rsidR="00C45D4C" w:rsidRPr="00970579" w:rsidRDefault="00C45D4C" w:rsidP="00C45D4C">
      <w:pPr>
        <w:ind w:firstLine="567"/>
        <w:jc w:val="both"/>
      </w:pPr>
      <w:r w:rsidRPr="00970579">
        <w:t>старша – від 15 до 18 років;</w:t>
      </w:r>
    </w:p>
    <w:p w:rsidR="00C45D4C" w:rsidRPr="00970579" w:rsidRDefault="00C45D4C" w:rsidP="00C45D4C">
      <w:pPr>
        <w:ind w:firstLine="567"/>
        <w:jc w:val="both"/>
      </w:pPr>
      <w:r w:rsidRPr="00970579">
        <w:t>студентська молодь – від 19 до 21 року.</w:t>
      </w:r>
    </w:p>
    <w:p w:rsidR="00C45D4C" w:rsidRDefault="00C45D4C" w:rsidP="00C45D4C">
      <w:pPr>
        <w:ind w:firstLine="567"/>
        <w:jc w:val="both"/>
      </w:pPr>
      <w:r>
        <w:t>4.2. </w:t>
      </w:r>
      <w:r w:rsidRPr="00970579">
        <w:t>У Фестивалі можуть брати участь</w:t>
      </w:r>
      <w:r>
        <w:t xml:space="preserve"> </w:t>
      </w:r>
      <w:r w:rsidRPr="00CC0936">
        <w:t>STEM-</w:t>
      </w:r>
      <w:proofErr w:type="spellStart"/>
      <w:r w:rsidRPr="00CC0936">
        <w:t>проєкти</w:t>
      </w:r>
      <w:proofErr w:type="spellEnd"/>
      <w:r w:rsidRPr="00CC0936">
        <w:t xml:space="preserve">: </w:t>
      </w:r>
    </w:p>
    <w:p w:rsidR="00C45D4C" w:rsidRPr="00CC0936" w:rsidRDefault="00C45D4C" w:rsidP="00C45D4C">
      <w:pPr>
        <w:ind w:firstLine="567"/>
        <w:jc w:val="both"/>
      </w:pPr>
      <w:r w:rsidRPr="00CC0936">
        <w:t>індивідуальні (учасник у супроводі з тренером/керівником);</w:t>
      </w:r>
    </w:p>
    <w:p w:rsidR="00C45D4C" w:rsidRPr="00CC0936" w:rsidRDefault="00C45D4C" w:rsidP="00C45D4C">
      <w:pPr>
        <w:ind w:firstLine="567"/>
        <w:jc w:val="both"/>
      </w:pPr>
      <w:r w:rsidRPr="00CC0936">
        <w:t>групові (група до 3-х учасників, не включаючи тренера/керівника, які об’єднані одним проектом).</w:t>
      </w:r>
    </w:p>
    <w:p w:rsidR="00C45D4C" w:rsidRPr="00970579" w:rsidRDefault="00C45D4C" w:rsidP="00C45D4C">
      <w:pPr>
        <w:ind w:firstLine="567"/>
        <w:jc w:val="both"/>
      </w:pPr>
      <w:r w:rsidRPr="00CC0936">
        <w:t xml:space="preserve">4.3.Учасники Фестивалю зобов’язані дотримуватись </w:t>
      </w:r>
      <w:r w:rsidRPr="00970579">
        <w:t>вимог проведення Фестивалю, норм поведінки та правил техніки безпеки.</w:t>
      </w:r>
    </w:p>
    <w:p w:rsidR="00C45D4C" w:rsidRPr="00970579" w:rsidRDefault="00C45D4C" w:rsidP="00C45D4C">
      <w:pPr>
        <w:ind w:firstLine="567"/>
        <w:jc w:val="both"/>
      </w:pPr>
    </w:p>
    <w:p w:rsidR="00C45D4C" w:rsidRPr="00DF007D" w:rsidRDefault="00C45D4C" w:rsidP="00C45D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F007D">
        <w:rPr>
          <w:b/>
          <w:color w:val="000000"/>
        </w:rPr>
        <w:t>Номінації Фестивалю</w:t>
      </w:r>
    </w:p>
    <w:p w:rsidR="00C45D4C" w:rsidRPr="00970579" w:rsidRDefault="00C45D4C" w:rsidP="00C45D4C">
      <w:pPr>
        <w:ind w:firstLine="567"/>
        <w:jc w:val="both"/>
      </w:pPr>
      <w:r>
        <w:t>5.1. </w:t>
      </w:r>
      <w:r w:rsidRPr="00970579">
        <w:t xml:space="preserve">Фестиваль проводиться під загальною темою </w:t>
      </w:r>
      <w:r w:rsidRPr="00970579">
        <w:rPr>
          <w:b/>
        </w:rPr>
        <w:t xml:space="preserve">«Транспорт» </w:t>
      </w:r>
      <w:r w:rsidRPr="00970579">
        <w:t>у таких номінаціях:</w:t>
      </w:r>
    </w:p>
    <w:p w:rsidR="00C45D4C" w:rsidRPr="00970579" w:rsidRDefault="00C45D4C" w:rsidP="00C45D4C">
      <w:pPr>
        <w:ind w:firstLine="567"/>
        <w:jc w:val="both"/>
      </w:pPr>
      <w:r w:rsidRPr="00970579">
        <w:t xml:space="preserve">1) </w:t>
      </w:r>
      <w:r w:rsidRPr="00970579">
        <w:rPr>
          <w:b/>
        </w:rPr>
        <w:t>«Механіка – і нічого зайвого»</w:t>
      </w:r>
      <w:r>
        <w:rPr>
          <w:b/>
        </w:rPr>
        <w:t>:</w:t>
      </w:r>
    </w:p>
    <w:p w:rsidR="00C45D4C" w:rsidRPr="00CC0936" w:rsidRDefault="00C45D4C" w:rsidP="00C45D4C">
      <w:pPr>
        <w:ind w:firstLine="567"/>
        <w:jc w:val="both"/>
      </w:pPr>
      <w:r w:rsidRPr="00CC0936">
        <w:t xml:space="preserve">потрібно створити (або покращити вже існуючий) механічний пристрій (конструкцію, механізм, прилад тощо) за допомогою якого можна буде розв'язувати проблему в галузі, що відповідає тематиці Фестивалю: з будь-яких доступних матеріалів; який буде рухомим чи нерухомим, якщо рухомим, то в дію приводитиметься з допомогою мускульної сили людини, сили природних стихій (вітру, води, енергії світла), гумових двигунів тощо. </w:t>
      </w:r>
    </w:p>
    <w:p w:rsidR="00C45D4C" w:rsidRPr="00970579" w:rsidRDefault="00C45D4C" w:rsidP="00C45D4C">
      <w:pPr>
        <w:ind w:firstLine="567"/>
        <w:jc w:val="both"/>
      </w:pPr>
      <w:r w:rsidRPr="00970579">
        <w:t xml:space="preserve">2) </w:t>
      </w:r>
      <w:r w:rsidRPr="00970579">
        <w:rPr>
          <w:b/>
        </w:rPr>
        <w:t>«Апаратно-програмна розробка»</w:t>
      </w:r>
      <w:r>
        <w:rPr>
          <w:b/>
        </w:rPr>
        <w:t>:</w:t>
      </w:r>
    </w:p>
    <w:p w:rsidR="00C45D4C" w:rsidRPr="00970579" w:rsidRDefault="00C45D4C" w:rsidP="00C45D4C">
      <w:pPr>
        <w:ind w:firstLine="567"/>
        <w:jc w:val="both"/>
      </w:pPr>
      <w:r>
        <w:t>п</w:t>
      </w:r>
      <w:r w:rsidRPr="00970579">
        <w:t>ередбачається створення механічного пристрою чи комплексу пристроїв з програмним керуванням, використанням електроніки, схемотехніки на будь-якій доступній платформі (</w:t>
      </w:r>
      <w:proofErr w:type="spellStart"/>
      <w:r w:rsidRPr="00970579">
        <w:t>Lego</w:t>
      </w:r>
      <w:proofErr w:type="spellEnd"/>
      <w:r w:rsidRPr="00970579">
        <w:t xml:space="preserve">, </w:t>
      </w:r>
      <w:proofErr w:type="spellStart"/>
      <w:r w:rsidRPr="00970579">
        <w:t>Arduino</w:t>
      </w:r>
      <w:proofErr w:type="spellEnd"/>
      <w:r w:rsidRPr="00970579">
        <w:t xml:space="preserve">, </w:t>
      </w:r>
      <w:proofErr w:type="spellStart"/>
      <w:r w:rsidRPr="00970579">
        <w:t>Raspberry</w:t>
      </w:r>
      <w:proofErr w:type="spellEnd"/>
      <w:r w:rsidRPr="00970579">
        <w:t xml:space="preserve"> PI, ESP, …) який буде виконувати якийсь завершений технологічний процес чи його частину, покращуватиме існуючі процеси чи буде розв'язувати проблему в галузі, що відповідає тематиці Фестивалю.</w:t>
      </w:r>
    </w:p>
    <w:p w:rsidR="00C45D4C" w:rsidRPr="00970579" w:rsidRDefault="00C45D4C" w:rsidP="00C45D4C">
      <w:pPr>
        <w:ind w:firstLine="567"/>
        <w:jc w:val="both"/>
      </w:pPr>
      <w:r w:rsidRPr="00970579">
        <w:t xml:space="preserve">3) </w:t>
      </w:r>
      <w:r w:rsidRPr="00970579">
        <w:rPr>
          <w:b/>
        </w:rPr>
        <w:t>«Програмна розробка»</w:t>
      </w:r>
      <w:r>
        <w:rPr>
          <w:b/>
        </w:rPr>
        <w:t>:</w:t>
      </w:r>
    </w:p>
    <w:p w:rsidR="00C45D4C" w:rsidRPr="00970579" w:rsidRDefault="00C45D4C" w:rsidP="00C45D4C">
      <w:pPr>
        <w:ind w:firstLine="567"/>
        <w:jc w:val="both"/>
      </w:pPr>
      <w:r w:rsidRPr="00970579">
        <w:t>розробка програми чи цілого прогр</w:t>
      </w:r>
      <w:r>
        <w:t xml:space="preserve">амного комплексу </w:t>
      </w:r>
      <w:r w:rsidRPr="00970579">
        <w:t>будь-якою мовою програмування з використанням будь-яких інтегрованих середовищ розробки (IDE) для розрахунку, аналізу, керування, симуляції, прогнозування, візуалізації будь-якого явища, процесу чи даних в галузі, що відповідає тематиці Фестивалю.</w:t>
      </w:r>
    </w:p>
    <w:p w:rsidR="00C45D4C" w:rsidRPr="00970579" w:rsidRDefault="00C45D4C" w:rsidP="00C45D4C">
      <w:pPr>
        <w:ind w:firstLine="567"/>
        <w:jc w:val="both"/>
        <w:rPr>
          <w:b/>
        </w:rPr>
      </w:pPr>
      <w:r w:rsidRPr="00970579">
        <w:t xml:space="preserve">4) </w:t>
      </w:r>
      <w:r w:rsidRPr="00970579">
        <w:rPr>
          <w:b/>
        </w:rPr>
        <w:t>«</w:t>
      </w:r>
      <w:proofErr w:type="spellStart"/>
      <w:r w:rsidRPr="00970579">
        <w:rPr>
          <w:b/>
        </w:rPr>
        <w:t>Проєкти</w:t>
      </w:r>
      <w:proofErr w:type="spellEnd"/>
      <w:r w:rsidRPr="00970579">
        <w:rPr>
          <w:b/>
        </w:rPr>
        <w:t xml:space="preserve"> - які скоро стануть реальністю»</w:t>
      </w:r>
      <w:r>
        <w:rPr>
          <w:b/>
        </w:rPr>
        <w:t>:</w:t>
      </w:r>
    </w:p>
    <w:p w:rsidR="00C45D4C" w:rsidRPr="00970579" w:rsidRDefault="00C45D4C" w:rsidP="00C45D4C">
      <w:pPr>
        <w:ind w:firstLine="567"/>
        <w:jc w:val="both"/>
      </w:pPr>
      <w:r>
        <w:t>п</w:t>
      </w:r>
      <w:r w:rsidRPr="00970579">
        <w:t xml:space="preserve">отрібно втілити ідею </w:t>
      </w:r>
      <w:proofErr w:type="spellStart"/>
      <w:r w:rsidRPr="00970579">
        <w:t>проєкту</w:t>
      </w:r>
      <w:proofErr w:type="spellEnd"/>
      <w:r w:rsidRPr="00970579">
        <w:t>, який стосується тематики Фестивалю в будь-якому віртуальному симуляторі/середовищі (</w:t>
      </w:r>
      <w:proofErr w:type="spellStart"/>
      <w:r w:rsidRPr="00970579">
        <w:t>анімовани</w:t>
      </w:r>
      <w:r>
        <w:t>й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 xml:space="preserve"> в середовищі </w:t>
      </w:r>
      <w:proofErr w:type="spellStart"/>
      <w:r>
        <w:t>Scratch</w:t>
      </w:r>
      <w:proofErr w:type="spellEnd"/>
      <w:r>
        <w:t> /</w:t>
      </w:r>
      <w:proofErr w:type="spellStart"/>
      <w:r>
        <w:t> mBloc</w:t>
      </w:r>
      <w:proofErr w:type="spellEnd"/>
      <w:r>
        <w:t>k / </w:t>
      </w:r>
      <w:r w:rsidRPr="00970579">
        <w:t>TinkerCAD…). Можливо, це буде просто мультиплікація розв'язання певної проблеми, або модель, що керується оператором для виконання поставленої задачі.</w:t>
      </w:r>
    </w:p>
    <w:p w:rsidR="00C45D4C" w:rsidRPr="00CC0936" w:rsidRDefault="00C45D4C" w:rsidP="00C45D4C">
      <w:pPr>
        <w:ind w:firstLine="567"/>
        <w:jc w:val="both"/>
      </w:pPr>
      <w:r>
        <w:lastRenderedPageBreak/>
        <w:t>5.2</w:t>
      </w:r>
      <w:r w:rsidRPr="00CC0936">
        <w:t xml:space="preserve">. До участі у Фестивалі допускаються не більше 1 (одного) </w:t>
      </w:r>
      <w:proofErr w:type="spellStart"/>
      <w:r w:rsidRPr="00CC0936">
        <w:t>проєкту</w:t>
      </w:r>
      <w:proofErr w:type="spellEnd"/>
      <w:r w:rsidRPr="00CC0936">
        <w:t xml:space="preserve"> від одного учасника (групи учасників) в одній номінації. Кожен учасник групового </w:t>
      </w:r>
      <w:proofErr w:type="spellStart"/>
      <w:r w:rsidRPr="00CC0936">
        <w:t>проєкту</w:t>
      </w:r>
      <w:proofErr w:type="spellEnd"/>
      <w:r w:rsidRPr="00CC0936">
        <w:t xml:space="preserve"> особисто презентує свій вклад у </w:t>
      </w:r>
      <w:proofErr w:type="spellStart"/>
      <w:r w:rsidRPr="00CC0936">
        <w:t>проєкт</w:t>
      </w:r>
      <w:proofErr w:type="spellEnd"/>
      <w:r w:rsidRPr="00CC0936">
        <w:t>.</w:t>
      </w:r>
    </w:p>
    <w:p w:rsidR="00C45D4C" w:rsidRPr="00970579" w:rsidRDefault="00C45D4C" w:rsidP="00C45D4C">
      <w:pPr>
        <w:ind w:firstLine="567"/>
        <w:jc w:val="both"/>
      </w:pPr>
      <w:r>
        <w:t>5.3. </w:t>
      </w:r>
      <w:r w:rsidRPr="00970579">
        <w:t>Спірні питання щодо визначення номінації вирішуються головою журі Фестивалю.</w:t>
      </w:r>
    </w:p>
    <w:p w:rsidR="00C45D4C" w:rsidRPr="00970579" w:rsidRDefault="00C45D4C" w:rsidP="00C45D4C">
      <w:pPr>
        <w:ind w:firstLine="567"/>
        <w:jc w:val="both"/>
      </w:pPr>
    </w:p>
    <w:p w:rsidR="00C45D4C" w:rsidRPr="00633F06" w:rsidRDefault="00C45D4C" w:rsidP="00C45D4C">
      <w:pPr>
        <w:ind w:firstLine="567"/>
        <w:jc w:val="center"/>
        <w:rPr>
          <w:b/>
        </w:rPr>
      </w:pPr>
      <w:r w:rsidRPr="00C45D4C">
        <w:rPr>
          <w:b/>
        </w:rPr>
        <w:t>6. Безпека</w:t>
      </w:r>
      <w:r w:rsidRPr="00633F06">
        <w:rPr>
          <w:b/>
        </w:rPr>
        <w:t xml:space="preserve"> та підготовка місця проведення Фестивалю</w:t>
      </w:r>
    </w:p>
    <w:p w:rsidR="00C45D4C" w:rsidRPr="00CC0936" w:rsidRDefault="00C45D4C" w:rsidP="00C45D4C">
      <w:pPr>
        <w:ind w:firstLine="567"/>
        <w:jc w:val="both"/>
      </w:pPr>
      <w:r>
        <w:t>6.1. </w:t>
      </w:r>
      <w:r w:rsidRPr="00970579">
        <w:t xml:space="preserve">Фестиваль проводиться з урахуванням постанови Кабінету Міністрів України від 09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70579">
        <w:t>коронавірусом</w:t>
      </w:r>
      <w:proofErr w:type="spellEnd"/>
      <w:r w:rsidRPr="00970579">
        <w:t xml:space="preserve"> SARSCoV-2» (зі змінами), розпорядженням Кабінету Міністрів України від 21.03.2022 р. №338 «Про переведення єдиної державної системи цивільного захисту у режим надзвичайної ситуації» (зі змінами) та згідно з Указом Президента України від 24 лютого 2022 року №64/2022 </w:t>
      </w:r>
      <w:r w:rsidRPr="00CC0936">
        <w:t xml:space="preserve">«Про введення воєнного стану в Україні», затвердженого Законом України від 24 лютого 2022 року № 2102-IX (зі змінами, внесеними Указом Президента України від 14 березня 2022 року № 133/2022, затвердженим Законом України від 15 березня 2022 року № 2119-ІХ, Указом Президента України від 18 квітня 2022 року № 259/2022, затвердженим Законом України від 21 квітня 2022 року № 2212-ІХ, Указом Президента України від 17 травня 2022 року № 341/2022, затвердженим Законом України від 22.05.2022 № 2263-ІХ, Указом Президента України від 12.08.2022 № 573/2022, затвердженим Законом України від 15.08.2022 № 2500-ІХ та Указом Президента України від 07.11.2022 № 757/2022, затвердженого Законом України від 16.11.2022 № 2738-ІХ). </w:t>
      </w:r>
    </w:p>
    <w:p w:rsidR="00C45D4C" w:rsidRPr="00970579" w:rsidRDefault="00C45D4C" w:rsidP="00C45D4C">
      <w:pPr>
        <w:ind w:firstLine="567"/>
        <w:jc w:val="both"/>
      </w:pPr>
      <w:r>
        <w:t>6.2. </w:t>
      </w:r>
      <w:r w:rsidRPr="00970579">
        <w:t>Відповідальність за життя і здоров’я учасників та дотримання вимог заходів безпеки під час проведення Фестивалю (на місцях) п</w:t>
      </w:r>
      <w:r>
        <w:t>окладаються на керівників/тренерів</w:t>
      </w:r>
      <w:r w:rsidRPr="00970579">
        <w:t>, які у випадку сигналу небезпеки мають діяти відповідно до алгоритму дій для вчителів у разі проведення занять і увімкнення сигналів тривоги, що розроблений на основі рекомендацій МОН України.</w:t>
      </w:r>
    </w:p>
    <w:p w:rsidR="00C45D4C" w:rsidRPr="00970579" w:rsidRDefault="00C45D4C" w:rsidP="00C45D4C">
      <w:pPr>
        <w:ind w:firstLine="567"/>
        <w:jc w:val="both"/>
      </w:pPr>
    </w:p>
    <w:p w:rsidR="00C45D4C" w:rsidRPr="00970579" w:rsidRDefault="00C45D4C" w:rsidP="00C45D4C">
      <w:pPr>
        <w:ind w:firstLine="567"/>
        <w:jc w:val="center"/>
      </w:pPr>
      <w:r w:rsidRPr="00C45D4C">
        <w:rPr>
          <w:b/>
        </w:rPr>
        <w:t>7. Оцінювання</w:t>
      </w:r>
      <w:r w:rsidRPr="00633F06">
        <w:rPr>
          <w:b/>
        </w:rPr>
        <w:t xml:space="preserve"> Фестивалю</w:t>
      </w:r>
    </w:p>
    <w:p w:rsidR="00C45D4C" w:rsidRPr="00970579" w:rsidRDefault="00C45D4C" w:rsidP="00C45D4C">
      <w:pPr>
        <w:ind w:firstLine="567"/>
        <w:jc w:val="both"/>
      </w:pPr>
      <w:r>
        <w:t>7.1. </w:t>
      </w:r>
      <w:r w:rsidRPr="00970579">
        <w:t xml:space="preserve">Захист </w:t>
      </w:r>
      <w:proofErr w:type="spellStart"/>
      <w:r w:rsidRPr="00970579">
        <w:t>проєктів</w:t>
      </w:r>
      <w:proofErr w:type="spellEnd"/>
      <w:r w:rsidRPr="00970579">
        <w:t xml:space="preserve">, виконаних в кожній з номінацій, проводиться із </w:t>
      </w:r>
      <w:r w:rsidRPr="00CC0936">
        <w:t xml:space="preserve">використанням </w:t>
      </w:r>
      <w:proofErr w:type="spellStart"/>
      <w:r w:rsidRPr="00CC0936">
        <w:t>відеопрезентації</w:t>
      </w:r>
      <w:proofErr w:type="spellEnd"/>
      <w:r w:rsidRPr="00970579">
        <w:t xml:space="preserve">, </w:t>
      </w:r>
      <w:r w:rsidRPr="00970579">
        <w:rPr>
          <w:b/>
        </w:rPr>
        <w:t>загальна тривалість я</w:t>
      </w:r>
      <w:r>
        <w:rPr>
          <w:b/>
        </w:rPr>
        <w:t xml:space="preserve">кої - </w:t>
      </w:r>
      <w:r w:rsidRPr="00970579">
        <w:rPr>
          <w:b/>
        </w:rPr>
        <w:t>до 8 хвилин</w:t>
      </w:r>
      <w:r w:rsidRPr="00970579">
        <w:t xml:space="preserve"> (мається на увазі – тривалість всього відеоролика).</w:t>
      </w:r>
    </w:p>
    <w:p w:rsidR="00C45D4C" w:rsidRPr="00970579" w:rsidRDefault="00C45D4C" w:rsidP="00C45D4C">
      <w:pPr>
        <w:ind w:firstLine="567"/>
        <w:jc w:val="both"/>
      </w:pPr>
      <w:r w:rsidRPr="00970579">
        <w:t xml:space="preserve">Структура </w:t>
      </w:r>
      <w:proofErr w:type="spellStart"/>
      <w:r w:rsidRPr="00970579">
        <w:t>відеопрезентації</w:t>
      </w:r>
      <w:proofErr w:type="spellEnd"/>
      <w:r w:rsidRPr="00970579">
        <w:t xml:space="preserve"> пропонується наступна:</w:t>
      </w:r>
    </w:p>
    <w:p w:rsidR="00C45D4C" w:rsidRPr="00970579" w:rsidRDefault="00C45D4C" w:rsidP="00C45D4C">
      <w:pPr>
        <w:ind w:firstLine="567"/>
        <w:jc w:val="both"/>
      </w:pPr>
      <w:r>
        <w:t>1) п</w:t>
      </w:r>
      <w:r w:rsidRPr="00970579">
        <w:t>редставлення учасника, навчального за</w:t>
      </w:r>
      <w:r>
        <w:t xml:space="preserve">кладу та назва </w:t>
      </w:r>
      <w:proofErr w:type="spellStart"/>
      <w:r>
        <w:t>проєкту</w:t>
      </w:r>
      <w:proofErr w:type="spellEnd"/>
      <w:r>
        <w:t xml:space="preserve"> (1 слайд / 1 </w:t>
      </w:r>
      <w:r w:rsidRPr="00970579">
        <w:t>абзац);</w:t>
      </w:r>
    </w:p>
    <w:p w:rsidR="00C45D4C" w:rsidRPr="00970579" w:rsidRDefault="00C45D4C" w:rsidP="00C45D4C">
      <w:pPr>
        <w:ind w:firstLine="567"/>
        <w:jc w:val="both"/>
      </w:pPr>
      <w:r>
        <w:t>2) п</w:t>
      </w:r>
      <w:r w:rsidRPr="00970579">
        <w:t xml:space="preserve">роблема – вирішення якої пропонує </w:t>
      </w:r>
      <w:proofErr w:type="spellStart"/>
      <w:r w:rsidRPr="00970579">
        <w:t>проєкт</w:t>
      </w:r>
      <w:proofErr w:type="spellEnd"/>
      <w:r w:rsidRPr="00970579">
        <w:t xml:space="preserve">, мета, завдання, </w:t>
      </w:r>
      <w:r>
        <w:t>рішення-аналоги, які існують (1</w:t>
      </w:r>
      <w:r w:rsidRPr="0025318B">
        <w:rPr>
          <w:lang w:val="ru-RU"/>
        </w:rPr>
        <w:t xml:space="preserve"> </w:t>
      </w:r>
      <w:r>
        <w:t>слайд/</w:t>
      </w:r>
      <w:r w:rsidRPr="00970579">
        <w:t>3 абзаци);</w:t>
      </w:r>
    </w:p>
    <w:p w:rsidR="00C45D4C" w:rsidRPr="00970579" w:rsidRDefault="00C45D4C" w:rsidP="00C45D4C">
      <w:pPr>
        <w:ind w:firstLine="567"/>
        <w:jc w:val="both"/>
      </w:pPr>
      <w:r>
        <w:t>3) м</w:t>
      </w:r>
      <w:r w:rsidRPr="00970579">
        <w:t>атеріали, електронні компоненти, віртуальні платформи, які викор</w:t>
      </w:r>
      <w:r>
        <w:t xml:space="preserve">истані для виконання </w:t>
      </w:r>
      <w:proofErr w:type="spellStart"/>
      <w:r>
        <w:t>проєкту</w:t>
      </w:r>
      <w:proofErr w:type="spellEnd"/>
      <w:r>
        <w:t xml:space="preserve"> (1</w:t>
      </w:r>
      <w:r w:rsidRPr="0025318B">
        <w:rPr>
          <w:lang w:val="ru-RU"/>
        </w:rPr>
        <w:t xml:space="preserve"> </w:t>
      </w:r>
      <w:r>
        <w:t>слайд/1</w:t>
      </w:r>
      <w:r w:rsidRPr="0025318B">
        <w:rPr>
          <w:lang w:val="ru-RU"/>
        </w:rPr>
        <w:t xml:space="preserve"> </w:t>
      </w:r>
      <w:r w:rsidRPr="00970579">
        <w:t>абзац);</w:t>
      </w:r>
    </w:p>
    <w:p w:rsidR="00C45D4C" w:rsidRPr="00970579" w:rsidRDefault="00C45D4C" w:rsidP="00C45D4C">
      <w:pPr>
        <w:ind w:firstLine="567"/>
        <w:jc w:val="both"/>
      </w:pPr>
      <w:r>
        <w:t>4) е</w:t>
      </w:r>
      <w:r w:rsidRPr="00970579">
        <w:t>лектрична схема, кінематична схема, блок</w:t>
      </w:r>
      <w:r>
        <w:t>-схема (алгоритм) програми (1-2 слайди / </w:t>
      </w:r>
      <w:r w:rsidRPr="00970579">
        <w:t>1-2 сторінки);</w:t>
      </w:r>
    </w:p>
    <w:p w:rsidR="00C45D4C" w:rsidRPr="00970579" w:rsidRDefault="00C45D4C" w:rsidP="00C45D4C">
      <w:pPr>
        <w:ind w:firstLine="567"/>
        <w:jc w:val="both"/>
      </w:pPr>
      <w:r>
        <w:lastRenderedPageBreak/>
        <w:t>5) ф</w:t>
      </w:r>
      <w:r w:rsidRPr="00970579">
        <w:t xml:space="preserve">ото, які найкраще демонструють процес роботи </w:t>
      </w:r>
      <w:proofErr w:type="spellStart"/>
      <w:r w:rsidRPr="00970579">
        <w:t>проєкту</w:t>
      </w:r>
      <w:proofErr w:type="spellEnd"/>
      <w:r w:rsidRPr="00970579">
        <w:t xml:space="preserve"> (2-3 фото);</w:t>
      </w:r>
    </w:p>
    <w:p w:rsidR="00C45D4C" w:rsidRPr="00970579" w:rsidRDefault="00C45D4C" w:rsidP="00C45D4C">
      <w:pPr>
        <w:ind w:firstLine="567"/>
        <w:jc w:val="both"/>
      </w:pPr>
      <w:r>
        <w:t>6) в</w:t>
      </w:r>
      <w:r w:rsidRPr="00970579">
        <w:t xml:space="preserve">исновки – наскільки вдалим розв'язанням проблеми є даний </w:t>
      </w:r>
      <w:proofErr w:type="spellStart"/>
      <w:r w:rsidRPr="00970579">
        <w:t>проєкт</w:t>
      </w:r>
      <w:proofErr w:type="spellEnd"/>
      <w:r w:rsidRPr="00970579">
        <w:t xml:space="preserve">, що можна покращити в ньому, як втілити його в </w:t>
      </w:r>
      <w:r>
        <w:t>життя (1 слайд / </w:t>
      </w:r>
      <w:r w:rsidRPr="00970579">
        <w:t>1 абзац);</w:t>
      </w:r>
    </w:p>
    <w:p w:rsidR="00C45D4C" w:rsidRPr="00970579" w:rsidRDefault="00C45D4C" w:rsidP="00C45D4C">
      <w:pPr>
        <w:ind w:firstLine="567"/>
        <w:jc w:val="both"/>
      </w:pPr>
      <w:r>
        <w:t>7) в</w:t>
      </w:r>
      <w:r w:rsidRPr="00970579">
        <w:t>ідеозап</w:t>
      </w:r>
      <w:r>
        <w:t>ис демонстрації роботи пристрою / програми / </w:t>
      </w:r>
      <w:r w:rsidRPr="00970579">
        <w:t xml:space="preserve">виконання віртуального </w:t>
      </w:r>
      <w:proofErr w:type="spellStart"/>
      <w:r w:rsidRPr="00970579">
        <w:t>проєкту</w:t>
      </w:r>
      <w:proofErr w:type="spellEnd"/>
      <w:r w:rsidRPr="00970579">
        <w:t xml:space="preserve"> (3 – 4 </w:t>
      </w:r>
      <w:proofErr w:type="spellStart"/>
      <w:r w:rsidRPr="00970579">
        <w:t>хв</w:t>
      </w:r>
      <w:proofErr w:type="spellEnd"/>
      <w:r w:rsidRPr="00970579">
        <w:t>);</w:t>
      </w:r>
    </w:p>
    <w:p w:rsidR="00C45D4C" w:rsidRPr="00970579" w:rsidRDefault="00C45D4C" w:rsidP="00C45D4C">
      <w:pPr>
        <w:ind w:firstLine="567"/>
        <w:jc w:val="both"/>
      </w:pPr>
      <w:r>
        <w:t>8) п</w:t>
      </w:r>
      <w:r w:rsidRPr="00970579">
        <w:t xml:space="preserve">обажання для всіх учасників Фестивалю. </w:t>
      </w:r>
    </w:p>
    <w:p w:rsidR="00C45D4C" w:rsidRPr="00331BB6" w:rsidRDefault="00C45D4C" w:rsidP="00C45D4C">
      <w:pPr>
        <w:ind w:firstLine="567"/>
        <w:jc w:val="both"/>
        <w:rPr>
          <w:i/>
        </w:rPr>
      </w:pPr>
      <w:r w:rsidRPr="00331BB6">
        <w:rPr>
          <w:i/>
        </w:rPr>
        <w:t xml:space="preserve">Відеозапис потрібно розмістити на </w:t>
      </w:r>
      <w:proofErr w:type="spellStart"/>
      <w:r w:rsidRPr="00331BB6">
        <w:rPr>
          <w:i/>
        </w:rPr>
        <w:t>YouTube</w:t>
      </w:r>
      <w:proofErr w:type="spellEnd"/>
      <w:r w:rsidRPr="00331BB6">
        <w:rPr>
          <w:i/>
        </w:rPr>
        <w:t xml:space="preserve"> - каналі учасника чи закладу освіти з налаштуванням доступу – «Не для всіх».</w:t>
      </w:r>
    </w:p>
    <w:p w:rsidR="00C45D4C" w:rsidRPr="00CF1DD9" w:rsidRDefault="00C45D4C" w:rsidP="00C45D4C">
      <w:pPr>
        <w:ind w:firstLine="567"/>
        <w:jc w:val="both"/>
      </w:pPr>
      <w:r w:rsidRPr="00CF1DD9">
        <w:t>В реєстраційну форму надсилається покликання на відео.</w:t>
      </w:r>
    </w:p>
    <w:p w:rsidR="00C45D4C" w:rsidRPr="00970579" w:rsidRDefault="00C45D4C" w:rsidP="00C45D4C">
      <w:pPr>
        <w:ind w:firstLine="567"/>
        <w:jc w:val="both"/>
      </w:pPr>
      <w:r>
        <w:t>7.2. </w:t>
      </w:r>
      <w:r w:rsidRPr="00970579">
        <w:t xml:space="preserve">Оцінюватися </w:t>
      </w:r>
      <w:proofErr w:type="spellStart"/>
      <w:r w:rsidRPr="00970579">
        <w:t>проєкти</w:t>
      </w:r>
      <w:proofErr w:type="spellEnd"/>
      <w:r w:rsidRPr="00970579">
        <w:t xml:space="preserve"> будуть за такими критеріями:</w:t>
      </w:r>
    </w:p>
    <w:p w:rsidR="00C45D4C" w:rsidRPr="00970579" w:rsidRDefault="00C45D4C" w:rsidP="00C45D4C">
      <w:pPr>
        <w:ind w:firstLine="567"/>
        <w:jc w:val="both"/>
      </w:pPr>
      <w:r w:rsidRPr="00331BB6">
        <w:rPr>
          <w:b/>
        </w:rPr>
        <w:t>1) Оригінальність</w:t>
      </w:r>
      <w:r w:rsidRPr="00970579">
        <w:rPr>
          <w:b/>
        </w:rPr>
        <w:t xml:space="preserve"> ідеї – 20 балів:</w:t>
      </w:r>
      <w:r w:rsidRPr="00970579">
        <w:t xml:space="preserve"> тобто, наскільки виконаний </w:t>
      </w:r>
      <w:proofErr w:type="spellStart"/>
      <w:r w:rsidRPr="00970579">
        <w:t>проєкт</w:t>
      </w:r>
      <w:proofErr w:type="spellEnd"/>
      <w:r w:rsidRPr="00970579">
        <w:t xml:space="preserve"> є оригінальним (зі збереженням академічної доброчесності: якщо подібний </w:t>
      </w:r>
      <w:proofErr w:type="spellStart"/>
      <w:r w:rsidRPr="00970579">
        <w:t>проєкт</w:t>
      </w:r>
      <w:proofErr w:type="spellEnd"/>
      <w:r w:rsidRPr="00970579">
        <w:t xml:space="preserve"> вже існує або поданий </w:t>
      </w:r>
      <w:proofErr w:type="spellStart"/>
      <w:r w:rsidRPr="00970579">
        <w:t>проєкт</w:t>
      </w:r>
      <w:proofErr w:type="spellEnd"/>
      <w:r w:rsidRPr="00970579">
        <w:t xml:space="preserve"> є вдосконаленням минулих власних розробок – чітко пояснити відмінності або доповнення з обов’язковим посиланням на першоджерело);</w:t>
      </w:r>
    </w:p>
    <w:p w:rsidR="00C45D4C" w:rsidRPr="00970579" w:rsidRDefault="00C45D4C" w:rsidP="00C45D4C">
      <w:pPr>
        <w:ind w:firstLine="567"/>
        <w:jc w:val="both"/>
      </w:pPr>
      <w:r w:rsidRPr="00331BB6">
        <w:rPr>
          <w:b/>
        </w:rPr>
        <w:t>2)</w:t>
      </w:r>
      <w:r>
        <w:t> </w:t>
      </w:r>
      <w:r w:rsidRPr="00970579">
        <w:rPr>
          <w:b/>
        </w:rPr>
        <w:t>Якість презентації – 15 балів:</w:t>
      </w:r>
      <w:r w:rsidRPr="00970579">
        <w:t xml:space="preserve"> презентація </w:t>
      </w:r>
      <w:proofErr w:type="spellStart"/>
      <w:r w:rsidRPr="00970579">
        <w:t>проєкту</w:t>
      </w:r>
      <w:proofErr w:type="spellEnd"/>
      <w:r w:rsidRPr="00970579">
        <w:t xml:space="preserve"> (тривалість відеоролика) має тривати в межах 8-ми хвилин, виклад ідеї має бути лаконічним, з чітким описом основних моментів (конструктивні особливості, програмний код, принцип дії тощо); текст зі слайдів презентації не зачитується, на слайдах має бути не більше 4-х речень, фото – чіткими з виразним головним об’єктом в кадрі. Якщо це </w:t>
      </w:r>
      <w:proofErr w:type="spellStart"/>
      <w:r w:rsidRPr="00970579">
        <w:t>проєкт</w:t>
      </w:r>
      <w:proofErr w:type="spellEnd"/>
      <w:r w:rsidRPr="00970579">
        <w:t xml:space="preserve"> в </w:t>
      </w:r>
      <w:proofErr w:type="spellStart"/>
      <w:r w:rsidRPr="00970579">
        <w:t>Scratch</w:t>
      </w:r>
      <w:proofErr w:type="spellEnd"/>
      <w:r w:rsidRPr="00970579">
        <w:t xml:space="preserve"> / </w:t>
      </w:r>
      <w:proofErr w:type="spellStart"/>
      <w:r w:rsidRPr="00970579">
        <w:t>mBlock</w:t>
      </w:r>
      <w:proofErr w:type="spellEnd"/>
      <w:r w:rsidRPr="00970579">
        <w:t xml:space="preserve"> / </w:t>
      </w:r>
      <w:proofErr w:type="spellStart"/>
      <w:r w:rsidRPr="00970579">
        <w:t>TinkerCAD</w:t>
      </w:r>
      <w:proofErr w:type="spellEnd"/>
      <w:r w:rsidRPr="00970579">
        <w:t xml:space="preserve"> – на слайдах презентації продемонструйте основну мету та ідею </w:t>
      </w:r>
      <w:proofErr w:type="spellStart"/>
      <w:r w:rsidRPr="00970579">
        <w:t>проєкту</w:t>
      </w:r>
      <w:proofErr w:type="spellEnd"/>
      <w:r w:rsidRPr="00970579">
        <w:t xml:space="preserve">, а основне – покажіть в дії свій </w:t>
      </w:r>
      <w:proofErr w:type="spellStart"/>
      <w:r w:rsidRPr="00970579">
        <w:t>проєкт</w:t>
      </w:r>
      <w:proofErr w:type="spellEnd"/>
      <w:r w:rsidRPr="00970579">
        <w:t xml:space="preserve"> – запустіть «скетч» на виконання.</w:t>
      </w:r>
    </w:p>
    <w:p w:rsidR="00C45D4C" w:rsidRPr="00970579" w:rsidRDefault="00C45D4C" w:rsidP="00C45D4C">
      <w:pPr>
        <w:ind w:firstLine="567"/>
        <w:jc w:val="both"/>
      </w:pPr>
      <w:r w:rsidRPr="00970579">
        <w:t>Відеозапис має бути чітким, знятим з оптимального ракурсу, з дотриманням цензури, етикету спілкування, вербальний супровід українською мовою.</w:t>
      </w:r>
    </w:p>
    <w:p w:rsidR="00C45D4C" w:rsidRPr="00970579" w:rsidRDefault="00C45D4C" w:rsidP="00C45D4C">
      <w:pPr>
        <w:ind w:firstLine="567"/>
        <w:jc w:val="both"/>
      </w:pPr>
      <w:r w:rsidRPr="00331BB6">
        <w:rPr>
          <w:b/>
        </w:rPr>
        <w:t>3) Наявність</w:t>
      </w:r>
      <w:r>
        <w:rPr>
          <w:b/>
        </w:rPr>
        <w:t xml:space="preserve"> макета/</w:t>
      </w:r>
      <w:r w:rsidRPr="00970579">
        <w:rPr>
          <w:b/>
        </w:rPr>
        <w:t>робочого вікна програми для</w:t>
      </w:r>
      <w:r>
        <w:rPr>
          <w:b/>
        </w:rPr>
        <w:t xml:space="preserve"> номінації «Програмна розробка»/</w:t>
      </w:r>
      <w:r w:rsidRPr="00970579">
        <w:rPr>
          <w:b/>
        </w:rPr>
        <w:t>графічне оформлення сцен та об’єктів для номінації «</w:t>
      </w:r>
      <w:proofErr w:type="spellStart"/>
      <w:r w:rsidRPr="00970579">
        <w:rPr>
          <w:b/>
        </w:rPr>
        <w:t>Проєкти</w:t>
      </w:r>
      <w:proofErr w:type="spellEnd"/>
      <w:r w:rsidRPr="00970579">
        <w:rPr>
          <w:b/>
        </w:rPr>
        <w:t xml:space="preserve"> – які скоро стануть реальністю» – 25 балів:</w:t>
      </w:r>
      <w:r w:rsidRPr="00970579">
        <w:t xml:space="preserve"> наявність якісного робочого макету пристрою / вікна програми (не консолі) / сцени та </w:t>
      </w:r>
      <w:proofErr w:type="spellStart"/>
      <w:r w:rsidRPr="00970579">
        <w:t>спрайтів</w:t>
      </w:r>
      <w:proofErr w:type="spellEnd"/>
      <w:r w:rsidRPr="00970579">
        <w:t xml:space="preserve"> для віртуального середовища в якому моделюватиметься проблемна ситуація. Макет може бути сконструйований з будь-яких матеріалів (конструктори, картон, вторинна сировина та інші підручні матеріали);</w:t>
      </w:r>
    </w:p>
    <w:p w:rsidR="00C45D4C" w:rsidRPr="00970579" w:rsidRDefault="00C45D4C" w:rsidP="00C45D4C">
      <w:pPr>
        <w:ind w:firstLine="567"/>
        <w:jc w:val="both"/>
      </w:pPr>
      <w:r w:rsidRPr="00331BB6">
        <w:rPr>
          <w:b/>
        </w:rPr>
        <w:t>4) Демонстрація</w:t>
      </w:r>
      <w:r w:rsidRPr="00970579">
        <w:rPr>
          <w:b/>
        </w:rPr>
        <w:t xml:space="preserve"> практичного застосування – 30 балів:</w:t>
      </w:r>
      <w:r w:rsidRPr="00970579">
        <w:t xml:space="preserve"> продемонструйте дієздатність свого </w:t>
      </w:r>
      <w:proofErr w:type="spellStart"/>
      <w:r w:rsidRPr="00970579">
        <w:t>проєкту</w:t>
      </w:r>
      <w:proofErr w:type="spellEnd"/>
      <w:r w:rsidRPr="00970579">
        <w:t xml:space="preserve"> та доцільність його використання в реальній життєвій ситуації;</w:t>
      </w:r>
    </w:p>
    <w:p w:rsidR="00C45D4C" w:rsidRPr="00970579" w:rsidRDefault="00C45D4C" w:rsidP="00C45D4C">
      <w:pPr>
        <w:ind w:firstLine="567"/>
        <w:jc w:val="both"/>
      </w:pPr>
      <w:r w:rsidRPr="00331BB6">
        <w:rPr>
          <w:b/>
        </w:rPr>
        <w:t>5) Економічна</w:t>
      </w:r>
      <w:r w:rsidRPr="00970579">
        <w:rPr>
          <w:b/>
        </w:rPr>
        <w:t xml:space="preserve"> доцільність розробки – 10 балів:</w:t>
      </w:r>
      <w:r w:rsidRPr="00970579">
        <w:t xml:space="preserve"> максимальний бал отримають </w:t>
      </w:r>
      <w:proofErr w:type="spellStart"/>
      <w:r w:rsidRPr="00970579">
        <w:t>проєкти</w:t>
      </w:r>
      <w:proofErr w:type="spellEnd"/>
      <w:r w:rsidRPr="00970579">
        <w:t>, які при порівняно низьких фінансових затратах дозволяють досягти максимальної ефективності у розв'язанні поставленої проблеми.</w:t>
      </w:r>
    </w:p>
    <w:p w:rsidR="00C45D4C" w:rsidRPr="00970579" w:rsidRDefault="00C45D4C" w:rsidP="00C45D4C">
      <w:pPr>
        <w:ind w:firstLine="567"/>
        <w:jc w:val="both"/>
      </w:pPr>
      <w:r w:rsidRPr="00970579">
        <w:t xml:space="preserve">Для реалізації ідеї </w:t>
      </w:r>
      <w:proofErr w:type="spellStart"/>
      <w:r w:rsidRPr="00970579">
        <w:t>проєктів</w:t>
      </w:r>
      <w:proofErr w:type="spellEnd"/>
      <w:r w:rsidRPr="00970579">
        <w:t xml:space="preserve"> можна використовувати будь-які механічні, електричні, електронні, цифрові, програмовані та не програмовані засоби (підручні матеріали, дерево, папір, картон, вторинна сировина, будь-які конструктори, віртуальні середовища (приклад – </w:t>
      </w:r>
      <w:proofErr w:type="spellStart"/>
      <w:r w:rsidRPr="00970579">
        <w:t>Scratch</w:t>
      </w:r>
      <w:proofErr w:type="spellEnd"/>
      <w:r w:rsidRPr="00970579">
        <w:t xml:space="preserve">, </w:t>
      </w:r>
      <w:proofErr w:type="spellStart"/>
      <w:r w:rsidRPr="00970579">
        <w:t>mBlock</w:t>
      </w:r>
      <w:proofErr w:type="spellEnd"/>
      <w:r w:rsidRPr="00970579">
        <w:t xml:space="preserve">, </w:t>
      </w:r>
      <w:proofErr w:type="spellStart"/>
      <w:r w:rsidRPr="00970579">
        <w:t>TinkerCAD</w:t>
      </w:r>
      <w:proofErr w:type="spellEnd"/>
      <w:r w:rsidRPr="00970579">
        <w:t xml:space="preserve"> </w:t>
      </w:r>
      <w:proofErr w:type="spellStart"/>
      <w:r w:rsidRPr="00970579">
        <w:t>Processing</w:t>
      </w:r>
      <w:proofErr w:type="spellEnd"/>
      <w:r w:rsidRPr="00970579">
        <w:t xml:space="preserve">…), програмовані платформи – </w:t>
      </w:r>
      <w:proofErr w:type="spellStart"/>
      <w:r w:rsidRPr="00970579">
        <w:t>Lego</w:t>
      </w:r>
      <w:proofErr w:type="spellEnd"/>
      <w:r w:rsidRPr="00970579">
        <w:t xml:space="preserve">, </w:t>
      </w:r>
      <w:proofErr w:type="spellStart"/>
      <w:r w:rsidRPr="00970579">
        <w:t>Arduino</w:t>
      </w:r>
      <w:proofErr w:type="spellEnd"/>
      <w:r w:rsidRPr="00970579">
        <w:t xml:space="preserve">, </w:t>
      </w:r>
      <w:proofErr w:type="spellStart"/>
      <w:r w:rsidRPr="00970579">
        <w:t>microbit</w:t>
      </w:r>
      <w:proofErr w:type="spellEnd"/>
      <w:r w:rsidRPr="00970579">
        <w:t xml:space="preserve">, stm32, </w:t>
      </w:r>
      <w:proofErr w:type="spellStart"/>
      <w:r w:rsidRPr="00970579">
        <w:t>Raspberry</w:t>
      </w:r>
      <w:proofErr w:type="spellEnd"/>
      <w:r w:rsidRPr="00970579">
        <w:t xml:space="preserve"> </w:t>
      </w:r>
      <w:proofErr w:type="spellStart"/>
      <w:r w:rsidRPr="00970579">
        <w:t>Pi</w:t>
      </w:r>
      <w:proofErr w:type="spellEnd"/>
      <w:r w:rsidRPr="00970579">
        <w:t xml:space="preserve"> та ін.).</w:t>
      </w:r>
    </w:p>
    <w:p w:rsidR="00C45D4C" w:rsidRPr="00970579" w:rsidRDefault="00C45D4C" w:rsidP="00C45D4C">
      <w:pPr>
        <w:ind w:firstLine="567"/>
        <w:jc w:val="both"/>
      </w:pPr>
    </w:p>
    <w:p w:rsidR="00C45D4C" w:rsidRPr="00970579" w:rsidRDefault="00C45D4C" w:rsidP="00C45D4C">
      <w:pPr>
        <w:ind w:firstLine="567"/>
        <w:jc w:val="center"/>
      </w:pPr>
      <w:r w:rsidRPr="00970579">
        <w:t xml:space="preserve">8. </w:t>
      </w:r>
      <w:r w:rsidRPr="00633F06">
        <w:rPr>
          <w:b/>
        </w:rPr>
        <w:t>Порядок реєстрації на участь у Фестивалі</w:t>
      </w:r>
    </w:p>
    <w:p w:rsidR="00C45D4C" w:rsidRDefault="00C45D4C" w:rsidP="00C45D4C">
      <w:pPr>
        <w:ind w:firstLine="567"/>
        <w:jc w:val="both"/>
      </w:pPr>
      <w:r>
        <w:t>8.1. </w:t>
      </w:r>
      <w:r w:rsidRPr="00970579">
        <w:t xml:space="preserve">Для участі у Фестивалі необхідно </w:t>
      </w:r>
      <w:r w:rsidRPr="00993C2F">
        <w:t>зареєструвати STEM-</w:t>
      </w:r>
      <w:proofErr w:type="spellStart"/>
      <w:r w:rsidRPr="00993C2F">
        <w:t>проєкти</w:t>
      </w:r>
      <w:proofErr w:type="spellEnd"/>
      <w:r w:rsidRPr="00993C2F">
        <w:t xml:space="preserve"> </w:t>
      </w:r>
      <w:r>
        <w:t xml:space="preserve">учасників </w:t>
      </w:r>
      <w:r w:rsidRPr="000B35E7">
        <w:t xml:space="preserve">до 30 квітня 2023 року заповнивши Google-форму за посиланням: </w:t>
      </w:r>
      <w:hyperlink r:id="rId13" w:history="1">
        <w:r w:rsidRPr="00643A9D">
          <w:rPr>
            <w:rStyle w:val="a3"/>
          </w:rPr>
          <w:t>https://forms.gle/Vk2MsQsan4yPpPfL8</w:t>
        </w:r>
      </w:hyperlink>
      <w:r>
        <w:t xml:space="preserve"> </w:t>
      </w:r>
    </w:p>
    <w:p w:rsidR="00C45D4C" w:rsidRPr="00CC0936" w:rsidRDefault="00C45D4C" w:rsidP="00C45D4C">
      <w:pPr>
        <w:ind w:firstLine="567"/>
        <w:jc w:val="both"/>
      </w:pPr>
      <w:r w:rsidRPr="00CC0936">
        <w:t>8.2. Оцінка STEM-</w:t>
      </w:r>
      <w:proofErr w:type="spellStart"/>
      <w:r w:rsidRPr="00CC0936">
        <w:t>проєктів</w:t>
      </w:r>
      <w:proofErr w:type="spellEnd"/>
      <w:r w:rsidRPr="00CC0936">
        <w:t xml:space="preserve"> буде відбуватися виключно за наданою відеоінформацією (дивись розділ 7). Інформація, її коректність, достовірність і адекватність повністю визначається учасником Фестивалю. </w:t>
      </w:r>
    </w:p>
    <w:p w:rsidR="00C45D4C" w:rsidRPr="00633F06" w:rsidRDefault="00C45D4C" w:rsidP="00C45D4C">
      <w:pPr>
        <w:ind w:firstLine="567"/>
        <w:jc w:val="both"/>
        <w:rPr>
          <w:color w:val="7030A0"/>
        </w:rPr>
      </w:pPr>
    </w:p>
    <w:p w:rsidR="00C45D4C" w:rsidRPr="00633F06" w:rsidRDefault="00C45D4C" w:rsidP="00C45D4C">
      <w:pPr>
        <w:ind w:firstLine="567"/>
        <w:jc w:val="center"/>
        <w:rPr>
          <w:b/>
        </w:rPr>
      </w:pPr>
      <w:r w:rsidRPr="00970579">
        <w:t xml:space="preserve">9. </w:t>
      </w:r>
      <w:r w:rsidRPr="00633F06">
        <w:rPr>
          <w:b/>
        </w:rPr>
        <w:t>Умови визначення та нагородження переможців Фестивалю</w:t>
      </w:r>
    </w:p>
    <w:p w:rsidR="00C45D4C" w:rsidRPr="00970579" w:rsidRDefault="00C45D4C" w:rsidP="00C45D4C">
      <w:pPr>
        <w:ind w:firstLine="567"/>
        <w:jc w:val="both"/>
      </w:pPr>
      <w:r>
        <w:t>9.1. </w:t>
      </w:r>
      <w:r w:rsidRPr="00970579">
        <w:t>Переможці визначаються у кожній номінації та віковій категорії за найбільшою кількістю набраних балів.</w:t>
      </w:r>
    </w:p>
    <w:p w:rsidR="00C45D4C" w:rsidRDefault="00C45D4C" w:rsidP="00C45D4C">
      <w:pPr>
        <w:ind w:firstLine="567"/>
        <w:jc w:val="both"/>
      </w:pPr>
      <w:r>
        <w:t>9.2. </w:t>
      </w:r>
      <w:r w:rsidRPr="00970579">
        <w:t>Переможці Фестивалю нагороджуються дипломами УДЦПО</w:t>
      </w:r>
      <w:r>
        <w:t xml:space="preserve"> відповідних ступенів</w:t>
      </w:r>
      <w:r w:rsidRPr="00970579">
        <w:t>.</w:t>
      </w:r>
    </w:p>
    <w:p w:rsidR="00C45D4C" w:rsidRPr="00CC0936" w:rsidRDefault="00C45D4C" w:rsidP="00C45D4C">
      <w:pPr>
        <w:ind w:firstLine="567"/>
        <w:jc w:val="both"/>
      </w:pPr>
      <w:r>
        <w:t>9.3. </w:t>
      </w:r>
      <w:r w:rsidRPr="00CC0936">
        <w:t>Керівники/тренери відмічаються подяками УДЦПО за підготовку учасників Фестивалю.</w:t>
      </w:r>
    </w:p>
    <w:p w:rsidR="00C45D4C" w:rsidRPr="00F04C2D" w:rsidRDefault="00C45D4C" w:rsidP="00C45D4C">
      <w:pPr>
        <w:ind w:firstLine="567"/>
        <w:jc w:val="both"/>
        <w:rPr>
          <w:lang w:val="ru-RU"/>
        </w:rPr>
      </w:pPr>
    </w:p>
    <w:p w:rsidR="00C45D4C" w:rsidRPr="00F04C2D" w:rsidRDefault="00C45D4C" w:rsidP="00C45D4C">
      <w:pPr>
        <w:ind w:firstLine="567"/>
        <w:jc w:val="both"/>
        <w:rPr>
          <w:lang w:val="ru-RU"/>
        </w:rPr>
      </w:pPr>
    </w:p>
    <w:p w:rsidR="00C45D4C" w:rsidRPr="00970579" w:rsidRDefault="00C45D4C" w:rsidP="00C45D4C">
      <w:pPr>
        <w:rPr>
          <w:b/>
        </w:rPr>
      </w:pPr>
    </w:p>
    <w:p w:rsidR="002551B7" w:rsidRPr="00BC6AE0" w:rsidRDefault="002551B7" w:rsidP="000C608E">
      <w:pPr>
        <w:jc w:val="both"/>
        <w:rPr>
          <w:sz w:val="24"/>
          <w:szCs w:val="24"/>
          <w:lang w:val="ru-RU"/>
        </w:rPr>
      </w:pPr>
    </w:p>
    <w:sectPr w:rsidR="002551B7" w:rsidRPr="00BC6AE0" w:rsidSect="00C45D4C">
      <w:headerReference w:type="default" r:id="rId14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AB" w:rsidRDefault="00804FAB" w:rsidP="005104CC">
      <w:r>
        <w:separator/>
      </w:r>
    </w:p>
  </w:endnote>
  <w:endnote w:type="continuationSeparator" w:id="0">
    <w:p w:rsidR="00804FAB" w:rsidRDefault="00804FAB" w:rsidP="0051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AB" w:rsidRDefault="00804FAB" w:rsidP="005104CC">
      <w:r>
        <w:separator/>
      </w:r>
    </w:p>
  </w:footnote>
  <w:footnote w:type="continuationSeparator" w:id="0">
    <w:p w:rsidR="00804FAB" w:rsidRDefault="00804FAB" w:rsidP="0051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31907"/>
      <w:docPartObj>
        <w:docPartGallery w:val="Page Numbers (Top of Page)"/>
        <w:docPartUnique/>
      </w:docPartObj>
    </w:sdtPr>
    <w:sdtEndPr/>
    <w:sdtContent>
      <w:p w:rsidR="005104CC" w:rsidRDefault="008F7D82" w:rsidP="005104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8E8"/>
    <w:multiLevelType w:val="multilevel"/>
    <w:tmpl w:val="23A4C1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75" w:hanging="408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abstractNum w:abstractNumId="1">
    <w:nsid w:val="7D7D6A19"/>
    <w:multiLevelType w:val="multilevel"/>
    <w:tmpl w:val="F7E0D472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975" w:hanging="408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647" w:hanging="108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2007" w:hanging="144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367" w:hanging="1800"/>
      </w:pPr>
    </w:lvl>
    <w:lvl w:ilvl="8">
      <w:start w:val="1"/>
      <w:numFmt w:val="decimal"/>
      <w:lvlText w:val="%1.%2.%3.%4.%5.%6.%7.%8.%9"/>
      <w:lvlJc w:val="left"/>
      <w:pPr>
        <w:ind w:left="2727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C6"/>
    <w:rsid w:val="000007EB"/>
    <w:rsid w:val="00044FBA"/>
    <w:rsid w:val="000C0F26"/>
    <w:rsid w:val="000C608E"/>
    <w:rsid w:val="00107125"/>
    <w:rsid w:val="001229B3"/>
    <w:rsid w:val="00126B60"/>
    <w:rsid w:val="001A0E49"/>
    <w:rsid w:val="001B2A96"/>
    <w:rsid w:val="0020707A"/>
    <w:rsid w:val="002152CA"/>
    <w:rsid w:val="002551B7"/>
    <w:rsid w:val="00261D3A"/>
    <w:rsid w:val="00263573"/>
    <w:rsid w:val="002D78F5"/>
    <w:rsid w:val="00331BB6"/>
    <w:rsid w:val="00333721"/>
    <w:rsid w:val="003517FF"/>
    <w:rsid w:val="00393A51"/>
    <w:rsid w:val="003A481F"/>
    <w:rsid w:val="004129CB"/>
    <w:rsid w:val="00447ED7"/>
    <w:rsid w:val="004560C4"/>
    <w:rsid w:val="00477EC6"/>
    <w:rsid w:val="004905FE"/>
    <w:rsid w:val="004B47E6"/>
    <w:rsid w:val="004C338C"/>
    <w:rsid w:val="004E335C"/>
    <w:rsid w:val="004F5B1E"/>
    <w:rsid w:val="005104CC"/>
    <w:rsid w:val="00517FD2"/>
    <w:rsid w:val="00553E4C"/>
    <w:rsid w:val="005F48ED"/>
    <w:rsid w:val="00613ECB"/>
    <w:rsid w:val="00653FA7"/>
    <w:rsid w:val="00655313"/>
    <w:rsid w:val="00667F30"/>
    <w:rsid w:val="006F1342"/>
    <w:rsid w:val="00790766"/>
    <w:rsid w:val="00797220"/>
    <w:rsid w:val="007B0065"/>
    <w:rsid w:val="007E7B6D"/>
    <w:rsid w:val="007F3777"/>
    <w:rsid w:val="00804FAB"/>
    <w:rsid w:val="008723F7"/>
    <w:rsid w:val="0088413A"/>
    <w:rsid w:val="008F7D82"/>
    <w:rsid w:val="009025F1"/>
    <w:rsid w:val="00915984"/>
    <w:rsid w:val="0092593E"/>
    <w:rsid w:val="00987EF2"/>
    <w:rsid w:val="009E2497"/>
    <w:rsid w:val="00A101AB"/>
    <w:rsid w:val="00A44D4B"/>
    <w:rsid w:val="00A60446"/>
    <w:rsid w:val="00A83D8A"/>
    <w:rsid w:val="00AA5FFF"/>
    <w:rsid w:val="00AB571C"/>
    <w:rsid w:val="00AC63C6"/>
    <w:rsid w:val="00B028F4"/>
    <w:rsid w:val="00B10E1C"/>
    <w:rsid w:val="00B2331D"/>
    <w:rsid w:val="00B4768D"/>
    <w:rsid w:val="00B54743"/>
    <w:rsid w:val="00B56A83"/>
    <w:rsid w:val="00B66443"/>
    <w:rsid w:val="00BA2835"/>
    <w:rsid w:val="00BA5129"/>
    <w:rsid w:val="00BA5C80"/>
    <w:rsid w:val="00BC6AE0"/>
    <w:rsid w:val="00C03847"/>
    <w:rsid w:val="00C36B2C"/>
    <w:rsid w:val="00C45D4C"/>
    <w:rsid w:val="00CB5BE8"/>
    <w:rsid w:val="00CE2406"/>
    <w:rsid w:val="00CE43A7"/>
    <w:rsid w:val="00CF06A6"/>
    <w:rsid w:val="00D46753"/>
    <w:rsid w:val="00D722B9"/>
    <w:rsid w:val="00D76D1B"/>
    <w:rsid w:val="00D95195"/>
    <w:rsid w:val="00DA6304"/>
    <w:rsid w:val="00DE78DA"/>
    <w:rsid w:val="00E510D0"/>
    <w:rsid w:val="00F04C2D"/>
    <w:rsid w:val="00F15A34"/>
    <w:rsid w:val="00F619E9"/>
    <w:rsid w:val="00FB0F80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3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4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No Spacing"/>
    <w:uiPriority w:val="99"/>
    <w:qFormat/>
    <w:rsid w:val="00D46753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Strong"/>
    <w:basedOn w:val="a0"/>
    <w:uiPriority w:val="22"/>
    <w:qFormat/>
    <w:rsid w:val="000C608E"/>
    <w:rPr>
      <w:b/>
      <w:bCs/>
    </w:rPr>
  </w:style>
  <w:style w:type="paragraph" w:styleId="a8">
    <w:name w:val="header"/>
    <w:basedOn w:val="a"/>
    <w:link w:val="a9"/>
    <w:uiPriority w:val="99"/>
    <w:unhideWhenUsed/>
    <w:rsid w:val="00510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10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04C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3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4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No Spacing"/>
    <w:uiPriority w:val="99"/>
    <w:qFormat/>
    <w:rsid w:val="00D46753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Strong"/>
    <w:basedOn w:val="a0"/>
    <w:uiPriority w:val="22"/>
    <w:qFormat/>
    <w:rsid w:val="000C608E"/>
    <w:rPr>
      <w:b/>
      <w:bCs/>
    </w:rPr>
  </w:style>
  <w:style w:type="paragraph" w:styleId="a8">
    <w:name w:val="header"/>
    <w:basedOn w:val="a"/>
    <w:link w:val="a9"/>
    <w:uiPriority w:val="99"/>
    <w:unhideWhenUsed/>
    <w:rsid w:val="00510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4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510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04CC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Vk2MsQsan4yPpPfL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Vk2MsQsan4yPpPfL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dcpo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rc@i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7996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UDCPO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Левина Ирина</cp:lastModifiedBy>
  <cp:revision>10</cp:revision>
  <cp:lastPrinted>2018-09-27T09:46:00Z</cp:lastPrinted>
  <dcterms:created xsi:type="dcterms:W3CDTF">2023-02-17T09:37:00Z</dcterms:created>
  <dcterms:modified xsi:type="dcterms:W3CDTF">2023-02-21T11:13:00Z</dcterms:modified>
</cp:coreProperties>
</file>