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52" w:rsidRPr="009473E6" w:rsidRDefault="008F7566" w:rsidP="00522C52">
      <w:pPr>
        <w:jc w:val="center"/>
        <w:rPr>
          <w:color w:val="000000"/>
        </w:rPr>
      </w:pPr>
      <w:r w:rsidRPr="009473E6">
        <w:t xml:space="preserve">   </w:t>
      </w:r>
      <w:r w:rsidR="00522C52" w:rsidRPr="009473E6">
        <w:rPr>
          <w:noProof/>
          <w:color w:val="000000"/>
        </w:rPr>
        <w:drawing>
          <wp:inline distT="0" distB="0" distL="0" distR="0">
            <wp:extent cx="5905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C52" w:rsidRPr="009473E6" w:rsidRDefault="00522C52" w:rsidP="00522C52">
      <w:pPr>
        <w:jc w:val="center"/>
        <w:rPr>
          <w:b/>
          <w:sz w:val="36"/>
          <w:szCs w:val="36"/>
        </w:rPr>
      </w:pPr>
      <w:r w:rsidRPr="009473E6">
        <w:rPr>
          <w:b/>
          <w:sz w:val="36"/>
          <w:szCs w:val="36"/>
        </w:rPr>
        <w:t>У К Р А Ї Н А</w:t>
      </w:r>
    </w:p>
    <w:p w:rsidR="00522C52" w:rsidRPr="009473E6" w:rsidRDefault="00522C52" w:rsidP="00522C52">
      <w:pPr>
        <w:keepNext/>
        <w:jc w:val="center"/>
        <w:outlineLvl w:val="4"/>
        <w:rPr>
          <w:b/>
          <w:sz w:val="36"/>
          <w:szCs w:val="36"/>
        </w:rPr>
      </w:pPr>
      <w:r w:rsidRPr="009473E6">
        <w:rPr>
          <w:b/>
          <w:sz w:val="36"/>
          <w:szCs w:val="36"/>
        </w:rPr>
        <w:t>Чернівецька міська рада</w:t>
      </w:r>
    </w:p>
    <w:p w:rsidR="00522C52" w:rsidRPr="009473E6" w:rsidRDefault="00182FFC" w:rsidP="00522C52">
      <w:pPr>
        <w:keepNext/>
        <w:jc w:val="center"/>
        <w:outlineLvl w:val="0"/>
        <w:rPr>
          <w:b/>
          <w:sz w:val="36"/>
          <w:szCs w:val="36"/>
        </w:rPr>
      </w:pPr>
      <w:r w:rsidRPr="009473E6">
        <w:rPr>
          <w:b/>
          <w:sz w:val="36"/>
          <w:szCs w:val="36"/>
        </w:rPr>
        <w:t>Управлiння   освiти</w:t>
      </w:r>
    </w:p>
    <w:p w:rsidR="008F7566" w:rsidRPr="009473E6" w:rsidRDefault="008F7566" w:rsidP="008F7566">
      <w:pPr>
        <w:jc w:val="center"/>
        <w:rPr>
          <w:b/>
          <w:sz w:val="22"/>
          <w:szCs w:val="34"/>
        </w:rPr>
      </w:pPr>
    </w:p>
    <w:p w:rsidR="008F7566" w:rsidRPr="009473E6" w:rsidRDefault="008F7566" w:rsidP="008F7566">
      <w:pPr>
        <w:jc w:val="center"/>
        <w:rPr>
          <w:b/>
          <w:sz w:val="36"/>
          <w:szCs w:val="36"/>
        </w:rPr>
      </w:pPr>
      <w:r w:rsidRPr="009473E6">
        <w:rPr>
          <w:b/>
          <w:sz w:val="36"/>
          <w:szCs w:val="36"/>
        </w:rPr>
        <w:t>Н</w:t>
      </w:r>
      <w:r w:rsidR="001F5EDC" w:rsidRPr="009473E6">
        <w:rPr>
          <w:b/>
          <w:sz w:val="36"/>
          <w:szCs w:val="36"/>
        </w:rPr>
        <w:t xml:space="preserve"> </w:t>
      </w:r>
      <w:r w:rsidRPr="009473E6">
        <w:rPr>
          <w:b/>
          <w:sz w:val="36"/>
          <w:szCs w:val="36"/>
        </w:rPr>
        <w:t>А</w:t>
      </w:r>
      <w:r w:rsidR="001F5EDC" w:rsidRPr="009473E6">
        <w:rPr>
          <w:b/>
          <w:sz w:val="36"/>
          <w:szCs w:val="36"/>
        </w:rPr>
        <w:t xml:space="preserve"> </w:t>
      </w:r>
      <w:r w:rsidRPr="009473E6">
        <w:rPr>
          <w:b/>
          <w:sz w:val="36"/>
          <w:szCs w:val="36"/>
        </w:rPr>
        <w:t>К</w:t>
      </w:r>
      <w:r w:rsidR="001F5EDC" w:rsidRPr="009473E6">
        <w:rPr>
          <w:b/>
          <w:sz w:val="36"/>
          <w:szCs w:val="36"/>
        </w:rPr>
        <w:t xml:space="preserve"> </w:t>
      </w:r>
      <w:r w:rsidRPr="009473E6">
        <w:rPr>
          <w:b/>
          <w:sz w:val="36"/>
          <w:szCs w:val="36"/>
        </w:rPr>
        <w:t>А</w:t>
      </w:r>
      <w:r w:rsidR="001F5EDC" w:rsidRPr="009473E6">
        <w:rPr>
          <w:b/>
          <w:sz w:val="36"/>
          <w:szCs w:val="36"/>
        </w:rPr>
        <w:t xml:space="preserve"> </w:t>
      </w:r>
      <w:r w:rsidRPr="009473E6">
        <w:rPr>
          <w:b/>
          <w:sz w:val="36"/>
          <w:szCs w:val="36"/>
        </w:rPr>
        <w:t>З</w:t>
      </w:r>
    </w:p>
    <w:p w:rsidR="003C5E20" w:rsidRPr="009473E6" w:rsidRDefault="003C5E20" w:rsidP="008F7566">
      <w:pPr>
        <w:jc w:val="center"/>
        <w:rPr>
          <w:b/>
          <w:bCs/>
          <w:sz w:val="36"/>
          <w:szCs w:val="36"/>
        </w:rPr>
      </w:pPr>
    </w:p>
    <w:p w:rsidR="008F7566" w:rsidRPr="006E469E" w:rsidRDefault="00D40538" w:rsidP="008F7566">
      <w:pPr>
        <w:rPr>
          <w:b/>
        </w:rPr>
      </w:pPr>
      <w:r>
        <w:rPr>
          <w:b/>
        </w:rPr>
        <w:t>2</w:t>
      </w:r>
      <w:r w:rsidR="00EC5C69">
        <w:rPr>
          <w:b/>
        </w:rPr>
        <w:t>1</w:t>
      </w:r>
      <w:bookmarkStart w:id="0" w:name="_GoBack"/>
      <w:bookmarkEnd w:id="0"/>
      <w:r w:rsidR="008F7566" w:rsidRPr="006E469E">
        <w:rPr>
          <w:b/>
        </w:rPr>
        <w:t xml:space="preserve"> </w:t>
      </w:r>
      <w:r w:rsidR="00450F01" w:rsidRPr="006E469E">
        <w:rPr>
          <w:b/>
        </w:rPr>
        <w:t>лютого</w:t>
      </w:r>
      <w:r w:rsidR="001853E0" w:rsidRPr="006E469E">
        <w:rPr>
          <w:b/>
        </w:rPr>
        <w:t xml:space="preserve"> 202</w:t>
      </w:r>
      <w:r w:rsidR="00FC57DB" w:rsidRPr="006E469E">
        <w:rPr>
          <w:b/>
        </w:rPr>
        <w:t>3</w:t>
      </w:r>
      <w:r w:rsidR="008F7566" w:rsidRPr="006E469E">
        <w:rPr>
          <w:b/>
        </w:rPr>
        <w:t xml:space="preserve"> </w:t>
      </w:r>
      <w:r w:rsidR="003C60E4" w:rsidRPr="006E469E">
        <w:rPr>
          <w:b/>
        </w:rPr>
        <w:t>року</w:t>
      </w:r>
      <w:r w:rsidR="008F7566" w:rsidRPr="006E469E">
        <w:rPr>
          <w:b/>
        </w:rPr>
        <w:t xml:space="preserve">                                                                 </w:t>
      </w:r>
      <w:r w:rsidR="003C60E4" w:rsidRPr="006E469E">
        <w:rPr>
          <w:b/>
        </w:rPr>
        <w:t xml:space="preserve">                    </w:t>
      </w:r>
      <w:r w:rsidR="001853E0" w:rsidRPr="006E469E">
        <w:rPr>
          <w:b/>
        </w:rPr>
        <w:t>№</w:t>
      </w:r>
      <w:r>
        <w:rPr>
          <w:b/>
        </w:rPr>
        <w:t>44</w:t>
      </w:r>
      <w:r w:rsidR="001853E0" w:rsidRPr="006E469E">
        <w:rPr>
          <w:b/>
        </w:rPr>
        <w:t xml:space="preserve"> </w:t>
      </w:r>
    </w:p>
    <w:p w:rsidR="008F7566" w:rsidRPr="009473E6" w:rsidRDefault="008F7566" w:rsidP="008F7566"/>
    <w:p w:rsidR="00C31E6C" w:rsidRDefault="00D40538" w:rsidP="00D40538">
      <w:pPr>
        <w:tabs>
          <w:tab w:val="left" w:pos="9639"/>
        </w:tabs>
        <w:rPr>
          <w:b/>
        </w:rPr>
      </w:pPr>
      <w:r>
        <w:rPr>
          <w:b/>
        </w:rPr>
        <w:t xml:space="preserve">Щодо  дій  у випадку загрози </w:t>
      </w:r>
    </w:p>
    <w:p w:rsidR="00D40538" w:rsidRDefault="00D40538" w:rsidP="00D40538">
      <w:pPr>
        <w:tabs>
          <w:tab w:val="left" w:pos="9639"/>
        </w:tabs>
        <w:rPr>
          <w:b/>
        </w:rPr>
      </w:pPr>
      <w:r>
        <w:rPr>
          <w:b/>
        </w:rPr>
        <w:t>виникнення повені, паводків</w:t>
      </w:r>
    </w:p>
    <w:p w:rsidR="00D40538" w:rsidRPr="00F12228" w:rsidRDefault="00D40538" w:rsidP="00D40538">
      <w:pPr>
        <w:tabs>
          <w:tab w:val="left" w:pos="9639"/>
        </w:tabs>
        <w:rPr>
          <w:b/>
        </w:rPr>
      </w:pPr>
      <w:r>
        <w:rPr>
          <w:b/>
        </w:rPr>
        <w:t>у весняно-літній період 2023 року</w:t>
      </w:r>
    </w:p>
    <w:p w:rsidR="00D40538" w:rsidRDefault="00D40538" w:rsidP="00D40538">
      <w:pPr>
        <w:tabs>
          <w:tab w:val="left" w:pos="9639"/>
        </w:tabs>
        <w:rPr>
          <w:b/>
        </w:rPr>
      </w:pPr>
    </w:p>
    <w:p w:rsidR="00FC57DB" w:rsidRDefault="00D40538" w:rsidP="003E45C4">
      <w:pPr>
        <w:spacing w:line="360" w:lineRule="auto"/>
        <w:ind w:firstLine="851"/>
        <w:jc w:val="both"/>
      </w:pPr>
      <w:r w:rsidRPr="00B141E0">
        <w:rPr>
          <w:bCs/>
        </w:rPr>
        <w:t>З</w:t>
      </w:r>
      <w:r>
        <w:t xml:space="preserve"> метою забезпечення учасник</w:t>
      </w:r>
      <w:r w:rsidR="00E63D43">
        <w:t xml:space="preserve">ів освітнього процесу щодо дій </w:t>
      </w:r>
      <w:r>
        <w:t xml:space="preserve">у випадку загрози виникнення повені, паводка, надання домедичної допомоги постраждалим з переохолодженням на підставі листа </w:t>
      </w:r>
      <w:r w:rsidR="00E63D43">
        <w:t xml:space="preserve">Департаменту освіти і науки обласної державної адміністрації від 17.02.23 року </w:t>
      </w:r>
      <w:r>
        <w:t xml:space="preserve">№01-34/364 та Протоколу №1 від 03.02.2023р </w:t>
      </w:r>
      <w:r w:rsidR="00022346">
        <w:t xml:space="preserve">Чернівецької </w:t>
      </w:r>
      <w:r>
        <w:t>міської постійно діючої комісії ТЕБ та НС</w:t>
      </w:r>
      <w:r w:rsidR="00022346">
        <w:t>,</w:t>
      </w:r>
      <w:r>
        <w:t xml:space="preserve"> а також оперативного реагування керівників закладів освіти Чернівецької </w:t>
      </w:r>
      <w:r w:rsidR="00022346">
        <w:t>міської територіальної громади</w:t>
      </w:r>
      <w:r>
        <w:t xml:space="preserve"> на можливі НС під час повені та дощових паводків у весняно-літній період 2023 року та здійснення превентивних заходів  в закладах</w:t>
      </w:r>
      <w:r w:rsidR="00022346">
        <w:t xml:space="preserve"> освіти</w:t>
      </w:r>
    </w:p>
    <w:p w:rsidR="00D40538" w:rsidRPr="009473E6" w:rsidRDefault="00D40538" w:rsidP="00CA34E2">
      <w:pPr>
        <w:ind w:firstLine="851"/>
        <w:jc w:val="both"/>
        <w:rPr>
          <w:sz w:val="16"/>
          <w:szCs w:val="16"/>
        </w:rPr>
      </w:pPr>
    </w:p>
    <w:p w:rsidR="008F7566" w:rsidRDefault="008F7566" w:rsidP="00CA34E2">
      <w:pPr>
        <w:ind w:firstLine="851"/>
        <w:jc w:val="both"/>
        <w:rPr>
          <w:b/>
        </w:rPr>
      </w:pPr>
      <w:r w:rsidRPr="009473E6">
        <w:rPr>
          <w:b/>
        </w:rPr>
        <w:t>НАКАЗУЮ:</w:t>
      </w:r>
    </w:p>
    <w:p w:rsidR="003E45C4" w:rsidRPr="009473E6" w:rsidRDefault="003E45C4" w:rsidP="00CA34E2">
      <w:pPr>
        <w:ind w:firstLine="851"/>
        <w:jc w:val="both"/>
        <w:rPr>
          <w:b/>
        </w:rPr>
      </w:pPr>
    </w:p>
    <w:p w:rsidR="00D40538" w:rsidRDefault="00CA34E2" w:rsidP="003E45C4">
      <w:pPr>
        <w:tabs>
          <w:tab w:val="left" w:pos="0"/>
        </w:tabs>
        <w:spacing w:line="360" w:lineRule="auto"/>
        <w:ind w:firstLine="851"/>
        <w:jc w:val="both"/>
      </w:pPr>
      <w:r>
        <w:t xml:space="preserve">1. </w:t>
      </w:r>
      <w:r w:rsidR="00D40538">
        <w:t xml:space="preserve">Провести у закладах освіти Чернівецької </w:t>
      </w:r>
      <w:r w:rsidR="00022346">
        <w:t>М</w:t>
      </w:r>
      <w:r w:rsidR="00D40538">
        <w:t>ТГ виховні години, бесіди, години спілкування з метою вивчення Порядку дій у випадку загрози виникнення повені, паводка, методичні рекомендації додаються</w:t>
      </w:r>
      <w:r w:rsidR="00B137E6">
        <w:t>.</w:t>
      </w:r>
    </w:p>
    <w:p w:rsidR="00D40538" w:rsidRDefault="00D40538" w:rsidP="003E45C4">
      <w:pPr>
        <w:tabs>
          <w:tab w:val="left" w:pos="0"/>
        </w:tabs>
        <w:spacing w:line="360" w:lineRule="auto"/>
        <w:ind w:firstLine="851"/>
        <w:jc w:val="both"/>
      </w:pPr>
      <w:r>
        <w:t>2. Провести онлайн батьківські збори у закладах освіти усіх типів з метою проведення інформаційної роботи, розповсюдження листівок, іншої наочної агітації для  батьків про</w:t>
      </w:r>
      <w:r w:rsidRPr="00CF561B">
        <w:t xml:space="preserve"> </w:t>
      </w:r>
      <w:r>
        <w:t>дії у випадку загрози виникнення повені, паводка, в зоні раптового зато</w:t>
      </w:r>
      <w:r w:rsidR="00B137E6">
        <w:t>плення та після повені, паводка.</w:t>
      </w:r>
    </w:p>
    <w:p w:rsidR="00D40538" w:rsidRDefault="00D40538" w:rsidP="003E45C4">
      <w:pPr>
        <w:tabs>
          <w:tab w:val="left" w:pos="0"/>
        </w:tabs>
        <w:spacing w:line="360" w:lineRule="auto"/>
        <w:ind w:firstLine="851"/>
        <w:jc w:val="both"/>
      </w:pPr>
      <w:r>
        <w:lastRenderedPageBreak/>
        <w:t>3. Проводити на сайтах закладів освіти інформаційно-роз’яснювальну роботу про метеорологічну ситуацію правила безпечної поведінки при льодоході, повені щодо попередження загибелі людей при їх виникненні.</w:t>
      </w:r>
    </w:p>
    <w:p w:rsidR="00D40538" w:rsidRDefault="00D40538" w:rsidP="003E45C4">
      <w:pPr>
        <w:tabs>
          <w:tab w:val="left" w:pos="0"/>
        </w:tabs>
        <w:spacing w:line="360" w:lineRule="auto"/>
        <w:ind w:firstLine="851"/>
        <w:jc w:val="both"/>
      </w:pPr>
      <w:r>
        <w:t>4.</w:t>
      </w:r>
      <w:r w:rsidR="00CA34E2">
        <w:t xml:space="preserve"> </w:t>
      </w:r>
      <w:r>
        <w:t>Керівникам закладів освіти</w:t>
      </w:r>
      <w:r w:rsidR="00B137E6">
        <w:t>,</w:t>
      </w:r>
      <w:r>
        <w:t xml:space="preserve"> які періодично попадають в зону ризику- підтоплення: </w:t>
      </w:r>
      <w:r w:rsidR="00B137E6">
        <w:t>г</w:t>
      </w:r>
      <w:r>
        <w:t>імназія №3,</w:t>
      </w:r>
      <w:r w:rsidR="00B264C0">
        <w:t xml:space="preserve"> </w:t>
      </w:r>
      <w:r>
        <w:t xml:space="preserve"> </w:t>
      </w:r>
      <w:r w:rsidR="00B264C0">
        <w:t xml:space="preserve">гімназія №6 «Берегиня», </w:t>
      </w:r>
      <w:r w:rsidR="00B137E6">
        <w:t>л</w:t>
      </w:r>
      <w:r>
        <w:t xml:space="preserve">іцей </w:t>
      </w:r>
      <w:r w:rsidR="00B264C0">
        <w:t>№</w:t>
      </w:r>
      <w:r>
        <w:t>21, ДНЗ №51,</w:t>
      </w:r>
      <w:r w:rsidR="003E45C4">
        <w:t xml:space="preserve"> </w:t>
      </w:r>
      <w:r>
        <w:t xml:space="preserve">23  розробити відповідні плани реагування та забезпечення належної роботи під час виникнення НС. </w:t>
      </w:r>
    </w:p>
    <w:p w:rsidR="008F7566" w:rsidRPr="009473E6" w:rsidRDefault="00D40538" w:rsidP="003E45C4">
      <w:pPr>
        <w:spacing w:line="360" w:lineRule="auto"/>
        <w:ind w:firstLine="851"/>
        <w:jc w:val="both"/>
      </w:pPr>
      <w:r>
        <w:t xml:space="preserve">5. Контроль за виконанням </w:t>
      </w:r>
      <w:r w:rsidR="00CA34E2">
        <w:t xml:space="preserve">цього </w:t>
      </w:r>
      <w:r>
        <w:t>наказу залишаю за собою</w:t>
      </w:r>
      <w:r w:rsidR="00CA34E2">
        <w:t>.</w:t>
      </w:r>
    </w:p>
    <w:p w:rsidR="008F7566" w:rsidRDefault="008F7566" w:rsidP="008F7566">
      <w:pPr>
        <w:jc w:val="both"/>
        <w:rPr>
          <w:b/>
          <w:sz w:val="24"/>
        </w:rPr>
      </w:pPr>
    </w:p>
    <w:p w:rsidR="003E45C4" w:rsidRDefault="003E45C4" w:rsidP="008F7566">
      <w:pPr>
        <w:jc w:val="both"/>
        <w:rPr>
          <w:b/>
          <w:sz w:val="24"/>
        </w:rPr>
      </w:pPr>
    </w:p>
    <w:p w:rsidR="003E45C4" w:rsidRPr="009473E6" w:rsidRDefault="003E45C4" w:rsidP="008F7566">
      <w:pPr>
        <w:jc w:val="both"/>
        <w:rPr>
          <w:b/>
          <w:sz w:val="24"/>
        </w:rPr>
      </w:pPr>
    </w:p>
    <w:p w:rsidR="00075E85" w:rsidRPr="009473E6" w:rsidRDefault="001853E0" w:rsidP="008F7566">
      <w:pPr>
        <w:rPr>
          <w:b/>
        </w:rPr>
      </w:pPr>
      <w:r w:rsidRPr="009473E6">
        <w:rPr>
          <w:b/>
        </w:rPr>
        <w:t>Н</w:t>
      </w:r>
      <w:r w:rsidR="00075E85" w:rsidRPr="009473E6">
        <w:rPr>
          <w:b/>
        </w:rPr>
        <w:t xml:space="preserve">ачальник </w:t>
      </w:r>
      <w:r w:rsidR="009E38F2">
        <w:rPr>
          <w:b/>
        </w:rPr>
        <w:t>У</w:t>
      </w:r>
      <w:r w:rsidRPr="009473E6">
        <w:rPr>
          <w:b/>
        </w:rPr>
        <w:t xml:space="preserve">правління </w:t>
      </w:r>
      <w:r w:rsidR="003E45C4">
        <w:rPr>
          <w:b/>
        </w:rPr>
        <w:t xml:space="preserve">освіти                                                     </w:t>
      </w:r>
      <w:r w:rsidR="00443B7A" w:rsidRPr="009473E6">
        <w:rPr>
          <w:b/>
        </w:rPr>
        <w:t xml:space="preserve">Ірина ТКАЧУК </w:t>
      </w:r>
    </w:p>
    <w:p w:rsidR="008F7566" w:rsidRPr="009473E6" w:rsidRDefault="00D7708A" w:rsidP="008F7566">
      <w:pPr>
        <w:rPr>
          <w:b/>
        </w:rPr>
      </w:pPr>
      <w:r w:rsidRPr="009473E6">
        <w:rPr>
          <w:b/>
        </w:rPr>
        <w:t xml:space="preserve"> </w:t>
      </w:r>
      <w:r w:rsidR="008F7566" w:rsidRPr="009473E6">
        <w:rPr>
          <w:b/>
        </w:rPr>
        <w:t xml:space="preserve">                                   </w:t>
      </w:r>
      <w:r w:rsidR="001853E0" w:rsidRPr="009473E6">
        <w:rPr>
          <w:b/>
        </w:rPr>
        <w:t xml:space="preserve">            </w:t>
      </w:r>
    </w:p>
    <w:p w:rsidR="00443B7A" w:rsidRPr="009473E6" w:rsidRDefault="00443B7A" w:rsidP="008F7566">
      <w:pPr>
        <w:rPr>
          <w:b/>
          <w:u w:val="single"/>
        </w:rPr>
      </w:pPr>
    </w:p>
    <w:p w:rsidR="00C35BFA" w:rsidRPr="00681422" w:rsidRDefault="00D7708A" w:rsidP="008F7566">
      <w:pPr>
        <w:rPr>
          <w:u w:val="single"/>
        </w:rPr>
      </w:pPr>
      <w:r w:rsidRPr="00681422">
        <w:rPr>
          <w:u w:val="single"/>
        </w:rPr>
        <w:t>Виконавець</w:t>
      </w:r>
      <w:r w:rsidR="003E45C4" w:rsidRPr="00681422">
        <w:rPr>
          <w:u w:val="single"/>
        </w:rPr>
        <w:t>:</w:t>
      </w:r>
    </w:p>
    <w:p w:rsidR="00D7708A" w:rsidRPr="00681422" w:rsidRDefault="00D7708A" w:rsidP="008F7566">
      <w:pPr>
        <w:rPr>
          <w:b/>
        </w:rPr>
      </w:pPr>
      <w:r w:rsidRPr="00681422">
        <w:rPr>
          <w:b/>
        </w:rPr>
        <w:t>Фахівець з питань ЦЗ та ПБ</w:t>
      </w:r>
    </w:p>
    <w:p w:rsidR="002F1990" w:rsidRPr="00681422" w:rsidRDefault="00D7708A" w:rsidP="007F191B">
      <w:pPr>
        <w:rPr>
          <w:b/>
        </w:rPr>
      </w:pPr>
      <w:r w:rsidRPr="00681422">
        <w:rPr>
          <w:b/>
        </w:rPr>
        <w:t xml:space="preserve">Управління освіти міської ради                                     </w:t>
      </w:r>
      <w:r w:rsidR="00443B7A" w:rsidRPr="00681422">
        <w:rPr>
          <w:b/>
        </w:rPr>
        <w:t xml:space="preserve">Василь </w:t>
      </w:r>
      <w:r w:rsidR="007F191B" w:rsidRPr="00681422">
        <w:rPr>
          <w:b/>
        </w:rPr>
        <w:t>Колодрівський</w:t>
      </w:r>
    </w:p>
    <w:sectPr w:rsidR="002F1990" w:rsidRPr="00681422" w:rsidSect="00073E2B"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0B9" w:rsidRDefault="003F70B9" w:rsidP="001A4E44">
      <w:r>
        <w:separator/>
      </w:r>
    </w:p>
  </w:endnote>
  <w:endnote w:type="continuationSeparator" w:id="0">
    <w:p w:rsidR="003F70B9" w:rsidRDefault="003F70B9" w:rsidP="001A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0B9" w:rsidRDefault="003F70B9" w:rsidP="001A4E44">
      <w:r>
        <w:separator/>
      </w:r>
    </w:p>
  </w:footnote>
  <w:footnote w:type="continuationSeparator" w:id="0">
    <w:p w:rsidR="003F70B9" w:rsidRDefault="003F70B9" w:rsidP="001A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45" w:hanging="1125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6"/>
    <w:rsid w:val="000134D4"/>
    <w:rsid w:val="00022346"/>
    <w:rsid w:val="0004368E"/>
    <w:rsid w:val="00044D17"/>
    <w:rsid w:val="00047E16"/>
    <w:rsid w:val="00073AEF"/>
    <w:rsid w:val="00073E2B"/>
    <w:rsid w:val="00075E85"/>
    <w:rsid w:val="000A34E1"/>
    <w:rsid w:val="000C4E5D"/>
    <w:rsid w:val="000E7555"/>
    <w:rsid w:val="000F525A"/>
    <w:rsid w:val="000F6E6B"/>
    <w:rsid w:val="00105A16"/>
    <w:rsid w:val="0014426B"/>
    <w:rsid w:val="0017216B"/>
    <w:rsid w:val="00174555"/>
    <w:rsid w:val="00182FFC"/>
    <w:rsid w:val="001853E0"/>
    <w:rsid w:val="001A4E44"/>
    <w:rsid w:val="001C0C92"/>
    <w:rsid w:val="001D3B20"/>
    <w:rsid w:val="001F5563"/>
    <w:rsid w:val="001F5EDC"/>
    <w:rsid w:val="00225803"/>
    <w:rsid w:val="00225D1E"/>
    <w:rsid w:val="002B4800"/>
    <w:rsid w:val="002E2532"/>
    <w:rsid w:val="002F1990"/>
    <w:rsid w:val="00360B7F"/>
    <w:rsid w:val="003C5E20"/>
    <w:rsid w:val="003C60E4"/>
    <w:rsid w:val="003D7384"/>
    <w:rsid w:val="003E45C4"/>
    <w:rsid w:val="003F390A"/>
    <w:rsid w:val="003F57BB"/>
    <w:rsid w:val="003F70B9"/>
    <w:rsid w:val="00401266"/>
    <w:rsid w:val="004067A8"/>
    <w:rsid w:val="0042619D"/>
    <w:rsid w:val="00443B7A"/>
    <w:rsid w:val="00450F01"/>
    <w:rsid w:val="004E0094"/>
    <w:rsid w:val="004E1657"/>
    <w:rsid w:val="00517BEC"/>
    <w:rsid w:val="00522C52"/>
    <w:rsid w:val="00525FD5"/>
    <w:rsid w:val="005325D9"/>
    <w:rsid w:val="00595C61"/>
    <w:rsid w:val="005D3CB9"/>
    <w:rsid w:val="00681422"/>
    <w:rsid w:val="006B26A8"/>
    <w:rsid w:val="006C26CF"/>
    <w:rsid w:val="006E179F"/>
    <w:rsid w:val="006E469E"/>
    <w:rsid w:val="006F4C4A"/>
    <w:rsid w:val="00717644"/>
    <w:rsid w:val="00745B71"/>
    <w:rsid w:val="00783EAC"/>
    <w:rsid w:val="007C08BA"/>
    <w:rsid w:val="007F191B"/>
    <w:rsid w:val="00840168"/>
    <w:rsid w:val="008570F0"/>
    <w:rsid w:val="008602C9"/>
    <w:rsid w:val="008964DA"/>
    <w:rsid w:val="008C0A88"/>
    <w:rsid w:val="008F7566"/>
    <w:rsid w:val="009379B4"/>
    <w:rsid w:val="009473E6"/>
    <w:rsid w:val="00973F4F"/>
    <w:rsid w:val="00986448"/>
    <w:rsid w:val="00995A90"/>
    <w:rsid w:val="009B5108"/>
    <w:rsid w:val="009B6BD1"/>
    <w:rsid w:val="009E38F2"/>
    <w:rsid w:val="00A43CA3"/>
    <w:rsid w:val="00A743D4"/>
    <w:rsid w:val="00AB3E2C"/>
    <w:rsid w:val="00AC4A07"/>
    <w:rsid w:val="00AE7A80"/>
    <w:rsid w:val="00B137E6"/>
    <w:rsid w:val="00B264C0"/>
    <w:rsid w:val="00B33F57"/>
    <w:rsid w:val="00B41A36"/>
    <w:rsid w:val="00B55C46"/>
    <w:rsid w:val="00B64639"/>
    <w:rsid w:val="00B80554"/>
    <w:rsid w:val="00B87D10"/>
    <w:rsid w:val="00B94F57"/>
    <w:rsid w:val="00B965E4"/>
    <w:rsid w:val="00C31E6C"/>
    <w:rsid w:val="00C35BFA"/>
    <w:rsid w:val="00C43E83"/>
    <w:rsid w:val="00CA34E2"/>
    <w:rsid w:val="00CD3FC8"/>
    <w:rsid w:val="00CD4209"/>
    <w:rsid w:val="00CF11A8"/>
    <w:rsid w:val="00D02215"/>
    <w:rsid w:val="00D150FE"/>
    <w:rsid w:val="00D162ED"/>
    <w:rsid w:val="00D40538"/>
    <w:rsid w:val="00D7708A"/>
    <w:rsid w:val="00DF783B"/>
    <w:rsid w:val="00E30376"/>
    <w:rsid w:val="00E63D43"/>
    <w:rsid w:val="00EA16C2"/>
    <w:rsid w:val="00EC5C69"/>
    <w:rsid w:val="00EE0B94"/>
    <w:rsid w:val="00EF09C6"/>
    <w:rsid w:val="00F061C2"/>
    <w:rsid w:val="00F15F0C"/>
    <w:rsid w:val="00F2022F"/>
    <w:rsid w:val="00F65A5D"/>
    <w:rsid w:val="00F92492"/>
    <w:rsid w:val="00FA7CA9"/>
    <w:rsid w:val="00FC57DB"/>
    <w:rsid w:val="00FF20E7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1E7A5-E370-481A-9074-5D7716A1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66"/>
    <w:pPr>
      <w:spacing w:after="0" w:line="240" w:lineRule="auto"/>
    </w:pPr>
    <w:rPr>
      <w:rFonts w:eastAsia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7566"/>
    <w:rPr>
      <w:color w:val="0000FF"/>
      <w:u w:val="single"/>
    </w:rPr>
  </w:style>
  <w:style w:type="paragraph" w:customStyle="1" w:styleId="a4">
    <w:name w:val="заголов"/>
    <w:basedOn w:val="a"/>
    <w:rsid w:val="008F7566"/>
    <w:pPr>
      <w:widowControl w:val="0"/>
      <w:suppressAutoHyphens/>
      <w:jc w:val="center"/>
    </w:pPr>
    <w:rPr>
      <w:rFonts w:eastAsia="Lucida Sans Unicode"/>
      <w:b/>
      <w:kern w:val="2"/>
      <w:sz w:val="24"/>
      <w:szCs w:val="24"/>
      <w:lang w:eastAsia="ar-SA"/>
    </w:rPr>
  </w:style>
  <w:style w:type="character" w:customStyle="1" w:styleId="1">
    <w:name w:val="Основной текст1"/>
    <w:rsid w:val="008F75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6"/>
      <w:szCs w:val="26"/>
      <w:u w:val="none"/>
      <w:effect w:val="none"/>
      <w:lang w:val="uk-UA"/>
    </w:rPr>
  </w:style>
  <w:style w:type="paragraph" w:styleId="a5">
    <w:name w:val="header"/>
    <w:basedOn w:val="a"/>
    <w:link w:val="a6"/>
    <w:uiPriority w:val="99"/>
    <w:unhideWhenUsed/>
    <w:rsid w:val="001A4E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4E44"/>
    <w:rPr>
      <w:rFonts w:eastAsia="Times New Roman" w:cs="Times New Roman"/>
      <w:lang w:eastAsia="uk-UA"/>
    </w:rPr>
  </w:style>
  <w:style w:type="paragraph" w:styleId="a7">
    <w:name w:val="footer"/>
    <w:basedOn w:val="a"/>
    <w:link w:val="a8"/>
    <w:uiPriority w:val="99"/>
    <w:unhideWhenUsed/>
    <w:rsid w:val="001A4E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E44"/>
    <w:rPr>
      <w:rFonts w:eastAsia="Times New Roman" w:cs="Times New Roman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522C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C52"/>
    <w:rPr>
      <w:rFonts w:ascii="Tahoma" w:eastAsia="Times New Roman" w:hAnsi="Tahoma" w:cs="Tahoma"/>
      <w:sz w:val="16"/>
      <w:szCs w:val="16"/>
      <w:lang w:eastAsia="uk-UA"/>
    </w:rPr>
  </w:style>
  <w:style w:type="table" w:styleId="ab">
    <w:name w:val="Table Grid"/>
    <w:basedOn w:val="a1"/>
    <w:uiPriority w:val="59"/>
    <w:rsid w:val="00FC57DB"/>
    <w:pPr>
      <w:spacing w:after="0" w:line="240" w:lineRule="auto"/>
    </w:pPr>
    <w:rPr>
      <w:rFonts w:asciiTheme="minorHAnsi" w:hAnsiTheme="minorHAns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C57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5CE3-7EE9-4CB4-A07D-ECE67009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1363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Osvita</cp:lastModifiedBy>
  <cp:revision>5</cp:revision>
  <cp:lastPrinted>2023-02-07T08:45:00Z</cp:lastPrinted>
  <dcterms:created xsi:type="dcterms:W3CDTF">2023-02-23T08:53:00Z</dcterms:created>
  <dcterms:modified xsi:type="dcterms:W3CDTF">2023-02-24T12:00:00Z</dcterms:modified>
</cp:coreProperties>
</file>