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AA2" w14:textId="77777777" w:rsidR="00EA0F70" w:rsidRDefault="00EA0F70" w:rsidP="00EA0F7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>
        <w:rPr>
          <w:lang w:eastAsia="ru-RU"/>
        </w:rPr>
        <w:object w:dxaOrig="765" w:dyaOrig="1110" w14:anchorId="505C7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36949216" r:id="rId8">
            <o:FieldCodes>\s \* MERGEFORMAT</o:FieldCodes>
          </o:OLEObject>
        </w:object>
      </w:r>
    </w:p>
    <w:p w14:paraId="78D1DF65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6742EE3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ЧЕРНІВЕЦЬКА ОБЛАСНА РАДА         </w:t>
      </w:r>
    </w:p>
    <w:p w14:paraId="5237846B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36DFE16D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вул. І. Франка, 20, м. Чернівці, 5800</w:t>
      </w:r>
      <w:r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тел</w:t>
      </w:r>
      <w:proofErr w:type="spellEnd"/>
      <w:r>
        <w:rPr>
          <w:sz w:val="22"/>
          <w:szCs w:val="22"/>
          <w:lang w:eastAsia="ru-RU"/>
        </w:rPr>
        <w:t xml:space="preserve">/факс (0372) 52-73-36,  </w:t>
      </w:r>
    </w:p>
    <w:p w14:paraId="45D7E34C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 w:eastAsia="ru-RU"/>
          </w:rPr>
          <w:t>cv</w:t>
        </w:r>
        <w:r>
          <w:rPr>
            <w:rStyle w:val="a3"/>
            <w:sz w:val="22"/>
            <w:szCs w:val="22"/>
            <w:lang w:eastAsia="ru-RU"/>
          </w:rPr>
          <w:t>_</w:t>
        </w:r>
        <w:r>
          <w:rPr>
            <w:rStyle w:val="a3"/>
            <w:sz w:val="22"/>
            <w:szCs w:val="22"/>
            <w:lang w:val="en-US" w:eastAsia="ru-RU"/>
          </w:rPr>
          <w:t>ipo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A0F70" w14:paraId="2316C31F" w14:textId="77777777" w:rsidTr="00EA0F7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637A624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1FED6A27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720E210C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3B48362F" w14:textId="461EE6AC" w:rsidR="00EA0F70" w:rsidRDefault="003B0784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13F0786F">
                <wp:simplePos x="0" y="0"/>
                <wp:positionH relativeFrom="column">
                  <wp:posOffset>3128645</wp:posOffset>
                </wp:positionH>
                <wp:positionV relativeFrom="paragraph">
                  <wp:posOffset>350520</wp:posOffset>
                </wp:positionV>
                <wp:extent cx="3273425" cy="21907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E591" w14:textId="2EACB994" w:rsidR="00977C4B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  <w:r w:rsidR="003B0784">
                              <w:rPr>
                                <w:b/>
                              </w:rPr>
                              <w:t>, керівникам закладів</w:t>
                            </w:r>
                          </w:p>
                          <w:p w14:paraId="335832CA" w14:textId="144AA471" w:rsidR="003B0784" w:rsidRPr="00A0728D" w:rsidRDefault="003B0784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професійної (професійно-технічної</w:t>
                            </w:r>
                            <w:r w:rsidR="00501692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46.35pt;margin-top:27.6pt;width:257.75pt;height:1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Ty4gEAAKIDAAAOAAAAZHJzL2Uyb0RvYy54bWysU9tu2zAMfR+wfxD0vvjSZFmNOEXXosOA&#10;rhvQ9QNkWbaF2aJGKbGzrx8lp2m2vg17ESSSPjznkN5cTUPP9gqdBlPybJFypoyEWpu25E/f7959&#10;4Mx5YWrRg1ElPyjHr7Zv32xGW6gcOuhrhYxAjCtGW/LOe1skiZOdGoRbgFWGkg3gIDw9sU1qFCOh&#10;D32Sp+n7ZASsLYJUzlH0dk7ybcRvGiX916ZxyrO+5MTNxxPjWYUz2W5E0aKwnZZHGuIfWAxCG2p6&#10;groVXrAd6ldQg5YIDhq/kDAk0DRaqqiB1GTpX2oeO2FV1ELmOHuyyf0/WPmwf7TfkPnpI0w0wCjC&#10;2XuQPxwzcNMJ06prRBg7JWpqnAXLktG64vhpsNoVLoBU4xeoachi5yECTQ0OwRXSyQidBnA4ma4m&#10;zyQFL/L1xTJfcSYpl2eX6XoVx5KI4vlzi85/UjCwcCk50lQjvNjfOx/oiOK5JHQzcKf7Pk62N38E&#10;qDBEIv3AeObup2qi6iCjgvpAQhDmRaHFpksH+IuzkZak5O7nTqDirP9syIzLbLkMWxUfy9U6pwee&#10;Z6rzjDCSoEruOZuvN37exJ1F3XbUabbfwDUZ2Ogo7YXVkTctQlR8XNqwaefvWPXya21/AwAA//8D&#10;AFBLAwQUAAYACAAAACEAv7talN0AAAALAQAADwAAAGRycy9kb3ducmV2LnhtbEyPTU/DMAyG70j8&#10;h8hI3JhDtcJWmk4IxBXE+JC4ZY3XVjRO1WRr+fd4J7jZeh+9flxuZt+rI42xC2zgeqFBEdfBddwY&#10;eH97ulqBismys31gMvBDETbV+VlpCxcmfqXjNjVKSjgW1kCb0lAgxrolb+MiDMSS7cPobZJ1bNCN&#10;dpJy32Om9Q1627FcaO1ADy3V39uDN/DxvP/6XOqX5tHnwxRmjezXaMzlxXx/ByrRnP5gOOmLOlTi&#10;tAsHdlH1Bpbr7FZQA3megToBWq9k2kmkdQZYlfj/h+oXAAD//wMAUEsBAi0AFAAGAAgAAAAhALaD&#10;OJL+AAAA4QEAABMAAAAAAAAAAAAAAAAAAAAAAFtDb250ZW50X1R5cGVzXS54bWxQSwECLQAUAAYA&#10;CAAAACEAOP0h/9YAAACUAQAACwAAAAAAAAAAAAAAAAAvAQAAX3JlbHMvLnJlbHNQSwECLQAUAAYA&#10;CAAAACEAFAQ08uIBAACiAwAADgAAAAAAAAAAAAAAAAAuAgAAZHJzL2Uyb0RvYy54bWxQSwECLQAU&#10;AAYACAAAACEAv7talN0AAAALAQAADwAAAAAAAAAAAAAAAAA8BAAAZHJzL2Rvd25yZXYueG1sUEsF&#10;BgAAAAAEAAQA8wAAAEYFAAAAAA==&#10;" filled="f" stroked="f">
                <v:textbox>
                  <w:txbxContent>
                    <w:p w14:paraId="4F8AE591" w14:textId="2EACB994" w:rsidR="00977C4B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  <w:r w:rsidR="003B0784">
                        <w:rPr>
                          <w:b/>
                        </w:rPr>
                        <w:t>, керівникам закладів</w:t>
                      </w:r>
                    </w:p>
                    <w:p w14:paraId="335832CA" w14:textId="144AA471" w:rsidR="003B0784" w:rsidRPr="00A0728D" w:rsidRDefault="003B0784" w:rsidP="0031023D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професійної (професійно-технічної</w:t>
                      </w:r>
                      <w:r w:rsidR="00501692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освіти</w:t>
                      </w:r>
                    </w:p>
                  </w:txbxContent>
                </v:textbox>
              </v:shape>
            </w:pict>
          </mc:Fallback>
        </mc:AlternateContent>
      </w:r>
      <w:r w:rsidR="00EA0F70">
        <w:rPr>
          <w:u w:val="single"/>
          <w:lang w:eastAsia="ru-RU"/>
        </w:rPr>
        <w:t xml:space="preserve"> </w:t>
      </w:r>
      <w:r w:rsidR="004376BC">
        <w:rPr>
          <w:u w:val="single"/>
          <w:lang w:eastAsia="ru-RU"/>
        </w:rPr>
        <w:t>03.02.2023р</w:t>
      </w:r>
      <w:r w:rsidR="00EA0F70">
        <w:rPr>
          <w:u w:val="single"/>
          <w:lang w:eastAsia="ru-RU"/>
        </w:rPr>
        <w:t xml:space="preserve"> № </w:t>
      </w:r>
      <w:r w:rsidR="004376BC" w:rsidRPr="004376BC">
        <w:rPr>
          <w:u w:val="single"/>
          <w:lang w:eastAsia="ru-RU"/>
        </w:rPr>
        <w:t>01</w:t>
      </w:r>
      <w:r w:rsidR="004376BC">
        <w:rPr>
          <w:u w:val="single"/>
          <w:lang w:eastAsia="ru-RU"/>
        </w:rPr>
        <w:t>-11/68</w:t>
      </w:r>
      <w:bookmarkStart w:id="0" w:name="_GoBack"/>
      <w:bookmarkEnd w:id="0"/>
      <w:r w:rsidR="00EA0F70">
        <w:rPr>
          <w:lang w:eastAsia="ru-RU"/>
        </w:rPr>
        <w:t xml:space="preserve">                           </w:t>
      </w:r>
    </w:p>
    <w:p w14:paraId="66293321" w14:textId="0414D480" w:rsidR="00977C4B" w:rsidRPr="00A517D2" w:rsidRDefault="00977C4B" w:rsidP="00C8174A">
      <w:pPr>
        <w:contextualSpacing/>
        <w:rPr>
          <w:sz w:val="27"/>
          <w:szCs w:val="27"/>
        </w:rPr>
      </w:pPr>
    </w:p>
    <w:p w14:paraId="559B779E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E5C2198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77777777" w:rsidR="00977C4B" w:rsidRPr="00A517D2" w:rsidRDefault="00977C4B" w:rsidP="004E3156">
      <w:pPr>
        <w:pStyle w:val="Default"/>
        <w:spacing w:after="120" w:line="276" w:lineRule="auto"/>
        <w:jc w:val="both"/>
        <w:rPr>
          <w:b/>
          <w:i/>
          <w:sz w:val="27"/>
          <w:szCs w:val="27"/>
          <w:lang w:val="uk-UA" w:eastAsia="ru-RU"/>
        </w:rPr>
      </w:pPr>
    </w:p>
    <w:p w14:paraId="7479C3FC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57ADF112" w14:textId="1DC3AF0F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771FA4B8" w14:textId="77777777" w:rsidR="00501692" w:rsidRDefault="00501692" w:rsidP="00A10D0F">
      <w:pPr>
        <w:tabs>
          <w:tab w:val="left" w:pos="3969"/>
        </w:tabs>
        <w:ind w:right="4539"/>
        <w:rPr>
          <w:b/>
          <w:bCs/>
        </w:rPr>
      </w:pPr>
    </w:p>
    <w:p w14:paraId="67F685F7" w14:textId="77777777" w:rsidR="00302498" w:rsidRPr="00302498" w:rsidRDefault="00302498" w:rsidP="00302498">
      <w:pPr>
        <w:tabs>
          <w:tab w:val="left" w:pos="3969"/>
        </w:tabs>
        <w:ind w:right="4539"/>
        <w:rPr>
          <w:b/>
          <w:bCs/>
          <w:sz w:val="27"/>
          <w:szCs w:val="27"/>
        </w:rPr>
      </w:pPr>
      <w:r w:rsidRPr="00302498">
        <w:rPr>
          <w:b/>
          <w:bCs/>
          <w:sz w:val="27"/>
          <w:szCs w:val="27"/>
        </w:rPr>
        <w:t xml:space="preserve">Про проведення </w:t>
      </w:r>
      <w:proofErr w:type="spellStart"/>
      <w:r w:rsidRPr="00302498">
        <w:rPr>
          <w:b/>
          <w:bCs/>
          <w:sz w:val="27"/>
          <w:szCs w:val="27"/>
        </w:rPr>
        <w:t>науково-</w:t>
      </w:r>
      <w:proofErr w:type="spellEnd"/>
    </w:p>
    <w:p w14:paraId="777E3084" w14:textId="77777777" w:rsidR="00302498" w:rsidRPr="00302498" w:rsidRDefault="00302498" w:rsidP="00302498">
      <w:pPr>
        <w:tabs>
          <w:tab w:val="left" w:pos="3969"/>
        </w:tabs>
        <w:ind w:right="4539"/>
        <w:rPr>
          <w:b/>
          <w:bCs/>
          <w:sz w:val="27"/>
          <w:szCs w:val="27"/>
        </w:rPr>
      </w:pPr>
      <w:r w:rsidRPr="00302498">
        <w:rPr>
          <w:b/>
          <w:bCs/>
          <w:sz w:val="27"/>
          <w:szCs w:val="27"/>
        </w:rPr>
        <w:t>практичних заходів у рамках</w:t>
      </w:r>
    </w:p>
    <w:p w14:paraId="175742B4" w14:textId="3F182559" w:rsidR="00EA0F70" w:rsidRPr="00EA0F70" w:rsidRDefault="00302498" w:rsidP="00302498">
      <w:pPr>
        <w:tabs>
          <w:tab w:val="left" w:pos="3969"/>
        </w:tabs>
        <w:ind w:right="4539"/>
        <w:rPr>
          <w:b/>
          <w:bCs/>
          <w:sz w:val="27"/>
          <w:szCs w:val="27"/>
          <w:lang w:eastAsia="ru-RU"/>
        </w:rPr>
      </w:pPr>
      <w:r w:rsidRPr="00302498">
        <w:rPr>
          <w:b/>
          <w:bCs/>
          <w:sz w:val="27"/>
          <w:szCs w:val="27"/>
        </w:rPr>
        <w:t>зимової сесії «STEM-школа – 2023»</w:t>
      </w:r>
    </w:p>
    <w:p w14:paraId="7C32FF2D" w14:textId="1C5DA8AB" w:rsidR="00EA0F70" w:rsidRDefault="00EA0F70" w:rsidP="00EA0F70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6A8973E4" w14:textId="77777777" w:rsidR="00302498" w:rsidRDefault="00302498" w:rsidP="00302498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Інформуємо про </w:t>
      </w:r>
      <w:r w:rsidRPr="00302498">
        <w:rPr>
          <w:bCs/>
          <w:sz w:val="28"/>
          <w:szCs w:val="28"/>
          <w:lang w:val="uk-UA"/>
        </w:rPr>
        <w:t>проведення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відділ</w:t>
      </w:r>
      <w:r>
        <w:rPr>
          <w:bCs/>
          <w:sz w:val="28"/>
          <w:szCs w:val="28"/>
          <w:lang w:val="uk-UA"/>
        </w:rPr>
        <w:t>ом</w:t>
      </w:r>
      <w:r w:rsidRPr="00302498">
        <w:rPr>
          <w:bCs/>
          <w:sz w:val="28"/>
          <w:szCs w:val="28"/>
          <w:lang w:val="uk-UA"/>
        </w:rPr>
        <w:t xml:space="preserve"> STEM-освіти Інституту</w:t>
      </w:r>
      <w:r>
        <w:rPr>
          <w:bCs/>
          <w:sz w:val="28"/>
          <w:szCs w:val="28"/>
          <w:lang w:val="uk-UA"/>
        </w:rPr>
        <w:t xml:space="preserve"> модернізації змісту освіти</w:t>
      </w:r>
      <w:r w:rsidRPr="00302498">
        <w:rPr>
          <w:bCs/>
          <w:sz w:val="28"/>
          <w:szCs w:val="28"/>
          <w:lang w:val="uk-UA"/>
        </w:rPr>
        <w:t xml:space="preserve"> спільно з ДЗВО «Університет менеджменту освіти»</w:t>
      </w:r>
      <w:r>
        <w:rPr>
          <w:bCs/>
          <w:sz w:val="28"/>
          <w:szCs w:val="28"/>
          <w:lang w:val="uk-UA"/>
        </w:rPr>
        <w:t xml:space="preserve"> та </w:t>
      </w:r>
      <w:r w:rsidRPr="00302498">
        <w:rPr>
          <w:bCs/>
          <w:sz w:val="28"/>
          <w:szCs w:val="28"/>
          <w:lang w:val="uk-UA"/>
        </w:rPr>
        <w:t>видавництвом «Видавничий дім «Освіта»</w:t>
      </w:r>
      <w:r>
        <w:rPr>
          <w:bCs/>
          <w:sz w:val="28"/>
          <w:szCs w:val="28"/>
          <w:lang w:val="uk-UA"/>
        </w:rPr>
        <w:t>»</w:t>
      </w:r>
      <w:r w:rsidRPr="00302498">
        <w:rPr>
          <w:bCs/>
          <w:sz w:val="28"/>
          <w:szCs w:val="28"/>
          <w:lang w:val="uk-UA"/>
        </w:rPr>
        <w:t xml:space="preserve"> науково-практичних заходів</w:t>
      </w:r>
      <w:r w:rsidRPr="00302498">
        <w:rPr>
          <w:b/>
          <w:sz w:val="28"/>
          <w:szCs w:val="28"/>
          <w:lang w:val="uk-UA"/>
        </w:rPr>
        <w:t xml:space="preserve"> «STEM-школа–2023»</w:t>
      </w:r>
      <w:r w:rsidRPr="00302498">
        <w:rPr>
          <w:bCs/>
          <w:sz w:val="28"/>
          <w:szCs w:val="28"/>
          <w:lang w:val="uk-UA"/>
        </w:rPr>
        <w:t xml:space="preserve"> за наступним планом:</w:t>
      </w:r>
    </w:p>
    <w:p w14:paraId="21989DAF" w14:textId="362FD6E8" w:rsidR="00302498" w:rsidRPr="00302498" w:rsidRDefault="00302498">
      <w:pPr>
        <w:pStyle w:val="Default"/>
        <w:numPr>
          <w:ilvl w:val="0"/>
          <w:numId w:val="1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/>
          <w:sz w:val="28"/>
          <w:szCs w:val="28"/>
          <w:lang w:val="uk-UA"/>
        </w:rPr>
        <w:t>21-25.02.2023</w:t>
      </w:r>
      <w:r w:rsidRPr="00302498">
        <w:rPr>
          <w:bCs/>
          <w:sz w:val="28"/>
          <w:szCs w:val="28"/>
          <w:lang w:val="uk-UA"/>
        </w:rPr>
        <w:t xml:space="preserve"> – навчання;</w:t>
      </w:r>
    </w:p>
    <w:p w14:paraId="138FC0BD" w14:textId="77777777" w:rsidR="00302498" w:rsidRDefault="00302498">
      <w:pPr>
        <w:pStyle w:val="Default"/>
        <w:numPr>
          <w:ilvl w:val="0"/>
          <w:numId w:val="1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26-28.02.2023 – тестування;</w:t>
      </w:r>
    </w:p>
    <w:p w14:paraId="706D7343" w14:textId="7E1887F0" w:rsidR="00302498" w:rsidRPr="00302498" w:rsidRDefault="00302498">
      <w:pPr>
        <w:pStyle w:val="Default"/>
        <w:numPr>
          <w:ilvl w:val="0"/>
          <w:numId w:val="1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01.03.2023 – видача сертифікатів слухачам та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спікерам.</w:t>
      </w:r>
    </w:p>
    <w:p w14:paraId="3B7FB986" w14:textId="2A1211A1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У програмі сесії будуть представлені матеріали з актуальних питань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STEM-освіти для педагогічних працівників усіх рівнів освіти за напрямами:</w:t>
      </w:r>
    </w:p>
    <w:p w14:paraId="6317992F" w14:textId="4E2A7D01" w:rsidR="00302498" w:rsidRPr="00302498" w:rsidRDefault="00302498">
      <w:pPr>
        <w:pStyle w:val="Default"/>
        <w:numPr>
          <w:ilvl w:val="0"/>
          <w:numId w:val="2"/>
        </w:numPr>
        <w:tabs>
          <w:tab w:val="left" w:pos="2670"/>
        </w:tabs>
        <w:spacing w:line="276" w:lineRule="auto"/>
        <w:ind w:left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науково-методичні засади розвитку STEM-освіти в Україні в умовах воєнного часу;</w:t>
      </w:r>
    </w:p>
    <w:p w14:paraId="4A6C81C0" w14:textId="41128E89" w:rsidR="00302498" w:rsidRPr="00302498" w:rsidRDefault="00302498">
      <w:pPr>
        <w:pStyle w:val="Default"/>
        <w:numPr>
          <w:ilvl w:val="0"/>
          <w:numId w:val="2"/>
        </w:numPr>
        <w:tabs>
          <w:tab w:val="left" w:pos="2670"/>
        </w:tabs>
        <w:spacing w:line="276" w:lineRule="auto"/>
        <w:ind w:left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 xml:space="preserve">STEM-середовище – дієвий інструмент формування </w:t>
      </w:r>
      <w:proofErr w:type="spellStart"/>
      <w:r w:rsidRPr="00302498">
        <w:rPr>
          <w:bCs/>
          <w:sz w:val="28"/>
          <w:szCs w:val="28"/>
          <w:lang w:val="uk-UA"/>
        </w:rPr>
        <w:t>soft</w:t>
      </w:r>
      <w:proofErr w:type="spellEnd"/>
      <w:r w:rsidRPr="00302498">
        <w:rPr>
          <w:bCs/>
          <w:sz w:val="28"/>
          <w:szCs w:val="28"/>
          <w:lang w:val="uk-UA"/>
        </w:rPr>
        <w:t xml:space="preserve"> </w:t>
      </w:r>
      <w:proofErr w:type="spellStart"/>
      <w:r w:rsidRPr="00302498">
        <w:rPr>
          <w:bCs/>
          <w:sz w:val="28"/>
          <w:szCs w:val="28"/>
          <w:lang w:val="uk-UA"/>
        </w:rPr>
        <w:t>skills</w:t>
      </w:r>
      <w:proofErr w:type="spellEnd"/>
      <w:r w:rsidRPr="00302498">
        <w:rPr>
          <w:bCs/>
          <w:sz w:val="28"/>
          <w:szCs w:val="28"/>
          <w:lang w:val="uk-UA"/>
        </w:rPr>
        <w:t xml:space="preserve"> учнівської молоді;</w:t>
      </w:r>
    </w:p>
    <w:p w14:paraId="3FBA8402" w14:textId="0B76664E" w:rsidR="00302498" w:rsidRPr="00302498" w:rsidRDefault="00302498">
      <w:pPr>
        <w:pStyle w:val="Default"/>
        <w:numPr>
          <w:ilvl w:val="0"/>
          <w:numId w:val="2"/>
        </w:numPr>
        <w:tabs>
          <w:tab w:val="left" w:pos="2670"/>
        </w:tabs>
        <w:spacing w:line="276" w:lineRule="auto"/>
        <w:ind w:left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створення і проведення STEM-уроків;</w:t>
      </w:r>
    </w:p>
    <w:p w14:paraId="716711B9" w14:textId="583F7422" w:rsidR="00302498" w:rsidRPr="00302498" w:rsidRDefault="00302498">
      <w:pPr>
        <w:pStyle w:val="Default"/>
        <w:numPr>
          <w:ilvl w:val="0"/>
          <w:numId w:val="2"/>
        </w:numPr>
        <w:tabs>
          <w:tab w:val="left" w:pos="2670"/>
        </w:tabs>
        <w:spacing w:line="276" w:lineRule="auto"/>
        <w:ind w:left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STEM-</w:t>
      </w:r>
      <w:proofErr w:type="spellStart"/>
      <w:r w:rsidRPr="00302498">
        <w:rPr>
          <w:bCs/>
          <w:sz w:val="28"/>
          <w:szCs w:val="28"/>
          <w:lang w:val="uk-UA"/>
        </w:rPr>
        <w:t>проєкти</w:t>
      </w:r>
      <w:proofErr w:type="spellEnd"/>
      <w:r w:rsidRPr="00302498">
        <w:rPr>
          <w:bCs/>
          <w:sz w:val="28"/>
          <w:szCs w:val="28"/>
          <w:lang w:val="uk-UA"/>
        </w:rPr>
        <w:t>: від теорії до практики;</w:t>
      </w:r>
    </w:p>
    <w:p w14:paraId="1A1FCD9C" w14:textId="1557263A" w:rsidR="00302498" w:rsidRPr="00302498" w:rsidRDefault="00302498">
      <w:pPr>
        <w:pStyle w:val="Default"/>
        <w:numPr>
          <w:ilvl w:val="0"/>
          <w:numId w:val="2"/>
        </w:numPr>
        <w:tabs>
          <w:tab w:val="left" w:pos="2670"/>
        </w:tabs>
        <w:spacing w:line="276" w:lineRule="auto"/>
        <w:ind w:left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партнерська взаємодія для кращих результатів.</w:t>
      </w:r>
    </w:p>
    <w:p w14:paraId="46481081" w14:textId="5F8A5A63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 xml:space="preserve">Учасників очікує 5 днів інтенсивного </w:t>
      </w:r>
      <w:proofErr w:type="spellStart"/>
      <w:r w:rsidRPr="00302498">
        <w:rPr>
          <w:bCs/>
          <w:sz w:val="28"/>
          <w:szCs w:val="28"/>
          <w:lang w:val="uk-UA"/>
        </w:rPr>
        <w:t>онлайн-навчання</w:t>
      </w:r>
      <w:proofErr w:type="spellEnd"/>
      <w:r w:rsidRPr="00302498">
        <w:rPr>
          <w:bCs/>
          <w:sz w:val="28"/>
          <w:szCs w:val="28"/>
          <w:lang w:val="uk-UA"/>
        </w:rPr>
        <w:t xml:space="preserve"> на платформі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 xml:space="preserve">Українського </w:t>
      </w:r>
      <w:proofErr w:type="spellStart"/>
      <w:r w:rsidRPr="00302498">
        <w:rPr>
          <w:bCs/>
          <w:sz w:val="28"/>
          <w:szCs w:val="28"/>
          <w:lang w:val="uk-UA"/>
        </w:rPr>
        <w:t>проєкту</w:t>
      </w:r>
      <w:proofErr w:type="spellEnd"/>
      <w:r w:rsidRPr="00302498">
        <w:rPr>
          <w:bCs/>
          <w:sz w:val="28"/>
          <w:szCs w:val="28"/>
          <w:lang w:val="uk-UA"/>
        </w:rPr>
        <w:t xml:space="preserve"> «Якість освіти» (</w:t>
      </w:r>
      <w:hyperlink r:id="rId10" w:history="1">
        <w:r w:rsidRPr="00B24A42">
          <w:rPr>
            <w:rStyle w:val="a3"/>
            <w:bCs/>
            <w:sz w:val="28"/>
            <w:szCs w:val="28"/>
            <w:lang w:val="uk-UA"/>
          </w:rPr>
          <w:t>http://yakistosviti.com.ua/uk/Golovna</w:t>
        </w:r>
      </w:hyperlink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).</w:t>
      </w:r>
    </w:p>
    <w:p w14:paraId="55AE1089" w14:textId="77777777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Доступ до навчальних матеріалів на платформі буде відкрито 21.02.2023</w:t>
      </w:r>
    </w:p>
    <w:p w14:paraId="223EDE2F" w14:textId="1FED9078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lastRenderedPageBreak/>
        <w:t>о 10.00. Понад сорок спікерів поділяться своїми ідеями, досвідом т</w:t>
      </w:r>
      <w:r>
        <w:rPr>
          <w:bCs/>
          <w:sz w:val="28"/>
          <w:szCs w:val="28"/>
          <w:lang w:val="uk-UA"/>
        </w:rPr>
        <w:t xml:space="preserve">а </w:t>
      </w:r>
      <w:r w:rsidRPr="00302498">
        <w:rPr>
          <w:bCs/>
          <w:sz w:val="28"/>
          <w:szCs w:val="28"/>
          <w:lang w:val="uk-UA"/>
        </w:rPr>
        <w:t>практичними кейсами методичних матеріалів.</w:t>
      </w:r>
    </w:p>
    <w:p w14:paraId="4EE3E579" w14:textId="3B57C9D3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Для навчання, отримання матеріалів і сертифіката учасникам необхідно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/>
          <w:sz w:val="28"/>
          <w:szCs w:val="28"/>
          <w:lang w:val="uk-UA"/>
        </w:rPr>
        <w:t>заповнити до 25.02.2023 реєстраційну форму за покликанням:</w:t>
      </w:r>
    </w:p>
    <w:p w14:paraId="7B3285FE" w14:textId="77777777" w:rsidR="00302498" w:rsidRDefault="004376BC" w:rsidP="00302498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hyperlink r:id="rId11" w:anchor="Registration" w:history="1">
        <w:r w:rsidR="00302498" w:rsidRPr="00B24A42">
          <w:rPr>
            <w:rStyle w:val="a3"/>
            <w:bCs/>
            <w:sz w:val="28"/>
            <w:szCs w:val="28"/>
            <w:lang w:val="uk-UA"/>
          </w:rPr>
          <w:t>https://stem.nppu.org/#Registration</w:t>
        </w:r>
      </w:hyperlink>
      <w:r w:rsidR="00302498">
        <w:rPr>
          <w:bCs/>
          <w:sz w:val="28"/>
          <w:szCs w:val="28"/>
          <w:lang w:val="uk-UA"/>
        </w:rPr>
        <w:t xml:space="preserve"> </w:t>
      </w:r>
      <w:r w:rsidR="00302498" w:rsidRPr="00302498">
        <w:rPr>
          <w:bCs/>
          <w:sz w:val="28"/>
          <w:szCs w:val="28"/>
          <w:lang w:val="uk-UA"/>
        </w:rPr>
        <w:t>.</w:t>
      </w:r>
    </w:p>
    <w:p w14:paraId="4AB7BCAE" w14:textId="13881403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Після реєстрації автоматично створюється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особистий кабінетна платформі ЄАС (Єдина атестаційна система). Через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особистий кабінет буде надано доступ до підсумкового тесту. За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результатами успішного виконання підсумкового тестування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 xml:space="preserve">(80% правильних відповідей) буде </w:t>
      </w:r>
      <w:proofErr w:type="spellStart"/>
      <w:r w:rsidRPr="00302498">
        <w:rPr>
          <w:bCs/>
          <w:sz w:val="28"/>
          <w:szCs w:val="28"/>
          <w:lang w:val="uk-UA"/>
        </w:rPr>
        <w:t>згенеровано</w:t>
      </w:r>
      <w:proofErr w:type="spellEnd"/>
      <w:r w:rsidRPr="00302498">
        <w:rPr>
          <w:bCs/>
          <w:sz w:val="28"/>
          <w:szCs w:val="28"/>
          <w:lang w:val="uk-UA"/>
        </w:rPr>
        <w:t xml:space="preserve"> сертифікат на 30 академічних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годин (1 ETSC). Надалі педагогічні працівники можуть на безоплатній основі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користуватися власним кабінетом та накопичувати сертифікати/довідки від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будь-яких установ, у яких пройдено підвищення кваліфікації, а також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зберігати іншу необхідну інформацію для атестації.</w:t>
      </w:r>
    </w:p>
    <w:p w14:paraId="501C59B9" w14:textId="24559CAD" w:rsidR="00302498" w:rsidRPr="00302498" w:rsidRDefault="00302498" w:rsidP="00302498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302498">
        <w:rPr>
          <w:bCs/>
          <w:sz w:val="28"/>
          <w:szCs w:val="28"/>
          <w:lang w:val="uk-UA"/>
        </w:rPr>
        <w:t>Просимо поінформувати педагогічних працівників закладів освіти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області про можливість безоплатного підвищення кваліфікації з питань</w:t>
      </w:r>
      <w:r>
        <w:rPr>
          <w:bCs/>
          <w:sz w:val="28"/>
          <w:szCs w:val="28"/>
          <w:lang w:val="uk-UA"/>
        </w:rPr>
        <w:t xml:space="preserve"> </w:t>
      </w:r>
      <w:r w:rsidRPr="00302498">
        <w:rPr>
          <w:bCs/>
          <w:sz w:val="28"/>
          <w:szCs w:val="28"/>
          <w:lang w:val="uk-UA"/>
        </w:rPr>
        <w:t>STEM-освіти.</w:t>
      </w:r>
    </w:p>
    <w:p w14:paraId="3AFF15BD" w14:textId="6F0B73C9" w:rsidR="00302498" w:rsidRDefault="00302498" w:rsidP="00EA0F70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2565E5ED" w14:textId="77777777" w:rsidR="004E3156" w:rsidRPr="00EA0F70" w:rsidRDefault="004E3156" w:rsidP="00EA0F70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1747D3E0" w14:textId="561088E0" w:rsidR="00EA7506" w:rsidRPr="00A0728D" w:rsidRDefault="00501692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EA0F70">
        <w:rPr>
          <w:b/>
          <w:sz w:val="28"/>
          <w:szCs w:val="28"/>
          <w:lang w:val="uk-UA"/>
        </w:rPr>
        <w:t>иректор</w:t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="0089637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Григорій</w:t>
      </w:r>
      <w:r w:rsidR="00EA0F70">
        <w:rPr>
          <w:b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Білянін</w:t>
      </w:r>
    </w:p>
    <w:p w14:paraId="673F1830" w14:textId="298EBA95" w:rsidR="000C2262" w:rsidRDefault="000C2262" w:rsidP="00C80988">
      <w:pPr>
        <w:contextualSpacing/>
        <w:rPr>
          <w:sz w:val="18"/>
          <w:szCs w:val="18"/>
        </w:rPr>
      </w:pPr>
    </w:p>
    <w:p w14:paraId="78EA04F6" w14:textId="797085CB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5B26"/>
    <w:rsid w:val="00036259"/>
    <w:rsid w:val="000439B9"/>
    <w:rsid w:val="00043F36"/>
    <w:rsid w:val="00063638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25B61"/>
    <w:rsid w:val="0013529D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608AD"/>
    <w:rsid w:val="00263B3E"/>
    <w:rsid w:val="00267C1E"/>
    <w:rsid w:val="0027230C"/>
    <w:rsid w:val="00281FA8"/>
    <w:rsid w:val="00290F8A"/>
    <w:rsid w:val="00293776"/>
    <w:rsid w:val="002A4CEF"/>
    <w:rsid w:val="002E0F02"/>
    <w:rsid w:val="002E2ABE"/>
    <w:rsid w:val="002F1C85"/>
    <w:rsid w:val="002F5862"/>
    <w:rsid w:val="002F7B5F"/>
    <w:rsid w:val="00302498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0784"/>
    <w:rsid w:val="003B43FE"/>
    <w:rsid w:val="003B7873"/>
    <w:rsid w:val="003C197C"/>
    <w:rsid w:val="003D162F"/>
    <w:rsid w:val="003D4466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376BC"/>
    <w:rsid w:val="00454C66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244F2"/>
    <w:rsid w:val="00530CA2"/>
    <w:rsid w:val="005321D0"/>
    <w:rsid w:val="0054369B"/>
    <w:rsid w:val="00563C01"/>
    <w:rsid w:val="00571F63"/>
    <w:rsid w:val="00572DD9"/>
    <w:rsid w:val="005835E2"/>
    <w:rsid w:val="00583BC3"/>
    <w:rsid w:val="00583D21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F2BDF"/>
    <w:rsid w:val="006F48C3"/>
    <w:rsid w:val="006F6A78"/>
    <w:rsid w:val="00707699"/>
    <w:rsid w:val="00724ADB"/>
    <w:rsid w:val="00730D13"/>
    <w:rsid w:val="0076105C"/>
    <w:rsid w:val="00772360"/>
    <w:rsid w:val="00780174"/>
    <w:rsid w:val="007A271E"/>
    <w:rsid w:val="007A45AA"/>
    <w:rsid w:val="007B1BF3"/>
    <w:rsid w:val="007B74DA"/>
    <w:rsid w:val="007B7FD7"/>
    <w:rsid w:val="007C1B69"/>
    <w:rsid w:val="007F267A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73A0D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1314"/>
    <w:rsid w:val="00AA19D4"/>
    <w:rsid w:val="00AB1FDB"/>
    <w:rsid w:val="00AC62B6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61D8"/>
    <w:rsid w:val="00D86011"/>
    <w:rsid w:val="00D901C4"/>
    <w:rsid w:val="00D97BB5"/>
    <w:rsid w:val="00DA478E"/>
    <w:rsid w:val="00DA5E2F"/>
    <w:rsid w:val="00DB37D8"/>
    <w:rsid w:val="00DB5C3C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024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0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m.nppu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kistosviti.com.ua/uk/Gol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7B14-7AFC-485E-9C4F-A99B2190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9</cp:revision>
  <cp:lastPrinted>2023-02-03T15:06:00Z</cp:lastPrinted>
  <dcterms:created xsi:type="dcterms:W3CDTF">2023-02-03T11:32:00Z</dcterms:created>
  <dcterms:modified xsi:type="dcterms:W3CDTF">2023-02-03T15:07:00Z</dcterms:modified>
</cp:coreProperties>
</file>