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81B" w:rsidRPr="00023EB2" w:rsidRDefault="00CD381B" w:rsidP="00CD381B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9974349" r:id="rId6">
            <o:FieldCodes>\s \* MERGEFORMAT</o:FieldCodes>
          </o:OLEObject>
        </w:object>
      </w:r>
    </w:p>
    <w:p w:rsidR="00CD381B" w:rsidRPr="00023EB2" w:rsidRDefault="00CD381B" w:rsidP="00CD381B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CD381B" w:rsidRPr="00023EB2" w:rsidRDefault="00CD381B" w:rsidP="00CD38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CD381B" w:rsidRPr="00023EB2" w:rsidRDefault="00CD381B" w:rsidP="00CD38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CD381B" w:rsidRPr="00023EB2" w:rsidRDefault="00CD381B" w:rsidP="00CD38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CD381B" w:rsidRPr="00023EB2" w:rsidRDefault="00CD381B" w:rsidP="00CD3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023EB2">
        <w:rPr>
          <w:rFonts w:ascii="Times New Roman" w:eastAsia="Times New Roman" w:hAnsi="Times New Roman" w:cs="Times New Roman"/>
          <w:lang w:eastAsia="ru-RU"/>
        </w:rPr>
        <w:t>,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023EB2">
        <w:rPr>
          <w:rFonts w:ascii="Times New Roman" w:eastAsia="Times New Roman" w:hAnsi="Times New Roman" w:cs="Times New Roman"/>
          <w:lang w:eastAsia="ru-RU"/>
        </w:rPr>
        <w:t>29</w:t>
      </w:r>
      <w:r w:rsidRPr="00023EB2">
        <w:rPr>
          <w:rFonts w:ascii="Times New Roman" w:eastAsia="Times New Roman" w:hAnsi="Times New Roman" w:cs="Times New Roman"/>
          <w:lang w:val="ru-RU" w:eastAsia="ru-RU"/>
        </w:rPr>
        <w:t>-</w:t>
      </w:r>
      <w:r w:rsidRPr="00023EB2">
        <w:rPr>
          <w:rFonts w:ascii="Times New Roman" w:eastAsia="Times New Roman" w:hAnsi="Times New Roman" w:cs="Times New Roman"/>
          <w:lang w:eastAsia="ru-RU"/>
        </w:rPr>
        <w:t>6</w:t>
      </w:r>
      <w:r w:rsidRPr="00023EB2">
        <w:rPr>
          <w:rFonts w:ascii="Times New Roman" w:eastAsia="Times New Roman" w:hAnsi="Times New Roman" w:cs="Times New Roman"/>
          <w:lang w:val="ru-RU" w:eastAsia="ru-RU"/>
        </w:rPr>
        <w:t>6</w:t>
      </w:r>
      <w:r w:rsidRPr="00023EB2">
        <w:rPr>
          <w:rFonts w:ascii="Times New Roman" w:eastAsia="Times New Roman" w:hAnsi="Times New Roman" w:cs="Times New Roman"/>
          <w:lang w:eastAsia="ru-RU"/>
        </w:rPr>
        <w:t>, факс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023EB2">
        <w:rPr>
          <w:rFonts w:ascii="Times New Roman" w:eastAsia="Times New Roman" w:hAnsi="Times New Roman" w:cs="Times New Roman"/>
          <w:lang w:eastAsia="ru-RU"/>
        </w:rPr>
        <w:t>7-32</w:t>
      </w:r>
      <w:r w:rsidRPr="00023EB2">
        <w:rPr>
          <w:rFonts w:ascii="Times New Roman" w:eastAsia="Times New Roman" w:hAnsi="Times New Roman" w:cs="Times New Roman"/>
          <w:lang w:val="ru-RU" w:eastAsia="ru-RU"/>
        </w:rPr>
        <w:t>-8</w:t>
      </w:r>
      <w:r w:rsidRPr="00023EB2">
        <w:rPr>
          <w:rFonts w:ascii="Times New Roman" w:eastAsia="Times New Roman" w:hAnsi="Times New Roman" w:cs="Times New Roman"/>
          <w:lang w:eastAsia="ru-RU"/>
        </w:rPr>
        <w:t>4</w:t>
      </w:r>
      <w:r w:rsidRPr="00023EB2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CD381B" w:rsidRPr="00023EB2" w:rsidRDefault="00CD381B" w:rsidP="00CD3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3EB2">
        <w:rPr>
          <w:rFonts w:ascii="Times New Roman" w:eastAsia="Times New Roman" w:hAnsi="Times New Roman" w:cs="Times New Roman"/>
          <w:lang w:eastAsia="ru-RU"/>
        </w:rPr>
        <w:t>Е-</w:t>
      </w:r>
      <w:r w:rsidRPr="00023EB2">
        <w:rPr>
          <w:rFonts w:ascii="Times New Roman" w:eastAsia="Times New Roman" w:hAnsi="Times New Roman" w:cs="Times New Roman"/>
          <w:lang w:val="fr-FR" w:eastAsia="ru-RU"/>
        </w:rPr>
        <w:t>mail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23EB2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23EB2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D381B" w:rsidRPr="00023EB2" w:rsidTr="0046572C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CD381B" w:rsidRPr="00023EB2" w:rsidRDefault="00CD381B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CD381B" w:rsidRPr="00023EB2" w:rsidRDefault="00CD381B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CD381B" w:rsidRPr="00023EB2" w:rsidRDefault="00CD381B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CD381B" w:rsidRPr="00023EB2" w:rsidRDefault="00CD381B" w:rsidP="00CD381B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2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01-34/519</w:t>
      </w:r>
      <w:r w:rsidRPr="0002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CD381B" w:rsidRPr="00023EB2" w:rsidRDefault="00CD381B" w:rsidP="00CD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1B" w:rsidRPr="00023EB2" w:rsidRDefault="00CD381B" w:rsidP="00CD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1B" w:rsidRPr="00023EB2" w:rsidRDefault="00CD381B" w:rsidP="00CD381B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CD381B" w:rsidRPr="00023EB2" w:rsidRDefault="00CD381B" w:rsidP="00CD381B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81B" w:rsidRDefault="00CD381B" w:rsidP="00CD3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381B" w:rsidRPr="00023EB2" w:rsidRDefault="00CD381B" w:rsidP="00CD3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відтермінування онлайн-навчання</w:t>
      </w:r>
    </w:p>
    <w:p w:rsidR="00CD381B" w:rsidRDefault="00CD381B" w:rsidP="00CD381B"/>
    <w:p w:rsidR="00CD381B" w:rsidRDefault="00CD381B" w:rsidP="005329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6949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освіти і науки Чернівецької обласної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(обласної військової адміністрації) </w:t>
      </w:r>
      <w:r w:rsidRPr="009F659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звертає увагу на лист Міністерства осв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іти і науки України від 28.02.2023 № 1/2924-23 «Про відтермінування онлайн-навчання» та повідомляємо наступне.</w:t>
      </w:r>
    </w:p>
    <w:p w:rsidR="00CD381B" w:rsidRDefault="00CD381B" w:rsidP="005329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Відповідно до листа Міністерства освіти і науки України від 13.01.2023 р. № 1/553-23 з 27 лютого по 03 квітня 2023 року було заплановано проведення онлайн-навчання з підготовки тренерів за Типовою програмою підвищення кваліфікації педагогічних працівників щодо впровадження професійного стандарту «Вихователь закладу дошкільної освіти», затвердженої наказом МОН від 29.11.2022 № 1067 (далі – онлайн-навчання).</w:t>
      </w:r>
    </w:p>
    <w:p w:rsidR="00CD381B" w:rsidRDefault="00CD381B" w:rsidP="005329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У зв’язку із внесенням змін до професійного стандарту «Вихователь закладу дошкільної освіти» онлайн-навчання відтерміновано.</w:t>
      </w:r>
    </w:p>
    <w:p w:rsidR="00CD381B" w:rsidRPr="007E0200" w:rsidRDefault="00CD381B" w:rsidP="005329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Про початок проведення заходу буде повідомлено додатково.</w:t>
      </w:r>
    </w:p>
    <w:p w:rsidR="00CD381B" w:rsidRDefault="00CD381B" w:rsidP="00AE5B3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</w:t>
      </w:r>
    </w:p>
    <w:p w:rsidR="00CD381B" w:rsidRDefault="00CD381B" w:rsidP="00CD3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D381B" w:rsidRDefault="00CD381B" w:rsidP="00CD3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</w:t>
      </w:r>
    </w:p>
    <w:p w:rsidR="00AE5B3F" w:rsidRPr="00F4030E" w:rsidRDefault="00AE5B3F" w:rsidP="00AE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AE5B3F" w:rsidRDefault="00AE5B3F" w:rsidP="00AE5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>, науки</w:t>
      </w: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381B" w:rsidRPr="00AE5B3F" w:rsidRDefault="00AE5B3F" w:rsidP="00AE5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та цифрової трансформації                                                            </w:t>
      </w:r>
      <w:r w:rsidR="00CD381B" w:rsidRPr="0017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ГРИНЮК</w:t>
      </w:r>
    </w:p>
    <w:p w:rsidR="00CD381B" w:rsidRDefault="00CD381B" w:rsidP="00CD3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F7C95" w:rsidRDefault="00CD381B" w:rsidP="005329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Оксана </w:t>
      </w:r>
      <w:proofErr w:type="spellStart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Шпанюк</w:t>
      </w:r>
      <w:proofErr w:type="spellEnd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 551816</w:t>
      </w:r>
    </w:p>
    <w:p w:rsidR="005329EB" w:rsidRDefault="005329EB" w:rsidP="005329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5329EB" w:rsidRDefault="005329EB" w:rsidP="005329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5329EB" w:rsidRDefault="005329EB" w:rsidP="005329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5329EB" w:rsidRPr="005329EB" w:rsidRDefault="005329EB" w:rsidP="005329EB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sectPr w:rsidR="005329EB" w:rsidRPr="005329EB" w:rsidSect="00023EB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B"/>
    <w:rsid w:val="00022D7A"/>
    <w:rsid w:val="004F7C95"/>
    <w:rsid w:val="005329EB"/>
    <w:rsid w:val="0074042F"/>
    <w:rsid w:val="00AE5B3F"/>
    <w:rsid w:val="00C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user</cp:lastModifiedBy>
  <cp:revision>2</cp:revision>
  <dcterms:created xsi:type="dcterms:W3CDTF">2023-03-10T15:26:00Z</dcterms:created>
  <dcterms:modified xsi:type="dcterms:W3CDTF">2023-03-10T15:26:00Z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443acd53-f8f3-478d-b4f2-4080aff574f3</vt:lpwstr>
  </property>
</Properties>
</file>