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075B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B53E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2803540" r:id="rId6">
            <o:FieldCodes>\s \* MERGEFORMAT</o:FieldCodes>
          </o:OLEObject>
        </w:object>
      </w:r>
    </w:p>
    <w:p w14:paraId="3CE831A2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32C4EC31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47A5F38F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447D9409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A4E401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1DBD8935" w14:textId="77777777" w:rsidTr="00F860DC">
        <w:trPr>
          <w:trHeight w:val="157"/>
        </w:trPr>
        <w:tc>
          <w:tcPr>
            <w:tcW w:w="9543" w:type="dxa"/>
          </w:tcPr>
          <w:p w14:paraId="70CBBFD2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538AC3BD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0D840B98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0B457892" w14:textId="2E078474" w:rsidR="008A704B" w:rsidRDefault="006750BC" w:rsidP="002600C1">
      <w:pPr>
        <w:tabs>
          <w:tab w:val="left" w:pos="8180"/>
        </w:tabs>
        <w:ind w:left="-134" w:right="-143"/>
      </w:pPr>
      <w:r>
        <w:t xml:space="preserve"> </w:t>
      </w:r>
      <w:r w:rsidR="00ED618A">
        <w:t xml:space="preserve">     </w:t>
      </w:r>
      <w:r w:rsidR="00636653">
        <w:t>12.04</w:t>
      </w:r>
      <w:r w:rsidR="00ED618A">
        <w:t xml:space="preserve">  </w:t>
      </w:r>
      <w:r w:rsidR="009F00A1" w:rsidRPr="009F00A1">
        <w:rPr>
          <w:u w:val="single"/>
        </w:rPr>
        <w:t>202</w:t>
      </w:r>
      <w:r w:rsidR="002E1290">
        <w:rPr>
          <w:u w:val="single"/>
        </w:rPr>
        <w:t>3</w:t>
      </w:r>
      <w:r>
        <w:t xml:space="preserve"> </w:t>
      </w:r>
      <w:r w:rsidR="004C7D16">
        <w:t>№</w:t>
      </w:r>
      <w:r>
        <w:t xml:space="preserve"> </w:t>
      </w:r>
      <w:r w:rsidR="00636653">
        <w:t>01-11/212</w:t>
      </w:r>
      <w:r w:rsidR="001C3068">
        <w:rPr>
          <w:u w:val="single"/>
        </w:rPr>
        <w:t xml:space="preserve">               </w:t>
      </w:r>
      <w:r>
        <w:t xml:space="preserve">          </w:t>
      </w:r>
      <w:r w:rsidR="00E014FE">
        <w:t xml:space="preserve"> </w:t>
      </w:r>
      <w:r w:rsidR="004C7D16">
        <w:rPr>
          <w:lang w:val="ru-RU"/>
        </w:rPr>
        <w:t xml:space="preserve"> </w:t>
      </w:r>
      <w:r w:rsidR="009F00A1">
        <w:rPr>
          <w:lang w:val="en-US"/>
        </w:rPr>
        <w:t xml:space="preserve">                       </w:t>
      </w:r>
      <w:r w:rsidR="008A704B">
        <w:t>На № _</w:t>
      </w:r>
      <w:r w:rsidR="008A704B" w:rsidRPr="00580A12">
        <w:t>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</w:t>
      </w:r>
    </w:p>
    <w:p w14:paraId="032F2301" w14:textId="77777777"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14:paraId="425E860D" w14:textId="77777777" w:rsidR="002600C1" w:rsidRPr="002600C1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 w:rsidR="001D5957">
        <w:rPr>
          <w:b/>
        </w:rPr>
        <w:t>органів управління</w:t>
      </w:r>
    </w:p>
    <w:p w14:paraId="3F496C67" w14:textId="618AB93C" w:rsidR="002600C1" w:rsidRPr="002600C1" w:rsidRDefault="001C3068" w:rsidP="001C3068">
      <w:pPr>
        <w:ind w:firstLine="709"/>
        <w:jc w:val="both"/>
        <w:rPr>
          <w:b/>
          <w:lang w:val="ru-RU"/>
        </w:rPr>
      </w:pPr>
      <w:r>
        <w:rPr>
          <w:b/>
          <w:bCs/>
        </w:rPr>
        <w:t xml:space="preserve">                                                               </w:t>
      </w:r>
      <w:r w:rsidRPr="001C3068">
        <w:rPr>
          <w:b/>
          <w:bCs/>
        </w:rPr>
        <w:t>у сфері о</w:t>
      </w:r>
      <w:r>
        <w:rPr>
          <w:b/>
          <w:bCs/>
        </w:rPr>
        <w:t>с</w:t>
      </w:r>
      <w:r w:rsidR="00B26956">
        <w:rPr>
          <w:b/>
        </w:rPr>
        <w:t>вітою територіальних</w:t>
      </w:r>
    </w:p>
    <w:p w14:paraId="7ED0876D" w14:textId="77777777"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20E862E6" w14:textId="77777777"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0E26E69A" w14:textId="77777777" w:rsidR="00BD3063" w:rsidRDefault="002600C1" w:rsidP="00737B27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 w:rsidR="00E014FE">
        <w:rPr>
          <w:b/>
        </w:rPr>
        <w:t>,</w:t>
      </w:r>
    </w:p>
    <w:p w14:paraId="05695BA5" w14:textId="6755DC59" w:rsidR="00D118F7" w:rsidRDefault="00E014FE" w:rsidP="00737B27">
      <w:pPr>
        <w:ind w:left="5103"/>
        <w:rPr>
          <w:b/>
        </w:rPr>
      </w:pPr>
      <w:r>
        <w:rPr>
          <w:b/>
        </w:rPr>
        <w:t>керівникам ЗЗСО</w:t>
      </w:r>
      <w:r w:rsidR="00776454"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</w:p>
    <w:p w14:paraId="45BA478A" w14:textId="77777777" w:rsidR="007F06D2" w:rsidRPr="003A0954" w:rsidRDefault="007F06D2" w:rsidP="00BD3063">
      <w:pPr>
        <w:spacing w:before="20" w:after="20"/>
        <w:ind w:right="850"/>
        <w:jc w:val="both"/>
        <w:rPr>
          <w:b/>
          <w:lang w:val="ru-RU"/>
        </w:rPr>
      </w:pPr>
    </w:p>
    <w:p w14:paraId="16575393" w14:textId="3693C7D9" w:rsidR="006738EB" w:rsidRPr="000A13E2" w:rsidRDefault="006750BC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>
        <w:rPr>
          <w:b/>
        </w:rPr>
        <w:t xml:space="preserve">Про </w:t>
      </w:r>
      <w:r w:rsidRPr="000A13E2">
        <w:rPr>
          <w:b/>
        </w:rPr>
        <w:t>п</w:t>
      </w:r>
      <w:r w:rsidR="006738EB" w:rsidRPr="000A13E2">
        <w:rPr>
          <w:b/>
        </w:rPr>
        <w:t>роведення</w:t>
      </w:r>
      <w:r w:rsidR="000A13E2" w:rsidRPr="000A13E2">
        <w:rPr>
          <w:b/>
          <w:lang w:eastAsia="uk-UA"/>
        </w:rPr>
        <w:t xml:space="preserve"> </w:t>
      </w:r>
      <w:r w:rsidR="000A13E2">
        <w:rPr>
          <w:b/>
          <w:lang w:eastAsia="uk-UA"/>
        </w:rPr>
        <w:t>І</w:t>
      </w:r>
      <w:r w:rsidR="000A13E2">
        <w:rPr>
          <w:b/>
          <w:lang w:val="en-US" w:eastAsia="uk-UA"/>
        </w:rPr>
        <w:t xml:space="preserve">V </w:t>
      </w:r>
      <w:r w:rsidR="000A13E2" w:rsidRPr="000A13E2">
        <w:rPr>
          <w:b/>
          <w:lang w:eastAsia="uk-UA"/>
        </w:rPr>
        <w:t>Всеукраїнського конкурсу</w:t>
      </w:r>
      <w:r w:rsidR="006738EB" w:rsidRPr="000A13E2">
        <w:rPr>
          <w:rFonts w:eastAsia="Calibri"/>
          <w:b/>
          <w:lang w:eastAsia="en-US"/>
        </w:rPr>
        <w:t xml:space="preserve"> </w:t>
      </w:r>
    </w:p>
    <w:p w14:paraId="4AA5ACDD" w14:textId="6B42D223" w:rsidR="00874F47" w:rsidRPr="000A13E2" w:rsidRDefault="000A13E2" w:rsidP="00874F47">
      <w:pPr>
        <w:jc w:val="both"/>
        <w:rPr>
          <w:b/>
        </w:rPr>
      </w:pPr>
      <w:r w:rsidRPr="000A13E2">
        <w:rPr>
          <w:b/>
          <w:lang w:eastAsia="uk-UA"/>
        </w:rPr>
        <w:t>«Європа – це я!»</w:t>
      </w:r>
      <w:r w:rsidRPr="000A13E2">
        <w:rPr>
          <w:b/>
        </w:rPr>
        <w:t xml:space="preserve"> </w:t>
      </w:r>
    </w:p>
    <w:p w14:paraId="2F4CCED5" w14:textId="77777777" w:rsidR="000A13E2" w:rsidRDefault="000A13E2" w:rsidP="00874F47">
      <w:pPr>
        <w:jc w:val="both"/>
        <w:rPr>
          <w:b/>
        </w:rPr>
      </w:pPr>
    </w:p>
    <w:p w14:paraId="486066F8" w14:textId="24963100" w:rsidR="000A13E2" w:rsidRPr="000A13E2" w:rsidRDefault="00874F47" w:rsidP="000A13E2">
      <w:pPr>
        <w:jc w:val="both"/>
        <w:rPr>
          <w:sz w:val="24"/>
          <w:szCs w:val="24"/>
          <w:lang w:val="en-US" w:eastAsia="uk-UA"/>
        </w:rPr>
      </w:pPr>
      <w:r>
        <w:t xml:space="preserve">       </w:t>
      </w:r>
      <w:r w:rsidR="00B26336">
        <w:t xml:space="preserve">  </w:t>
      </w:r>
      <w:r w:rsidR="000E3C17" w:rsidRPr="001C3068">
        <w:t>КЗ «</w:t>
      </w:r>
      <w:r w:rsidR="006750BC" w:rsidRPr="001C3068">
        <w:t>Інститут післядипломної педагогічної освіти Чернівецької області</w:t>
      </w:r>
      <w:r w:rsidR="000E3C17" w:rsidRPr="001C3068">
        <w:t>»</w:t>
      </w:r>
      <w:r w:rsidR="006750BC" w:rsidRPr="001C3068">
        <w:t xml:space="preserve"> інформує про те,</w:t>
      </w:r>
      <w:r w:rsidR="000A13E2">
        <w:t xml:space="preserve"> що</w:t>
      </w:r>
      <w:r w:rsidR="006750BC" w:rsidRPr="001C3068">
        <w:t xml:space="preserve"> </w:t>
      </w:r>
      <w:r w:rsidR="000A13E2">
        <w:rPr>
          <w:color w:val="000000"/>
          <w:lang w:eastAsia="uk-UA"/>
        </w:rPr>
        <w:t>«Шкільний портал»  пропонує учням  області долучитися до І</w:t>
      </w:r>
      <w:r w:rsidR="000A13E2">
        <w:rPr>
          <w:color w:val="000000"/>
          <w:lang w:val="en-US" w:eastAsia="uk-UA"/>
        </w:rPr>
        <w:t>V</w:t>
      </w:r>
      <w:r w:rsidR="000A13E2">
        <w:rPr>
          <w:color w:val="000000"/>
          <w:lang w:eastAsia="uk-UA"/>
        </w:rPr>
        <w:t> щорічного Всеукраїнського конкурсу, приуроченого до Дня Європи в Україні</w:t>
      </w:r>
      <w:r w:rsidR="000A13E2">
        <w:rPr>
          <w:color w:val="000000"/>
          <w:lang w:val="en-US" w:eastAsia="uk-UA"/>
        </w:rPr>
        <w:t xml:space="preserve"> </w:t>
      </w:r>
      <w:r w:rsidR="000A13E2" w:rsidRPr="000A13E2">
        <w:rPr>
          <w:lang w:eastAsia="uk-UA"/>
        </w:rPr>
        <w:t>«Європа – це я!»</w:t>
      </w:r>
      <w:r w:rsidR="000A13E2">
        <w:rPr>
          <w:lang w:val="en-US" w:eastAsia="uk-UA"/>
        </w:rPr>
        <w:t>/</w:t>
      </w:r>
    </w:p>
    <w:p w14:paraId="3B75EA72" w14:textId="77777777" w:rsidR="000A13E2" w:rsidRDefault="000A13E2" w:rsidP="000A13E2">
      <w:pPr>
        <w:jc w:val="both"/>
        <w:rPr>
          <w:lang w:eastAsia="uk-UA"/>
        </w:rPr>
      </w:pPr>
      <w:r>
        <w:rPr>
          <w:lang w:eastAsia="uk-UA"/>
        </w:rPr>
        <w:t xml:space="preserve">         До участі запрошуються учні 1-10 класів ЗНЗ, гімназій, ліцеїв, професійно-технічних училищ, позашкільних закладів. </w:t>
      </w:r>
    </w:p>
    <w:p w14:paraId="355B124F" w14:textId="5AFCD62F" w:rsidR="000A13E2" w:rsidRDefault="000A13E2" w:rsidP="000A13E2">
      <w:pPr>
        <w:jc w:val="both"/>
        <w:rPr>
          <w:sz w:val="24"/>
          <w:szCs w:val="24"/>
          <w:lang w:eastAsia="uk-UA"/>
        </w:rPr>
      </w:pPr>
      <w:r>
        <w:rPr>
          <w:lang w:val="en-US" w:eastAsia="uk-UA"/>
        </w:rPr>
        <w:t xml:space="preserve">        </w:t>
      </w:r>
      <w:r>
        <w:rPr>
          <w:lang w:eastAsia="uk-UA"/>
        </w:rPr>
        <w:t>Конкурс відбуватиметься</w:t>
      </w:r>
      <w:r>
        <w:rPr>
          <w:lang w:val="en-US" w:eastAsia="uk-UA"/>
        </w:rPr>
        <w:t xml:space="preserve"> </w:t>
      </w:r>
      <w:r>
        <w:rPr>
          <w:lang w:eastAsia="uk-UA"/>
        </w:rPr>
        <w:t> </w:t>
      </w:r>
      <w:r w:rsidRPr="000A13E2">
        <w:rPr>
          <w:b/>
          <w:bCs/>
          <w:lang w:eastAsia="uk-UA"/>
        </w:rPr>
        <w:t>13-28 травня</w:t>
      </w:r>
      <w:r>
        <w:rPr>
          <w:b/>
          <w:bCs/>
          <w:color w:val="FF0000"/>
          <w:lang w:eastAsia="uk-UA"/>
        </w:rPr>
        <w:t xml:space="preserve"> </w:t>
      </w:r>
      <w:r>
        <w:rPr>
          <w:lang w:eastAsia="uk-UA"/>
        </w:rPr>
        <w:t> (в один із днів на вибір куратора).</w:t>
      </w:r>
    </w:p>
    <w:p w14:paraId="01DA2EDB" w14:textId="3283AB7B" w:rsidR="000A13E2" w:rsidRDefault="000A13E2" w:rsidP="000A13E2">
      <w:pPr>
        <w:jc w:val="both"/>
        <w:rPr>
          <w:sz w:val="24"/>
          <w:szCs w:val="24"/>
          <w:lang w:eastAsia="uk-UA"/>
        </w:rPr>
      </w:pPr>
      <w:r>
        <w:rPr>
          <w:lang w:eastAsia="uk-UA"/>
        </w:rPr>
        <w:t xml:space="preserve">        Вартість участі для кожного учасника складає </w:t>
      </w:r>
      <w:r w:rsidRPr="000A13E2">
        <w:rPr>
          <w:b/>
          <w:bCs/>
          <w:lang w:eastAsia="uk-UA"/>
        </w:rPr>
        <w:t>20 грн.</w:t>
      </w:r>
      <w:r>
        <w:rPr>
          <w:lang w:eastAsia="uk-UA"/>
        </w:rPr>
        <w:t>  Мінімальна кількість учасників від навчального закладу – </w:t>
      </w:r>
      <w:r>
        <w:rPr>
          <w:b/>
          <w:bCs/>
          <w:lang w:eastAsia="uk-UA"/>
        </w:rPr>
        <w:t>6 учнів</w:t>
      </w:r>
      <w:r>
        <w:rPr>
          <w:lang w:eastAsia="uk-UA"/>
        </w:rPr>
        <w:t>. Учасники отримають електронні сертифікати різних ступенів. Електронним сертифікатом також буде нагороджено вчителя, який здійснюватиме функції куратора.</w:t>
      </w:r>
    </w:p>
    <w:p w14:paraId="2A4425FB" w14:textId="77777777" w:rsidR="000A13E2" w:rsidRDefault="000A13E2" w:rsidP="000A13E2">
      <w:pPr>
        <w:jc w:val="both"/>
        <w:rPr>
          <w:sz w:val="24"/>
          <w:szCs w:val="24"/>
          <w:lang w:eastAsia="uk-UA"/>
        </w:rPr>
      </w:pPr>
      <w:r>
        <w:rPr>
          <w:lang w:eastAsia="uk-UA"/>
        </w:rPr>
        <w:t>Детальніше про умови можна дізнатись, перейшовши за посиланням: </w:t>
      </w:r>
    </w:p>
    <w:p w14:paraId="1371DE4A" w14:textId="77777777" w:rsidR="000A13E2" w:rsidRDefault="00000000" w:rsidP="000A13E2">
      <w:pPr>
        <w:rPr>
          <w:sz w:val="24"/>
          <w:szCs w:val="24"/>
          <w:lang w:eastAsia="uk-UA"/>
        </w:rPr>
      </w:pPr>
      <w:hyperlink r:id="rId8" w:tgtFrame="_blank" w:history="1">
        <w:r w:rsidR="000A13E2">
          <w:rPr>
            <w:rStyle w:val="a3"/>
            <w:lang w:eastAsia="uk-UA"/>
          </w:rPr>
          <w:t>http://testportalua.com/index/konkurs_quot_evropa_ce_ja_quot/0-98</w:t>
        </w:r>
      </w:hyperlink>
    </w:p>
    <w:p w14:paraId="70BADA18" w14:textId="311E2D9B" w:rsidR="000A13E2" w:rsidRDefault="000A13E2" w:rsidP="000A13E2">
      <w:pPr>
        <w:rPr>
          <w:sz w:val="24"/>
          <w:szCs w:val="24"/>
          <w:lang w:eastAsia="uk-UA"/>
        </w:rPr>
      </w:pPr>
      <w:r>
        <w:rPr>
          <w:lang w:eastAsia="uk-UA"/>
        </w:rPr>
        <w:t xml:space="preserve">       Як і в минулому році, завдання подаються завдяки комп'ютерній програмі, яку необхідно буде завантажити з сторінки сайту в конкурсний день. На даний час за посиланням     </w:t>
      </w:r>
      <w:hyperlink r:id="rId9" w:tgtFrame="_blank" w:history="1">
        <w:r>
          <w:rPr>
            <w:rStyle w:val="a3"/>
            <w:lang w:eastAsia="uk-UA"/>
          </w:rPr>
          <w:t>http://testportalua.com/load/0-0-0-1204-20</w:t>
        </w:r>
      </w:hyperlink>
      <w:r>
        <w:rPr>
          <w:lang w:eastAsia="uk-UA"/>
        </w:rPr>
        <w:t xml:space="preserve">  </w:t>
      </w:r>
      <w:r w:rsidRPr="000A13E2">
        <w:rPr>
          <w:b/>
          <w:bCs/>
          <w:lang w:eastAsia="uk-UA"/>
        </w:rPr>
        <w:t>необхідно обов’язково</w:t>
      </w:r>
      <w:r>
        <w:rPr>
          <w:lang w:eastAsia="uk-UA"/>
        </w:rPr>
        <w:t>   спробувати демонстраційну програму. Натисніть на посилання і завантаження розпочнеться автоматично.</w:t>
      </w:r>
    </w:p>
    <w:p w14:paraId="7F43F5F3" w14:textId="07BD7E33" w:rsidR="000A13E2" w:rsidRDefault="000A13E2" w:rsidP="000A13E2">
      <w:pPr>
        <w:jc w:val="both"/>
        <w:rPr>
          <w:sz w:val="24"/>
          <w:szCs w:val="24"/>
          <w:lang w:eastAsia="uk-UA"/>
        </w:rPr>
      </w:pPr>
      <w:r>
        <w:rPr>
          <w:lang w:eastAsia="uk-UA"/>
        </w:rPr>
        <w:t xml:space="preserve">      Заявку потрібно подати </w:t>
      </w:r>
      <w:r w:rsidRPr="000A13E2">
        <w:rPr>
          <w:b/>
          <w:bCs/>
          <w:lang w:eastAsia="uk-UA"/>
        </w:rPr>
        <w:t>до кінця доби</w:t>
      </w:r>
      <w:r w:rsidRPr="000A13E2">
        <w:rPr>
          <w:lang w:eastAsia="uk-UA"/>
        </w:rPr>
        <w:t> </w:t>
      </w:r>
      <w:r w:rsidRPr="000A13E2">
        <w:rPr>
          <w:b/>
          <w:bCs/>
          <w:lang w:eastAsia="uk-UA"/>
        </w:rPr>
        <w:t>12 травня</w:t>
      </w:r>
      <w:r w:rsidRPr="000A13E2">
        <w:rPr>
          <w:lang w:eastAsia="uk-UA"/>
        </w:rPr>
        <w:t>.</w:t>
      </w:r>
      <w:r>
        <w:rPr>
          <w:lang w:eastAsia="uk-UA"/>
        </w:rPr>
        <w:t xml:space="preserve"> Бланк заявки можна завантажити за посиланням:</w:t>
      </w:r>
    </w:p>
    <w:p w14:paraId="6D3F56DF" w14:textId="77777777" w:rsidR="000A13E2" w:rsidRDefault="00000000" w:rsidP="000A13E2">
      <w:pPr>
        <w:jc w:val="both"/>
        <w:rPr>
          <w:sz w:val="24"/>
          <w:szCs w:val="24"/>
          <w:lang w:eastAsia="uk-UA"/>
        </w:rPr>
      </w:pPr>
      <w:hyperlink r:id="rId10" w:tgtFrame="_blank" w:history="1">
        <w:r w:rsidR="000A13E2">
          <w:rPr>
            <w:rStyle w:val="a3"/>
            <w:lang w:eastAsia="uk-UA"/>
          </w:rPr>
          <w:t>http://testportalua.com/load/0-0-0-763-20</w:t>
        </w:r>
      </w:hyperlink>
    </w:p>
    <w:p w14:paraId="31F4A2EC" w14:textId="77777777" w:rsidR="000A13E2" w:rsidRDefault="000A13E2" w:rsidP="000A13E2">
      <w:pPr>
        <w:jc w:val="both"/>
        <w:rPr>
          <w:sz w:val="24"/>
          <w:szCs w:val="24"/>
          <w:lang w:eastAsia="uk-UA"/>
        </w:rPr>
      </w:pPr>
      <w:r>
        <w:rPr>
          <w:lang w:eastAsia="uk-UA"/>
        </w:rPr>
        <w:t>(Натисніть на посилання і завантаження почнеться автоматично)</w:t>
      </w:r>
    </w:p>
    <w:p w14:paraId="700E2513" w14:textId="21A9C851" w:rsidR="001773C1" w:rsidRDefault="000A13E2" w:rsidP="001E542A">
      <w:pPr>
        <w:jc w:val="both"/>
      </w:pPr>
      <w:r>
        <w:rPr>
          <w:color w:val="000000"/>
          <w:lang w:eastAsia="uk-UA"/>
        </w:rPr>
        <w:lastRenderedPageBreak/>
        <w:t xml:space="preserve">    </w:t>
      </w:r>
      <w:r w:rsidR="001773C1" w:rsidRPr="006E5842">
        <w:t xml:space="preserve">Просимо довести зазначену інформацію </w:t>
      </w:r>
      <w:r>
        <w:t xml:space="preserve">та </w:t>
      </w:r>
      <w:r>
        <w:rPr>
          <w:color w:val="000000"/>
          <w:lang w:eastAsia="uk-UA"/>
        </w:rPr>
        <w:t xml:space="preserve">посприяти в розповсюдженні </w:t>
      </w:r>
      <w:r w:rsidR="001E542A">
        <w:rPr>
          <w:color w:val="000000"/>
          <w:lang w:eastAsia="uk-UA"/>
        </w:rPr>
        <w:t xml:space="preserve">про </w:t>
      </w:r>
      <w:r w:rsidR="0085444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 конкурс</w:t>
      </w:r>
      <w:r w:rsidR="00854449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серед навчальних закладів та педагогів області.</w:t>
      </w:r>
      <w:r w:rsidRPr="006E5842">
        <w:t xml:space="preserve"> </w:t>
      </w:r>
    </w:p>
    <w:p w14:paraId="26DD1CD1" w14:textId="77777777" w:rsidR="001E542A" w:rsidRDefault="001E542A" w:rsidP="001E542A">
      <w:pPr>
        <w:jc w:val="both"/>
      </w:pPr>
    </w:p>
    <w:p w14:paraId="2CE4B721" w14:textId="77777777" w:rsidR="001E542A" w:rsidRDefault="001E542A" w:rsidP="001E542A">
      <w:pPr>
        <w:jc w:val="both"/>
      </w:pPr>
    </w:p>
    <w:p w14:paraId="0E27069F" w14:textId="631BA97F" w:rsidR="006750BC" w:rsidRPr="00BD3063" w:rsidRDefault="002E1290" w:rsidP="006750BC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В.о. д</w:t>
      </w:r>
      <w:r w:rsidR="006750BC">
        <w:rPr>
          <w:b/>
        </w:rPr>
        <w:t>иректор</w:t>
      </w:r>
      <w:r>
        <w:rPr>
          <w:b/>
        </w:rPr>
        <w:t>а</w:t>
      </w:r>
      <w:r w:rsidR="006750BC">
        <w:rPr>
          <w:b/>
        </w:rPr>
        <w:t xml:space="preserve"> Інституту     </w:t>
      </w:r>
      <w:r w:rsidR="006750BC" w:rsidRPr="00BD3063">
        <w:rPr>
          <w:b/>
        </w:rPr>
        <w:t xml:space="preserve">   </w:t>
      </w:r>
      <w:r w:rsidR="006750BC">
        <w:rPr>
          <w:b/>
        </w:rPr>
        <w:t xml:space="preserve">                      </w:t>
      </w:r>
      <w:r w:rsidR="006750BC" w:rsidRPr="00BD3063">
        <w:rPr>
          <w:b/>
          <w:lang w:val="ru-RU"/>
        </w:rPr>
        <w:t xml:space="preserve">    </w:t>
      </w:r>
      <w:r w:rsidR="006750BC">
        <w:rPr>
          <w:b/>
          <w:lang w:val="ru-RU"/>
        </w:rPr>
        <w:t xml:space="preserve"> </w:t>
      </w:r>
      <w:r w:rsidR="006750BC" w:rsidRPr="00BD3063">
        <w:rPr>
          <w:b/>
          <w:lang w:val="ru-RU"/>
        </w:rPr>
        <w:t xml:space="preserve">  </w:t>
      </w:r>
      <w:r>
        <w:rPr>
          <w:b/>
        </w:rPr>
        <w:t>Наталія</w:t>
      </w:r>
      <w:r w:rsidR="006750BC" w:rsidRPr="00BD3063">
        <w:rPr>
          <w:b/>
        </w:rPr>
        <w:t xml:space="preserve"> </w:t>
      </w:r>
      <w:r>
        <w:rPr>
          <w:b/>
        </w:rPr>
        <w:t>КУРИШ</w:t>
      </w:r>
    </w:p>
    <w:p w14:paraId="0A35C1AE" w14:textId="02C9985F" w:rsidR="006750BC" w:rsidRDefault="006750BC" w:rsidP="005F59BC">
      <w:pPr>
        <w:spacing w:line="360" w:lineRule="auto"/>
        <w:jc w:val="both"/>
        <w:rPr>
          <w:i/>
          <w:sz w:val="20"/>
          <w:szCs w:val="20"/>
        </w:rPr>
      </w:pPr>
      <w:r w:rsidRPr="009028CB">
        <w:rPr>
          <w:i/>
          <w:sz w:val="20"/>
          <w:szCs w:val="20"/>
          <w:lang w:val="ru-RU"/>
        </w:rPr>
        <w:t xml:space="preserve">    </w:t>
      </w:r>
      <w:r w:rsidR="00ED618A">
        <w:rPr>
          <w:i/>
          <w:sz w:val="20"/>
          <w:szCs w:val="20"/>
          <w:lang w:val="ru-RU"/>
        </w:rPr>
        <w:t xml:space="preserve">               </w:t>
      </w:r>
      <w:r w:rsidRPr="009028CB">
        <w:rPr>
          <w:i/>
          <w:sz w:val="20"/>
          <w:szCs w:val="20"/>
          <w:lang w:val="ru-RU"/>
        </w:rPr>
        <w:t xml:space="preserve"> </w:t>
      </w:r>
      <w:r w:rsidR="001C3068">
        <w:rPr>
          <w:i/>
          <w:sz w:val="20"/>
          <w:szCs w:val="20"/>
        </w:rPr>
        <w:t>Пономаренко</w:t>
      </w:r>
      <w:r w:rsidRPr="00BD3063">
        <w:rPr>
          <w:i/>
          <w:sz w:val="20"/>
          <w:szCs w:val="20"/>
        </w:rPr>
        <w:t xml:space="preserve"> </w:t>
      </w:r>
      <w:r w:rsidR="001C3068">
        <w:rPr>
          <w:i/>
          <w:sz w:val="20"/>
          <w:szCs w:val="20"/>
        </w:rPr>
        <w:t>О</w:t>
      </w:r>
      <w:r w:rsidRPr="00BD3063">
        <w:rPr>
          <w:i/>
          <w:sz w:val="20"/>
          <w:szCs w:val="20"/>
        </w:rPr>
        <w:t xml:space="preserve">. </w:t>
      </w:r>
      <w:r w:rsidR="001C3068">
        <w:rPr>
          <w:i/>
          <w:sz w:val="20"/>
          <w:szCs w:val="20"/>
        </w:rPr>
        <w:t>М</w:t>
      </w:r>
      <w:r w:rsidRPr="00BD3063">
        <w:rPr>
          <w:i/>
          <w:sz w:val="20"/>
          <w:szCs w:val="20"/>
        </w:rPr>
        <w:t>., 0</w:t>
      </w:r>
      <w:r w:rsidR="001C3068">
        <w:rPr>
          <w:i/>
          <w:sz w:val="20"/>
          <w:szCs w:val="20"/>
        </w:rPr>
        <w:t>506888589</w:t>
      </w:r>
    </w:p>
    <w:p w14:paraId="7BB29134" w14:textId="0C795F4C" w:rsidR="00D349EA" w:rsidRDefault="00D349EA" w:rsidP="005F59BC">
      <w:pPr>
        <w:spacing w:line="360" w:lineRule="auto"/>
        <w:jc w:val="both"/>
        <w:rPr>
          <w:i/>
          <w:sz w:val="20"/>
          <w:szCs w:val="20"/>
        </w:rPr>
      </w:pPr>
    </w:p>
    <w:sectPr w:rsidR="00D349EA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25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4B"/>
    <w:rsid w:val="00060E82"/>
    <w:rsid w:val="00063317"/>
    <w:rsid w:val="00071FC8"/>
    <w:rsid w:val="0008567F"/>
    <w:rsid w:val="000A13E2"/>
    <w:rsid w:val="000D0476"/>
    <w:rsid w:val="000E1E16"/>
    <w:rsid w:val="000E3C17"/>
    <w:rsid w:val="001273D4"/>
    <w:rsid w:val="001474A1"/>
    <w:rsid w:val="001565F3"/>
    <w:rsid w:val="00160362"/>
    <w:rsid w:val="001773C1"/>
    <w:rsid w:val="00192ACF"/>
    <w:rsid w:val="00196D96"/>
    <w:rsid w:val="001A5578"/>
    <w:rsid w:val="001C3068"/>
    <w:rsid w:val="001D5957"/>
    <w:rsid w:val="001D743D"/>
    <w:rsid w:val="001E542A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E1290"/>
    <w:rsid w:val="002F76C3"/>
    <w:rsid w:val="00306DCA"/>
    <w:rsid w:val="003412D8"/>
    <w:rsid w:val="0039023A"/>
    <w:rsid w:val="003A0954"/>
    <w:rsid w:val="0040610A"/>
    <w:rsid w:val="004A7AC4"/>
    <w:rsid w:val="004A7C17"/>
    <w:rsid w:val="004B33B1"/>
    <w:rsid w:val="004C15D0"/>
    <w:rsid w:val="004C16A7"/>
    <w:rsid w:val="004C7D16"/>
    <w:rsid w:val="00547C7B"/>
    <w:rsid w:val="005960D1"/>
    <w:rsid w:val="005D2F3A"/>
    <w:rsid w:val="005D7A04"/>
    <w:rsid w:val="005D7BA2"/>
    <w:rsid w:val="005E39EF"/>
    <w:rsid w:val="005E7F8A"/>
    <w:rsid w:val="005F59BC"/>
    <w:rsid w:val="00636653"/>
    <w:rsid w:val="006738EB"/>
    <w:rsid w:val="006750BC"/>
    <w:rsid w:val="0067765F"/>
    <w:rsid w:val="0068457D"/>
    <w:rsid w:val="006A5F92"/>
    <w:rsid w:val="006E0F90"/>
    <w:rsid w:val="006E5A2D"/>
    <w:rsid w:val="00703C26"/>
    <w:rsid w:val="00724675"/>
    <w:rsid w:val="00737B27"/>
    <w:rsid w:val="007645E1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53D64"/>
    <w:rsid w:val="00854449"/>
    <w:rsid w:val="00856147"/>
    <w:rsid w:val="00874F47"/>
    <w:rsid w:val="00877595"/>
    <w:rsid w:val="00880F9A"/>
    <w:rsid w:val="00884430"/>
    <w:rsid w:val="008A704B"/>
    <w:rsid w:val="009028CB"/>
    <w:rsid w:val="00917390"/>
    <w:rsid w:val="0093072E"/>
    <w:rsid w:val="0093498F"/>
    <w:rsid w:val="00953C59"/>
    <w:rsid w:val="009755CC"/>
    <w:rsid w:val="00983187"/>
    <w:rsid w:val="00990B36"/>
    <w:rsid w:val="009A0CE2"/>
    <w:rsid w:val="009C745A"/>
    <w:rsid w:val="009D5125"/>
    <w:rsid w:val="009F00A1"/>
    <w:rsid w:val="00A15AEE"/>
    <w:rsid w:val="00A24B1D"/>
    <w:rsid w:val="00A34C05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11FE5"/>
    <w:rsid w:val="00B16423"/>
    <w:rsid w:val="00B26336"/>
    <w:rsid w:val="00B263A8"/>
    <w:rsid w:val="00B26956"/>
    <w:rsid w:val="00B62016"/>
    <w:rsid w:val="00BA0A8C"/>
    <w:rsid w:val="00BB50C1"/>
    <w:rsid w:val="00BD3063"/>
    <w:rsid w:val="00C0233E"/>
    <w:rsid w:val="00C14CB2"/>
    <w:rsid w:val="00C26DBF"/>
    <w:rsid w:val="00C342BF"/>
    <w:rsid w:val="00C350B7"/>
    <w:rsid w:val="00C45E30"/>
    <w:rsid w:val="00C53337"/>
    <w:rsid w:val="00CB756F"/>
    <w:rsid w:val="00CC48A5"/>
    <w:rsid w:val="00CD09DB"/>
    <w:rsid w:val="00D04E8A"/>
    <w:rsid w:val="00D05356"/>
    <w:rsid w:val="00D118F7"/>
    <w:rsid w:val="00D349EA"/>
    <w:rsid w:val="00D44037"/>
    <w:rsid w:val="00D47DE9"/>
    <w:rsid w:val="00D61952"/>
    <w:rsid w:val="00DB4D86"/>
    <w:rsid w:val="00DB5910"/>
    <w:rsid w:val="00DC58A5"/>
    <w:rsid w:val="00DE3E8C"/>
    <w:rsid w:val="00DE41DD"/>
    <w:rsid w:val="00DF5A2E"/>
    <w:rsid w:val="00E014FE"/>
    <w:rsid w:val="00E66A46"/>
    <w:rsid w:val="00E708B1"/>
    <w:rsid w:val="00E82BA4"/>
    <w:rsid w:val="00E96DFC"/>
    <w:rsid w:val="00EC02F6"/>
    <w:rsid w:val="00ED618A"/>
    <w:rsid w:val="00EF69E8"/>
    <w:rsid w:val="00F10A15"/>
    <w:rsid w:val="00F11B96"/>
    <w:rsid w:val="00F20844"/>
    <w:rsid w:val="00F219D1"/>
    <w:rsid w:val="00F815B1"/>
    <w:rsid w:val="00F96FEE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F73"/>
  <w15:docId w15:val="{A6067B2E-2942-4095-B5FB-428C28B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349EA"/>
    <w:rPr>
      <w:color w:val="605E5C"/>
      <w:shd w:val="clear" w:color="auto" w:fill="E1DFDD"/>
    </w:rPr>
  </w:style>
  <w:style w:type="paragraph" w:customStyle="1" w:styleId="docdata">
    <w:name w:val="docdata"/>
    <w:aliases w:val="docy,v5,5112,baiaagaaboqcaaaduheaaaxieqaaaaaaaaaaaaaaaaaaaaaaaaaaaaaaaaaaaaaaaaaaaaaaaaaaaaaaaaaaaaaaaaaaaaaaaaaaaaaaaaaaaaaaaaaaaaaaaaaaaaaaaaaaaaaaaaaaaaaaaaaaaaaaaaaaaaaaaaaaaaaaaaaaaaaaaaaaaaaaaaaaaaaaaaaaaaaaaaaaaaaaaaaaaaaaaaaaaaaaaaaaaaaa"/>
    <w:basedOn w:val="a"/>
    <w:rsid w:val="00D349E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349E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ua.com/index/konkurs_quot_evropa_ce_ja_quot/0-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stportal.ucoz.com/load/0-0-0-763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portal.ucoz.com/load/0-0-0-1204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143</cp:revision>
  <cp:lastPrinted>2023-04-12T08:03:00Z</cp:lastPrinted>
  <dcterms:created xsi:type="dcterms:W3CDTF">2021-11-22T13:21:00Z</dcterms:created>
  <dcterms:modified xsi:type="dcterms:W3CDTF">2023-04-12T08:19:00Z</dcterms:modified>
</cp:coreProperties>
</file>