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96" w:rsidRPr="00D70B35" w:rsidRDefault="00B23F96" w:rsidP="00D70B35">
      <w:pPr>
        <w:jc w:val="center"/>
        <w:rPr>
          <w:b/>
          <w:color w:val="000000"/>
          <w:sz w:val="32"/>
          <w:lang w:val="uk-UA"/>
        </w:rPr>
      </w:pPr>
      <w:r w:rsidRPr="00D70B35">
        <w:rPr>
          <w:b/>
          <w:color w:val="000000"/>
          <w:sz w:val="32"/>
        </w:rPr>
        <w:t>УПРАВЛІННЯ ОСВІТИ  ЧЕРНІВЕЦЬКОЇ МІСЬКОЇ РАДИ</w:t>
      </w: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tbl>
      <w:tblPr>
        <w:tblpPr w:leftFromText="180" w:rightFromText="180" w:vertAnchor="text" w:horzAnchor="page" w:tblpX="5223" w:tblpY="94"/>
        <w:tblW w:w="5360" w:type="dxa"/>
        <w:tblLook w:val="0000" w:firstRow="0" w:lastRow="0" w:firstColumn="0" w:lastColumn="0" w:noHBand="0" w:noVBand="0"/>
      </w:tblPr>
      <w:tblGrid>
        <w:gridCol w:w="5360"/>
      </w:tblGrid>
      <w:tr w:rsidR="00D3155C" w:rsidRPr="00575535" w:rsidTr="00D3155C">
        <w:trPr>
          <w:trHeight w:val="1697"/>
        </w:trPr>
        <w:tc>
          <w:tcPr>
            <w:tcW w:w="5360" w:type="dxa"/>
            <w:shd w:val="clear" w:color="auto" w:fill="auto"/>
          </w:tcPr>
          <w:p w:rsidR="00D3155C" w:rsidRPr="00575535" w:rsidRDefault="00D3155C" w:rsidP="00D3155C">
            <w:pPr>
              <w:pStyle w:val="ac"/>
              <w:spacing w:after="120"/>
              <w:jc w:val="both"/>
              <w:rPr>
                <w:rFonts w:ascii="Times New Roman" w:hAnsi="Times New Roman" w:cs="Times New Roman"/>
                <w:b/>
                <w:color w:val="auto"/>
                <w:szCs w:val="28"/>
                <w:lang w:val="uk-UA"/>
              </w:rPr>
            </w:pPr>
            <w:r w:rsidRPr="00575535">
              <w:rPr>
                <w:rFonts w:ascii="Times New Roman" w:hAnsi="Times New Roman" w:cs="Times New Roman"/>
                <w:b/>
                <w:color w:val="auto"/>
                <w:szCs w:val="28"/>
              </w:rPr>
              <w:t>ЗАТВЕРДЖЕНО:</w:t>
            </w:r>
          </w:p>
          <w:p w:rsidR="00D3155C" w:rsidRDefault="00D3155C" w:rsidP="00D3155C">
            <w:pPr>
              <w:pStyle w:val="ac"/>
              <w:jc w:val="both"/>
              <w:rPr>
                <w:rFonts w:ascii="Times New Roman" w:hAnsi="Times New Roman" w:cs="Times New Roman"/>
                <w:b/>
                <w:color w:val="auto"/>
                <w:szCs w:val="28"/>
                <w:lang w:val="uk-UA"/>
              </w:rPr>
            </w:pPr>
            <w:proofErr w:type="spellStart"/>
            <w:r>
              <w:rPr>
                <w:rFonts w:ascii="Times New Roman" w:hAnsi="Times New Roman" w:cs="Times New Roman"/>
                <w:b/>
                <w:color w:val="auto"/>
                <w:szCs w:val="28"/>
              </w:rPr>
              <w:t>Уповноважена</w:t>
            </w:r>
            <w:proofErr w:type="spellEnd"/>
            <w:r>
              <w:rPr>
                <w:rFonts w:ascii="Times New Roman" w:hAnsi="Times New Roman" w:cs="Times New Roman"/>
                <w:b/>
                <w:color w:val="auto"/>
                <w:szCs w:val="28"/>
              </w:rPr>
              <w:t xml:space="preserve"> особа </w:t>
            </w:r>
            <w:r>
              <w:rPr>
                <w:rFonts w:ascii="Times New Roman" w:hAnsi="Times New Roman" w:cs="Times New Roman"/>
                <w:b/>
                <w:color w:val="auto"/>
                <w:szCs w:val="28"/>
                <w:lang w:val="uk-UA"/>
              </w:rPr>
              <w:t>З</w:t>
            </w:r>
            <w:proofErr w:type="spellStart"/>
            <w:r w:rsidRPr="00575535">
              <w:rPr>
                <w:rFonts w:ascii="Times New Roman" w:hAnsi="Times New Roman" w:cs="Times New Roman"/>
                <w:b/>
                <w:color w:val="auto"/>
                <w:szCs w:val="28"/>
              </w:rPr>
              <w:t>амовника</w:t>
            </w:r>
            <w:proofErr w:type="spellEnd"/>
          </w:p>
          <w:p w:rsidR="00D3155C" w:rsidRPr="00D3155C" w:rsidRDefault="00D3155C" w:rsidP="00D3155C">
            <w:pPr>
              <w:pStyle w:val="ac"/>
              <w:jc w:val="both"/>
              <w:rPr>
                <w:rFonts w:ascii="Times New Roman" w:hAnsi="Times New Roman" w:cs="Times New Roman"/>
                <w:b/>
                <w:color w:val="auto"/>
                <w:szCs w:val="28"/>
                <w:lang w:val="uk-UA"/>
              </w:rPr>
            </w:pPr>
          </w:p>
          <w:p w:rsidR="00D3155C" w:rsidRPr="00575535" w:rsidRDefault="00D3155C" w:rsidP="00D3155C">
            <w:pPr>
              <w:pStyle w:val="ac"/>
              <w:jc w:val="both"/>
              <w:rPr>
                <w:rFonts w:ascii="Times New Roman" w:hAnsi="Times New Roman" w:cs="Times New Roman"/>
                <w:b/>
                <w:color w:val="auto"/>
                <w:sz w:val="18"/>
                <w:szCs w:val="20"/>
                <w:lang w:val="uk-UA"/>
              </w:rPr>
            </w:pPr>
          </w:p>
          <w:p w:rsidR="00D3155C" w:rsidRPr="00575535" w:rsidRDefault="00D3155C" w:rsidP="00D3155C">
            <w:pPr>
              <w:pStyle w:val="ac"/>
              <w:jc w:val="both"/>
              <w:rPr>
                <w:rFonts w:ascii="Times New Roman" w:hAnsi="Times New Roman" w:cs="Times New Roman"/>
                <w:b/>
                <w:color w:val="auto"/>
                <w:szCs w:val="28"/>
                <w:lang w:val="uk-UA"/>
              </w:rPr>
            </w:pPr>
            <w:r w:rsidRPr="00575535">
              <w:rPr>
                <w:rFonts w:ascii="Times New Roman" w:hAnsi="Times New Roman" w:cs="Times New Roman"/>
                <w:b/>
                <w:color w:val="auto"/>
                <w:szCs w:val="28"/>
              </w:rPr>
              <w:t>______</w:t>
            </w:r>
            <w:r>
              <w:rPr>
                <w:rFonts w:ascii="Times New Roman" w:hAnsi="Times New Roman" w:cs="Times New Roman"/>
                <w:b/>
                <w:color w:val="auto"/>
                <w:szCs w:val="28"/>
                <w:lang w:val="uk-UA"/>
              </w:rPr>
              <w:t>__</w:t>
            </w:r>
            <w:r w:rsidRPr="00575535">
              <w:rPr>
                <w:rFonts w:ascii="Times New Roman" w:hAnsi="Times New Roman" w:cs="Times New Roman"/>
                <w:b/>
                <w:color w:val="auto"/>
                <w:szCs w:val="28"/>
              </w:rPr>
              <w:t xml:space="preserve">________ </w:t>
            </w:r>
            <w:r>
              <w:rPr>
                <w:rFonts w:ascii="Times New Roman" w:hAnsi="Times New Roman" w:cs="Times New Roman"/>
                <w:b/>
                <w:color w:val="auto"/>
                <w:szCs w:val="28"/>
                <w:lang w:val="uk-UA"/>
              </w:rPr>
              <w:t xml:space="preserve">В.С. </w:t>
            </w:r>
            <w:proofErr w:type="spellStart"/>
            <w:r w:rsidRPr="00575535">
              <w:rPr>
                <w:rFonts w:ascii="Times New Roman" w:hAnsi="Times New Roman" w:cs="Times New Roman"/>
                <w:b/>
                <w:color w:val="auto"/>
                <w:szCs w:val="28"/>
                <w:lang w:val="uk-UA"/>
              </w:rPr>
              <w:t>Одочук</w:t>
            </w:r>
            <w:proofErr w:type="spellEnd"/>
            <w:r w:rsidRPr="00575535">
              <w:rPr>
                <w:rFonts w:ascii="Times New Roman" w:hAnsi="Times New Roman" w:cs="Times New Roman"/>
                <w:b/>
                <w:color w:val="auto"/>
                <w:szCs w:val="28"/>
              </w:rPr>
              <w:t xml:space="preserve"> </w:t>
            </w:r>
          </w:p>
          <w:p w:rsidR="00D3155C" w:rsidRPr="00575535" w:rsidRDefault="00D3155C" w:rsidP="00D3155C">
            <w:pPr>
              <w:pStyle w:val="ac"/>
              <w:jc w:val="both"/>
              <w:rPr>
                <w:rFonts w:ascii="Times New Roman" w:hAnsi="Times New Roman" w:cs="Times New Roman"/>
                <w:color w:val="auto"/>
                <w:sz w:val="18"/>
                <w:szCs w:val="20"/>
                <w:lang w:val="uk-UA"/>
              </w:rPr>
            </w:pPr>
          </w:p>
          <w:p w:rsidR="00D3155C" w:rsidRPr="00575535" w:rsidRDefault="00D3155C" w:rsidP="00D3155C">
            <w:pPr>
              <w:pStyle w:val="ac"/>
              <w:jc w:val="both"/>
              <w:rPr>
                <w:rFonts w:ascii="Times New Roman" w:hAnsi="Times New Roman" w:cs="Times New Roman"/>
                <w:color w:val="auto"/>
                <w:szCs w:val="28"/>
              </w:rPr>
            </w:pPr>
            <w:r w:rsidRPr="00575535">
              <w:rPr>
                <w:rFonts w:ascii="Times New Roman" w:hAnsi="Times New Roman" w:cs="Times New Roman"/>
                <w:color w:val="auto"/>
                <w:szCs w:val="28"/>
                <w:lang w:val="uk-UA"/>
              </w:rPr>
              <w:t>П</w:t>
            </w:r>
            <w:proofErr w:type="spellStart"/>
            <w:r w:rsidRPr="00575535">
              <w:rPr>
                <w:rFonts w:ascii="Times New Roman" w:hAnsi="Times New Roman" w:cs="Times New Roman"/>
                <w:color w:val="auto"/>
                <w:szCs w:val="28"/>
              </w:rPr>
              <w:t>ротокол</w:t>
            </w:r>
            <w:proofErr w:type="spellEnd"/>
            <w:r w:rsidRPr="00575535">
              <w:rPr>
                <w:rFonts w:ascii="Times New Roman" w:hAnsi="Times New Roman" w:cs="Times New Roman"/>
                <w:color w:val="auto"/>
                <w:szCs w:val="28"/>
                <w:lang w:val="uk-UA"/>
              </w:rPr>
              <w:t xml:space="preserve"> </w:t>
            </w:r>
            <w:proofErr w:type="spellStart"/>
            <w:r w:rsidRPr="00575535">
              <w:rPr>
                <w:rFonts w:ascii="Times New Roman" w:hAnsi="Times New Roman" w:cs="Times New Roman"/>
                <w:color w:val="auto"/>
                <w:szCs w:val="28"/>
              </w:rPr>
              <w:t>від</w:t>
            </w:r>
            <w:proofErr w:type="spellEnd"/>
            <w:r w:rsidRPr="00575535">
              <w:rPr>
                <w:rFonts w:ascii="Times New Roman" w:hAnsi="Times New Roman" w:cs="Times New Roman"/>
                <w:color w:val="auto"/>
                <w:szCs w:val="28"/>
              </w:rPr>
              <w:t xml:space="preserve"> </w:t>
            </w:r>
            <w:r>
              <w:rPr>
                <w:rFonts w:ascii="Times New Roman" w:hAnsi="Times New Roman" w:cs="Times New Roman"/>
                <w:color w:val="auto"/>
                <w:szCs w:val="28"/>
                <w:lang w:val="uk-UA"/>
              </w:rPr>
              <w:t>29.03.</w:t>
            </w:r>
            <w:r w:rsidRPr="00575535">
              <w:rPr>
                <w:rFonts w:ascii="Times New Roman" w:hAnsi="Times New Roman" w:cs="Times New Roman"/>
                <w:color w:val="auto"/>
                <w:szCs w:val="28"/>
              </w:rPr>
              <w:t>202</w:t>
            </w:r>
            <w:r>
              <w:rPr>
                <w:rFonts w:ascii="Times New Roman" w:hAnsi="Times New Roman" w:cs="Times New Roman"/>
                <w:color w:val="auto"/>
                <w:szCs w:val="28"/>
                <w:lang w:val="uk-UA"/>
              </w:rPr>
              <w:t>3</w:t>
            </w:r>
            <w:r w:rsidRPr="00575535">
              <w:rPr>
                <w:rFonts w:ascii="Times New Roman" w:hAnsi="Times New Roman" w:cs="Times New Roman"/>
                <w:color w:val="auto"/>
                <w:szCs w:val="28"/>
              </w:rPr>
              <w:t xml:space="preserve"> року</w:t>
            </w:r>
          </w:p>
        </w:tc>
      </w:tr>
    </w:tbl>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0C596D" w:rsidRPr="000C596D" w:rsidRDefault="000C596D" w:rsidP="000C596D">
      <w:pPr>
        <w:widowControl w:val="0"/>
        <w:suppressAutoHyphens/>
        <w:autoSpaceDN w:val="0"/>
        <w:jc w:val="center"/>
        <w:textAlignment w:val="baseline"/>
        <w:rPr>
          <w:rFonts w:eastAsia="Times New Roman"/>
          <w:b/>
          <w:bCs/>
          <w:color w:val="000000"/>
          <w:kern w:val="3"/>
          <w:sz w:val="40"/>
          <w:szCs w:val="28"/>
          <w:lang w:eastAsia="zh-CN" w:bidi="hi-IN"/>
        </w:rPr>
      </w:pPr>
      <w:r w:rsidRPr="000C596D">
        <w:rPr>
          <w:rFonts w:eastAsia="Times New Roman"/>
          <w:b/>
          <w:bCs/>
          <w:color w:val="000000"/>
          <w:kern w:val="3"/>
          <w:sz w:val="40"/>
          <w:szCs w:val="28"/>
          <w:lang w:eastAsia="zh-CN" w:bidi="hi-IN"/>
        </w:rPr>
        <w:t>ТЕНДЕРНА ДОКУМЕНТАЦІЯ</w:t>
      </w:r>
    </w:p>
    <w:p w:rsidR="000C596D" w:rsidRDefault="000C596D" w:rsidP="000C596D">
      <w:pPr>
        <w:widowControl w:val="0"/>
        <w:suppressAutoHyphens/>
        <w:autoSpaceDN w:val="0"/>
        <w:jc w:val="center"/>
        <w:textAlignment w:val="baseline"/>
        <w:rPr>
          <w:rFonts w:eastAsia="Times New Roman"/>
          <w:b/>
          <w:bCs/>
          <w:color w:val="000000"/>
          <w:kern w:val="3"/>
          <w:sz w:val="28"/>
          <w:szCs w:val="28"/>
          <w:lang w:val="uk-UA" w:eastAsia="zh-CN" w:bidi="hi-IN"/>
        </w:rPr>
      </w:pPr>
      <w:proofErr w:type="gramStart"/>
      <w:r>
        <w:rPr>
          <w:rFonts w:eastAsia="Times New Roman"/>
          <w:b/>
          <w:bCs/>
          <w:color w:val="000000"/>
          <w:kern w:val="3"/>
          <w:sz w:val="28"/>
          <w:szCs w:val="28"/>
          <w:lang w:eastAsia="zh-CN" w:bidi="hi-IN"/>
        </w:rPr>
        <w:t>на</w:t>
      </w:r>
      <w:proofErr w:type="gramEnd"/>
      <w:r>
        <w:rPr>
          <w:rFonts w:eastAsia="Times New Roman"/>
          <w:b/>
          <w:bCs/>
          <w:color w:val="000000"/>
          <w:kern w:val="3"/>
          <w:sz w:val="28"/>
          <w:szCs w:val="28"/>
          <w:lang w:eastAsia="zh-CN" w:bidi="hi-IN"/>
        </w:rPr>
        <w:t xml:space="preserve"> </w:t>
      </w:r>
      <w:proofErr w:type="spellStart"/>
      <w:r>
        <w:rPr>
          <w:rFonts w:eastAsia="Times New Roman"/>
          <w:b/>
          <w:bCs/>
          <w:color w:val="000000"/>
          <w:kern w:val="3"/>
          <w:sz w:val="28"/>
          <w:szCs w:val="28"/>
          <w:lang w:eastAsia="zh-CN" w:bidi="hi-IN"/>
        </w:rPr>
        <w:t>закупівлю</w:t>
      </w:r>
      <w:proofErr w:type="spellEnd"/>
    </w:p>
    <w:p w:rsidR="000C596D" w:rsidRPr="000C596D" w:rsidRDefault="000C596D" w:rsidP="000C596D">
      <w:pPr>
        <w:widowControl w:val="0"/>
        <w:suppressAutoHyphens/>
        <w:autoSpaceDN w:val="0"/>
        <w:jc w:val="center"/>
        <w:textAlignment w:val="baseline"/>
        <w:rPr>
          <w:rFonts w:eastAsia="Times New Roman"/>
          <w:b/>
          <w:bCs/>
          <w:color w:val="000000"/>
          <w:kern w:val="3"/>
          <w:sz w:val="28"/>
          <w:szCs w:val="28"/>
          <w:lang w:val="uk-UA" w:eastAsia="zh-CN" w:bidi="hi-IN"/>
        </w:rPr>
      </w:pPr>
    </w:p>
    <w:p w:rsidR="000D297F" w:rsidRDefault="000C596D" w:rsidP="000C596D">
      <w:pPr>
        <w:widowControl w:val="0"/>
        <w:suppressAutoHyphens/>
        <w:autoSpaceDN w:val="0"/>
        <w:jc w:val="center"/>
        <w:textAlignment w:val="baseline"/>
        <w:rPr>
          <w:rFonts w:eastAsia="Times New Roman"/>
          <w:b/>
          <w:bCs/>
          <w:color w:val="000000"/>
          <w:kern w:val="3"/>
          <w:sz w:val="56"/>
          <w:szCs w:val="28"/>
          <w:lang w:val="uk-UA" w:eastAsia="zh-CN" w:bidi="hi-IN"/>
        </w:rPr>
      </w:pPr>
      <w:proofErr w:type="spellStart"/>
      <w:r w:rsidRPr="000C596D">
        <w:rPr>
          <w:rFonts w:eastAsia="Times New Roman"/>
          <w:b/>
          <w:bCs/>
          <w:color w:val="000000"/>
          <w:kern w:val="3"/>
          <w:sz w:val="56"/>
          <w:szCs w:val="28"/>
          <w:lang w:eastAsia="zh-CN" w:bidi="hi-IN"/>
        </w:rPr>
        <w:t>Природн</w:t>
      </w:r>
      <w:r w:rsidR="000D297F">
        <w:rPr>
          <w:rFonts w:eastAsia="Times New Roman"/>
          <w:b/>
          <w:bCs/>
          <w:color w:val="000000"/>
          <w:kern w:val="3"/>
          <w:sz w:val="56"/>
          <w:szCs w:val="28"/>
          <w:lang w:val="uk-UA" w:eastAsia="zh-CN" w:bidi="hi-IN"/>
        </w:rPr>
        <w:t>ий</w:t>
      </w:r>
      <w:proofErr w:type="spellEnd"/>
      <w:r w:rsidR="000D297F">
        <w:rPr>
          <w:rFonts w:eastAsia="Times New Roman"/>
          <w:b/>
          <w:bCs/>
          <w:color w:val="000000"/>
          <w:kern w:val="3"/>
          <w:sz w:val="56"/>
          <w:szCs w:val="28"/>
          <w:lang w:eastAsia="zh-CN" w:bidi="hi-IN"/>
        </w:rPr>
        <w:t xml:space="preserve"> газ</w:t>
      </w:r>
    </w:p>
    <w:p w:rsidR="000C596D" w:rsidRPr="000C596D" w:rsidRDefault="000C596D" w:rsidP="000C596D">
      <w:pPr>
        <w:widowControl w:val="0"/>
        <w:suppressAutoHyphens/>
        <w:autoSpaceDN w:val="0"/>
        <w:jc w:val="center"/>
        <w:textAlignment w:val="baseline"/>
        <w:rPr>
          <w:rFonts w:eastAsia="Times New Roman"/>
          <w:b/>
          <w:bCs/>
          <w:color w:val="000000"/>
          <w:kern w:val="3"/>
          <w:sz w:val="56"/>
          <w:szCs w:val="28"/>
          <w:lang w:val="uk-UA" w:eastAsia="zh-CN" w:bidi="hi-IN"/>
        </w:rPr>
      </w:pPr>
      <w:r w:rsidRPr="000C596D">
        <w:rPr>
          <w:rFonts w:eastAsia="Times New Roman"/>
          <w:b/>
          <w:bCs/>
          <w:color w:val="000000"/>
          <w:kern w:val="3"/>
          <w:sz w:val="56"/>
          <w:szCs w:val="28"/>
          <w:lang w:eastAsia="zh-CN" w:bidi="hi-IN"/>
        </w:rPr>
        <w:t xml:space="preserve"> </w:t>
      </w:r>
    </w:p>
    <w:p w:rsidR="000C596D" w:rsidRPr="000C596D" w:rsidRDefault="000C596D" w:rsidP="000C596D">
      <w:pPr>
        <w:widowControl w:val="0"/>
        <w:suppressAutoHyphens/>
        <w:autoSpaceDN w:val="0"/>
        <w:jc w:val="center"/>
        <w:textAlignment w:val="baseline"/>
        <w:rPr>
          <w:rFonts w:eastAsia="Times New Roman"/>
          <w:b/>
          <w:bCs/>
          <w:color w:val="000000"/>
          <w:kern w:val="3"/>
          <w:sz w:val="36"/>
          <w:szCs w:val="28"/>
          <w:lang w:val="uk-UA" w:eastAsia="zh-CN" w:bidi="hi-IN"/>
        </w:rPr>
      </w:pPr>
      <w:r w:rsidRPr="000C596D">
        <w:rPr>
          <w:rFonts w:eastAsia="Times New Roman"/>
          <w:b/>
          <w:bCs/>
          <w:color w:val="000000"/>
          <w:kern w:val="3"/>
          <w:sz w:val="36"/>
          <w:szCs w:val="28"/>
          <w:lang w:eastAsia="zh-CN" w:bidi="hi-IN"/>
        </w:rPr>
        <w:t xml:space="preserve">за кодом ДК 021:2015 09120000-6 – </w:t>
      </w:r>
      <w:proofErr w:type="spellStart"/>
      <w:r w:rsidRPr="000C596D">
        <w:rPr>
          <w:rFonts w:eastAsia="Times New Roman"/>
          <w:b/>
          <w:bCs/>
          <w:color w:val="000000"/>
          <w:kern w:val="3"/>
          <w:sz w:val="36"/>
          <w:szCs w:val="28"/>
          <w:lang w:eastAsia="zh-CN" w:bidi="hi-IN"/>
        </w:rPr>
        <w:t>Газове</w:t>
      </w:r>
      <w:proofErr w:type="spellEnd"/>
      <w:r w:rsidRPr="000C596D">
        <w:rPr>
          <w:rFonts w:eastAsia="Times New Roman"/>
          <w:b/>
          <w:bCs/>
          <w:color w:val="000000"/>
          <w:kern w:val="3"/>
          <w:sz w:val="36"/>
          <w:szCs w:val="28"/>
          <w:lang w:eastAsia="zh-CN" w:bidi="hi-IN"/>
        </w:rPr>
        <w:t xml:space="preserve"> </w:t>
      </w:r>
      <w:proofErr w:type="spellStart"/>
      <w:r w:rsidRPr="000C596D">
        <w:rPr>
          <w:rFonts w:eastAsia="Times New Roman"/>
          <w:b/>
          <w:bCs/>
          <w:color w:val="000000"/>
          <w:kern w:val="3"/>
          <w:sz w:val="36"/>
          <w:szCs w:val="28"/>
          <w:lang w:eastAsia="zh-CN" w:bidi="hi-IN"/>
        </w:rPr>
        <w:t>паливо</w:t>
      </w:r>
      <w:proofErr w:type="spellEnd"/>
    </w:p>
    <w:p w:rsidR="00E868B0" w:rsidRPr="000C596D" w:rsidRDefault="00E868B0">
      <w:pPr>
        <w:pStyle w:val="ac"/>
        <w:ind w:firstLine="709"/>
        <w:jc w:val="both"/>
        <w:rPr>
          <w:rFonts w:ascii="Times New Roman" w:hAnsi="Times New Roman" w:cs="Times New Roman"/>
          <w:szCs w:val="24"/>
          <w:lang w:val="uk-UA"/>
        </w:rPr>
      </w:pPr>
    </w:p>
    <w:p w:rsidR="00E868B0" w:rsidRDefault="00E868B0">
      <w:pPr>
        <w:pStyle w:val="ac"/>
        <w:ind w:firstLine="709"/>
        <w:jc w:val="both"/>
        <w:rPr>
          <w:rFonts w:ascii="Times New Roman" w:hAnsi="Times New Roman" w:cs="Times New Roman"/>
          <w:szCs w:val="24"/>
        </w:rPr>
      </w:pPr>
    </w:p>
    <w:p w:rsidR="003204B2" w:rsidRPr="003204B2" w:rsidRDefault="003204B2" w:rsidP="002B7A16">
      <w:pPr>
        <w:pStyle w:val="ac"/>
        <w:ind w:firstLine="709"/>
        <w:contextualSpacing/>
        <w:jc w:val="center"/>
        <w:rPr>
          <w:rFonts w:ascii="Times New Roman" w:hAnsi="Times New Roman" w:cs="Times New Roman"/>
          <w:sz w:val="40"/>
          <w:szCs w:val="48"/>
          <w:lang w:val="uk-UA"/>
        </w:rPr>
      </w:pPr>
      <w:r w:rsidRPr="003204B2">
        <w:rPr>
          <w:rFonts w:ascii="Times New Roman" w:hAnsi="Times New Roman" w:cs="Times New Roman"/>
          <w:sz w:val="40"/>
          <w:szCs w:val="48"/>
        </w:rPr>
        <w:t xml:space="preserve">ВІДКРИТІ ТОРГИ </w:t>
      </w:r>
    </w:p>
    <w:p w:rsidR="002B7A16" w:rsidRPr="003204B2" w:rsidRDefault="003204B2" w:rsidP="002B7A16">
      <w:pPr>
        <w:pStyle w:val="ac"/>
        <w:ind w:firstLine="709"/>
        <w:contextualSpacing/>
        <w:jc w:val="center"/>
        <w:rPr>
          <w:rFonts w:ascii="Times New Roman" w:hAnsi="Times New Roman" w:cs="Times New Roman"/>
          <w:sz w:val="32"/>
          <w:szCs w:val="48"/>
          <w:lang w:val="uk-UA"/>
        </w:rPr>
      </w:pPr>
      <w:r>
        <w:rPr>
          <w:rFonts w:ascii="Times New Roman" w:hAnsi="Times New Roman" w:cs="Times New Roman"/>
          <w:sz w:val="32"/>
          <w:szCs w:val="48"/>
        </w:rPr>
        <w:t xml:space="preserve">з </w:t>
      </w:r>
      <w:proofErr w:type="spellStart"/>
      <w:r>
        <w:rPr>
          <w:rFonts w:ascii="Times New Roman" w:hAnsi="Times New Roman" w:cs="Times New Roman"/>
          <w:sz w:val="32"/>
          <w:szCs w:val="48"/>
        </w:rPr>
        <w:t>особливостями</w:t>
      </w:r>
      <w:proofErr w:type="spellEnd"/>
    </w:p>
    <w:p w:rsidR="002B7A16" w:rsidRPr="002B7A16" w:rsidRDefault="002B7A16" w:rsidP="002B7A16">
      <w:pPr>
        <w:pStyle w:val="ac"/>
        <w:ind w:firstLine="709"/>
        <w:contextualSpacing/>
        <w:jc w:val="center"/>
        <w:rPr>
          <w:rFonts w:ascii="Times New Roman" w:hAnsi="Times New Roman" w:cs="Times New Roman"/>
          <w:sz w:val="32"/>
          <w:szCs w:val="48"/>
        </w:rPr>
      </w:pPr>
    </w:p>
    <w:p w:rsidR="00E868B0" w:rsidRPr="002B7A16" w:rsidRDefault="00E868B0" w:rsidP="002B7A16">
      <w:pPr>
        <w:pStyle w:val="ac"/>
        <w:ind w:firstLine="709"/>
        <w:contextualSpacing/>
        <w:jc w:val="center"/>
        <w:rPr>
          <w:rFonts w:ascii="Times New Roman" w:hAnsi="Times New Roman" w:cs="Times New Roman"/>
          <w:sz w:val="20"/>
          <w:szCs w:val="24"/>
        </w:rPr>
      </w:pPr>
    </w:p>
    <w:p w:rsidR="00E868B0" w:rsidRDefault="00E868B0">
      <w:pPr>
        <w:pStyle w:val="ac"/>
        <w:ind w:firstLine="709"/>
        <w:contextualSpacing/>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Pr="003204B2" w:rsidRDefault="00E868B0" w:rsidP="003204B2">
      <w:pPr>
        <w:pStyle w:val="ac"/>
        <w:jc w:val="both"/>
        <w:rPr>
          <w:rFonts w:ascii="Times New Roman" w:hAnsi="Times New Roman" w:cs="Times New Roman"/>
          <w:szCs w:val="24"/>
          <w:lang w:val="uk-UA"/>
        </w:rPr>
      </w:pPr>
    </w:p>
    <w:p w:rsidR="009046F1" w:rsidRPr="000D297F" w:rsidRDefault="009046F1">
      <w:pPr>
        <w:pStyle w:val="ac"/>
        <w:ind w:firstLine="709"/>
        <w:jc w:val="both"/>
        <w:rPr>
          <w:rFonts w:ascii="Times New Roman" w:hAnsi="Times New Roman" w:cs="Times New Roman"/>
          <w:szCs w:val="24"/>
          <w:lang w:val="uk-UA"/>
        </w:rPr>
      </w:pPr>
    </w:p>
    <w:p w:rsidR="009046F1" w:rsidRDefault="009046F1">
      <w:pPr>
        <w:pStyle w:val="ac"/>
        <w:ind w:firstLine="709"/>
        <w:jc w:val="both"/>
        <w:rPr>
          <w:rFonts w:ascii="Times New Roman" w:hAnsi="Times New Roman" w:cs="Times New Roman"/>
          <w:szCs w:val="24"/>
        </w:rPr>
      </w:pPr>
    </w:p>
    <w:p w:rsidR="009046F1" w:rsidRDefault="009046F1">
      <w:pPr>
        <w:pStyle w:val="ac"/>
        <w:ind w:firstLine="709"/>
        <w:jc w:val="both"/>
        <w:rPr>
          <w:rFonts w:ascii="Times New Roman" w:hAnsi="Times New Roman" w:cs="Times New Roman"/>
          <w:szCs w:val="24"/>
        </w:rPr>
      </w:pPr>
    </w:p>
    <w:p w:rsidR="009046F1" w:rsidRDefault="009046F1">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2B7A16" w:rsidP="009046F1">
      <w:pPr>
        <w:pStyle w:val="ac"/>
        <w:jc w:val="center"/>
        <w:rPr>
          <w:rFonts w:ascii="Times New Roman" w:hAnsi="Times New Roman" w:cs="Times New Roman"/>
          <w:color w:val="auto"/>
          <w:szCs w:val="24"/>
          <w:lang w:val="uk-UA"/>
        </w:rPr>
      </w:pPr>
      <w:r>
        <w:rPr>
          <w:rFonts w:ascii="Times New Roman" w:hAnsi="Times New Roman" w:cs="Times New Roman"/>
          <w:color w:val="auto"/>
          <w:szCs w:val="24"/>
          <w:lang w:val="uk-UA"/>
        </w:rPr>
        <w:t>Чернівці</w:t>
      </w:r>
      <w:r w:rsidR="00676463" w:rsidRPr="007B702F">
        <w:rPr>
          <w:rFonts w:ascii="Times New Roman" w:hAnsi="Times New Roman" w:cs="Times New Roman"/>
          <w:color w:val="auto"/>
          <w:szCs w:val="24"/>
          <w:lang w:val="uk-UA"/>
        </w:rPr>
        <w:t xml:space="preserve"> </w:t>
      </w:r>
      <w:r w:rsidR="00BB5956">
        <w:rPr>
          <w:rFonts w:ascii="Times New Roman" w:hAnsi="Times New Roman" w:cs="Times New Roman"/>
          <w:color w:val="auto"/>
          <w:szCs w:val="24"/>
          <w:lang w:val="uk-UA"/>
        </w:rPr>
        <w:t>–</w:t>
      </w:r>
      <w:r w:rsidR="00676463" w:rsidRPr="007B702F">
        <w:rPr>
          <w:rFonts w:ascii="Times New Roman" w:hAnsi="Times New Roman" w:cs="Times New Roman"/>
          <w:color w:val="auto"/>
          <w:szCs w:val="24"/>
          <w:lang w:val="uk-UA"/>
        </w:rPr>
        <w:t xml:space="preserve"> 20</w:t>
      </w:r>
      <w:r w:rsidR="001F1108">
        <w:rPr>
          <w:rFonts w:ascii="Times New Roman" w:hAnsi="Times New Roman" w:cs="Times New Roman"/>
          <w:color w:val="auto"/>
          <w:szCs w:val="24"/>
          <w:lang w:val="uk-UA"/>
        </w:rPr>
        <w:t>2</w:t>
      </w:r>
      <w:r w:rsidR="000C596D">
        <w:rPr>
          <w:rFonts w:ascii="Times New Roman" w:hAnsi="Times New Roman" w:cs="Times New Roman"/>
          <w:color w:val="auto"/>
          <w:szCs w:val="24"/>
          <w:lang w:val="uk-UA"/>
        </w:rPr>
        <w:t>3</w:t>
      </w:r>
      <w:r w:rsidR="000D297F">
        <w:rPr>
          <w:rFonts w:ascii="Times New Roman" w:hAnsi="Times New Roman" w:cs="Times New Roman"/>
          <w:color w:val="auto"/>
          <w:szCs w:val="24"/>
          <w:lang w:val="uk-UA"/>
        </w:rPr>
        <w:t xml:space="preserve"> р.</w:t>
      </w:r>
    </w:p>
    <w:p w:rsidR="003204B2" w:rsidRDefault="003204B2" w:rsidP="009046F1">
      <w:pPr>
        <w:pStyle w:val="ac"/>
        <w:jc w:val="center"/>
        <w:rPr>
          <w:rFonts w:ascii="Times New Roman" w:hAnsi="Times New Roman" w:cs="Times New Roman"/>
          <w:color w:val="auto"/>
          <w:szCs w:val="24"/>
          <w:lang w:val="uk-UA"/>
        </w:rPr>
      </w:pPr>
    </w:p>
    <w:p w:rsidR="000C596D" w:rsidRDefault="000C596D">
      <w:pPr>
        <w:rPr>
          <w:rFonts w:eastAsia="Times New Roman"/>
          <w:b/>
          <w:bCs/>
          <w:color w:val="000000"/>
          <w:sz w:val="26"/>
          <w:szCs w:val="26"/>
          <w:lang w:val="uk-UA"/>
        </w:rPr>
      </w:pPr>
      <w:r>
        <w:rPr>
          <w:rFonts w:eastAsia="Times New Roman"/>
          <w:b/>
          <w:bCs/>
          <w:color w:val="000000"/>
          <w:sz w:val="26"/>
          <w:szCs w:val="26"/>
          <w:lang w:val="uk-UA"/>
        </w:rPr>
        <w:br w:type="page"/>
      </w:r>
    </w:p>
    <w:p w:rsidR="003204B2" w:rsidRPr="003204B2" w:rsidRDefault="003204B2" w:rsidP="0032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color w:val="000000"/>
          <w:sz w:val="26"/>
          <w:szCs w:val="26"/>
          <w:lang w:val="uk-UA"/>
        </w:rPr>
      </w:pPr>
      <w:r w:rsidRPr="003204B2">
        <w:rPr>
          <w:rFonts w:eastAsia="Times New Roman"/>
          <w:b/>
          <w:bCs/>
          <w:color w:val="000000"/>
          <w:sz w:val="26"/>
          <w:szCs w:val="26"/>
          <w:lang w:val="uk-UA"/>
        </w:rPr>
        <w:lastRenderedPageBreak/>
        <w:t>Оголошення про проведення відкритих торгів</w:t>
      </w:r>
    </w:p>
    <w:p w:rsidR="003204B2" w:rsidRPr="003204B2" w:rsidRDefault="003204B2" w:rsidP="0032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color w:val="000000"/>
          <w:sz w:val="10"/>
          <w:szCs w:val="10"/>
          <w:lang w:val="uk-UA"/>
        </w:rPr>
      </w:pPr>
    </w:p>
    <w:p w:rsidR="003204B2" w:rsidRPr="00D71CE0" w:rsidRDefault="003204B2" w:rsidP="0032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lang w:val="uk-UA"/>
        </w:rPr>
      </w:pPr>
      <w:r w:rsidRPr="003204B2">
        <w:rPr>
          <w:rFonts w:eastAsia="Times New Roman"/>
          <w:bCs/>
          <w:color w:val="000000"/>
          <w:lang w:val="uk-UA"/>
        </w:rPr>
        <w:t xml:space="preserve">1.Найменування, місцезнаходження, код в ЄДРПОУ, категорія Замовника: </w:t>
      </w:r>
      <w:r w:rsidR="00575535" w:rsidRPr="00575535">
        <w:rPr>
          <w:b/>
          <w:bCs/>
          <w:color w:val="000000"/>
          <w:lang w:val="uk-UA"/>
        </w:rPr>
        <w:t xml:space="preserve">Управління освіти Чернівецької міської ради; 58029, </w:t>
      </w:r>
      <w:proofErr w:type="spellStart"/>
      <w:r w:rsidR="00575535" w:rsidRPr="00575535">
        <w:rPr>
          <w:b/>
          <w:bCs/>
          <w:color w:val="000000"/>
          <w:lang w:val="uk-UA"/>
        </w:rPr>
        <w:t>м.Чернівці</w:t>
      </w:r>
      <w:proofErr w:type="spellEnd"/>
      <w:r w:rsidR="00575535" w:rsidRPr="00575535">
        <w:rPr>
          <w:b/>
          <w:bCs/>
          <w:color w:val="000000"/>
          <w:lang w:val="uk-UA"/>
        </w:rPr>
        <w:t xml:space="preserve">, </w:t>
      </w:r>
      <w:proofErr w:type="spellStart"/>
      <w:r w:rsidR="00575535" w:rsidRPr="00575535">
        <w:rPr>
          <w:b/>
          <w:bCs/>
          <w:color w:val="000000"/>
          <w:lang w:val="uk-UA"/>
        </w:rPr>
        <w:t>вул.Героїв</w:t>
      </w:r>
      <w:proofErr w:type="spellEnd"/>
      <w:r w:rsidR="00575535" w:rsidRPr="00575535">
        <w:rPr>
          <w:b/>
          <w:bCs/>
          <w:color w:val="000000"/>
          <w:lang w:val="uk-UA"/>
        </w:rPr>
        <w:t xml:space="preserve"> Майдану,176; код </w:t>
      </w:r>
      <w:r w:rsidR="00D71CE0">
        <w:rPr>
          <w:b/>
          <w:bCs/>
          <w:color w:val="000000"/>
          <w:lang w:val="uk-UA"/>
        </w:rPr>
        <w:t xml:space="preserve">ЄДРПОУ </w:t>
      </w:r>
      <w:r w:rsidR="00575535" w:rsidRPr="00575535">
        <w:rPr>
          <w:b/>
          <w:bCs/>
          <w:color w:val="000000"/>
          <w:lang w:val="uk-UA"/>
        </w:rPr>
        <w:t xml:space="preserve">02147345; категорія - </w:t>
      </w:r>
      <w:r w:rsidR="00D71CE0" w:rsidRPr="00D71CE0">
        <w:rPr>
          <w:b/>
          <w:bCs/>
          <w:color w:val="000000"/>
          <w:lang w:val="uk-UA"/>
        </w:rPr>
        <w:t>Орган державної влади, місцевого самоврядування або правоохоронний орган</w:t>
      </w:r>
    </w:p>
    <w:p w:rsidR="00575535" w:rsidRPr="003204B2" w:rsidRDefault="00575535" w:rsidP="0032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color w:val="FF0000"/>
          <w:sz w:val="16"/>
          <w:szCs w:val="16"/>
          <w:lang w:val="uk-UA"/>
        </w:rPr>
      </w:pPr>
    </w:p>
    <w:p w:rsidR="003204B2" w:rsidRPr="003204B2" w:rsidRDefault="003204B2" w:rsidP="003204B2">
      <w:pPr>
        <w:ind w:right="-96"/>
        <w:jc w:val="both"/>
        <w:rPr>
          <w:rFonts w:eastAsia="Times New Roman"/>
          <w:b/>
          <w:color w:val="000000"/>
          <w:lang w:val="uk-UA"/>
        </w:rPr>
      </w:pPr>
      <w:r w:rsidRPr="00F47493">
        <w:rPr>
          <w:rFonts w:eastAsia="Times New Roman"/>
          <w:bCs/>
          <w:color w:val="000000"/>
        </w:rPr>
        <w:t xml:space="preserve">2. </w:t>
      </w:r>
      <w:proofErr w:type="spellStart"/>
      <w:r w:rsidRPr="00F47493">
        <w:rPr>
          <w:rFonts w:eastAsia="Times New Roman"/>
          <w:bCs/>
          <w:color w:val="000000"/>
        </w:rPr>
        <w:t>Назва</w:t>
      </w:r>
      <w:proofErr w:type="spellEnd"/>
      <w:r w:rsidRPr="00F47493">
        <w:rPr>
          <w:rFonts w:eastAsia="Times New Roman"/>
          <w:bCs/>
          <w:color w:val="000000"/>
        </w:rPr>
        <w:t xml:space="preserve"> предмета </w:t>
      </w:r>
      <w:proofErr w:type="spellStart"/>
      <w:r w:rsidRPr="00F47493">
        <w:rPr>
          <w:rFonts w:eastAsia="Times New Roman"/>
          <w:bCs/>
          <w:color w:val="000000"/>
        </w:rPr>
        <w:t>закупі</w:t>
      </w:r>
      <w:proofErr w:type="gramStart"/>
      <w:r w:rsidRPr="00F47493">
        <w:rPr>
          <w:rFonts w:eastAsia="Times New Roman"/>
          <w:bCs/>
          <w:color w:val="000000"/>
        </w:rPr>
        <w:t>вл</w:t>
      </w:r>
      <w:proofErr w:type="gramEnd"/>
      <w:r w:rsidRPr="00F47493">
        <w:rPr>
          <w:rFonts w:eastAsia="Times New Roman"/>
          <w:bCs/>
          <w:color w:val="000000"/>
        </w:rPr>
        <w:t>і</w:t>
      </w:r>
      <w:proofErr w:type="spellEnd"/>
      <w:r w:rsidRPr="00F47493">
        <w:rPr>
          <w:rFonts w:eastAsia="Times New Roman"/>
          <w:bCs/>
          <w:color w:val="000000"/>
        </w:rPr>
        <w:t xml:space="preserve"> (</w:t>
      </w:r>
      <w:proofErr w:type="spellStart"/>
      <w:r w:rsidRPr="00F47493">
        <w:rPr>
          <w:rFonts w:eastAsia="Times New Roman"/>
          <w:bCs/>
          <w:color w:val="000000"/>
        </w:rPr>
        <w:t>лотів</w:t>
      </w:r>
      <w:proofErr w:type="spellEnd"/>
      <w:r w:rsidRPr="00F47493">
        <w:rPr>
          <w:rFonts w:eastAsia="Times New Roman"/>
          <w:bCs/>
          <w:color w:val="000000"/>
        </w:rPr>
        <w:t xml:space="preserve">), код ЄЗС </w:t>
      </w:r>
      <w:proofErr w:type="spellStart"/>
      <w:r w:rsidRPr="00F47493">
        <w:rPr>
          <w:rFonts w:eastAsia="Times New Roman"/>
          <w:bCs/>
          <w:color w:val="000000"/>
        </w:rPr>
        <w:t>щодо</w:t>
      </w:r>
      <w:proofErr w:type="spellEnd"/>
      <w:r w:rsidRPr="00F47493">
        <w:rPr>
          <w:rFonts w:eastAsia="Times New Roman"/>
          <w:bCs/>
          <w:color w:val="000000"/>
        </w:rPr>
        <w:t xml:space="preserve"> </w:t>
      </w:r>
      <w:proofErr w:type="spellStart"/>
      <w:r w:rsidRPr="00F47493">
        <w:rPr>
          <w:rFonts w:eastAsia="Times New Roman"/>
          <w:bCs/>
          <w:color w:val="000000"/>
        </w:rPr>
        <w:t>кожної</w:t>
      </w:r>
      <w:proofErr w:type="spellEnd"/>
      <w:r w:rsidRPr="00F47493">
        <w:rPr>
          <w:rFonts w:eastAsia="Times New Roman"/>
          <w:bCs/>
          <w:color w:val="000000"/>
        </w:rPr>
        <w:t xml:space="preserve"> </w:t>
      </w:r>
      <w:proofErr w:type="spellStart"/>
      <w:r w:rsidRPr="00F47493">
        <w:rPr>
          <w:rFonts w:eastAsia="Times New Roman"/>
          <w:bCs/>
          <w:color w:val="000000"/>
        </w:rPr>
        <w:t>позиції</w:t>
      </w:r>
      <w:proofErr w:type="spellEnd"/>
      <w:r w:rsidRPr="00F47493">
        <w:rPr>
          <w:rFonts w:eastAsia="Times New Roman"/>
          <w:b/>
          <w:bCs/>
          <w:color w:val="000000"/>
        </w:rPr>
        <w:t>:</w:t>
      </w:r>
      <w:r w:rsidRPr="00F47493">
        <w:rPr>
          <w:rFonts w:eastAsia="Times New Roman"/>
          <w:b/>
          <w:color w:val="000000"/>
        </w:rPr>
        <w:t xml:space="preserve"> </w:t>
      </w:r>
      <w:proofErr w:type="spellStart"/>
      <w:r w:rsidRPr="00F47493">
        <w:rPr>
          <w:rFonts w:eastAsia="Times New Roman"/>
          <w:b/>
          <w:color w:val="000000"/>
        </w:rPr>
        <w:t>Природний</w:t>
      </w:r>
      <w:proofErr w:type="spellEnd"/>
      <w:r w:rsidRPr="00F47493">
        <w:rPr>
          <w:rFonts w:eastAsia="Times New Roman"/>
          <w:b/>
          <w:color w:val="000000"/>
        </w:rPr>
        <w:t xml:space="preserve"> газ</w:t>
      </w:r>
      <w:r>
        <w:rPr>
          <w:rFonts w:eastAsia="Times New Roman"/>
          <w:b/>
          <w:color w:val="000000"/>
          <w:lang w:val="uk-UA"/>
        </w:rPr>
        <w:t xml:space="preserve">, </w:t>
      </w:r>
      <w:r w:rsidRPr="00F47493">
        <w:rPr>
          <w:rFonts w:eastAsia="Times New Roman"/>
          <w:b/>
          <w:color w:val="000000"/>
        </w:rPr>
        <w:t xml:space="preserve"> Код ДК 021</w:t>
      </w:r>
      <w:r>
        <w:rPr>
          <w:rFonts w:eastAsia="Times New Roman"/>
          <w:b/>
          <w:color w:val="000000"/>
        </w:rPr>
        <w:t xml:space="preserve">-2015:09120000-6 </w:t>
      </w:r>
      <w:proofErr w:type="spellStart"/>
      <w:r>
        <w:rPr>
          <w:rFonts w:eastAsia="Times New Roman"/>
          <w:b/>
          <w:color w:val="000000"/>
        </w:rPr>
        <w:t>Газове</w:t>
      </w:r>
      <w:proofErr w:type="spellEnd"/>
      <w:r>
        <w:rPr>
          <w:rFonts w:eastAsia="Times New Roman"/>
          <w:b/>
          <w:color w:val="000000"/>
        </w:rPr>
        <w:t xml:space="preserve"> </w:t>
      </w:r>
      <w:proofErr w:type="spellStart"/>
      <w:r>
        <w:rPr>
          <w:rFonts w:eastAsia="Times New Roman"/>
          <w:b/>
          <w:color w:val="000000"/>
        </w:rPr>
        <w:t>паливо</w:t>
      </w:r>
      <w:proofErr w:type="spellEnd"/>
    </w:p>
    <w:p w:rsidR="003204B2" w:rsidRPr="00A34F89" w:rsidRDefault="003204B2" w:rsidP="003204B2">
      <w:pPr>
        <w:jc w:val="both"/>
        <w:rPr>
          <w:rFonts w:eastAsia="Times New Roman"/>
          <w:color w:val="FF0000"/>
          <w:sz w:val="16"/>
          <w:szCs w:val="16"/>
        </w:rPr>
      </w:pPr>
    </w:p>
    <w:p w:rsidR="00D71CE0" w:rsidRPr="00D71CE0" w:rsidRDefault="003204B2" w:rsidP="00D71CE0">
      <w:pPr>
        <w:jc w:val="both"/>
        <w:rPr>
          <w:rFonts w:eastAsia="Times New Roman"/>
          <w:b/>
          <w:lang w:val="uk-UA"/>
        </w:rPr>
      </w:pPr>
      <w:r w:rsidRPr="00F47493">
        <w:rPr>
          <w:rFonts w:eastAsia="Times New Roman"/>
          <w:color w:val="000000"/>
        </w:rPr>
        <w:t xml:space="preserve">3. </w:t>
      </w:r>
      <w:proofErr w:type="spellStart"/>
      <w:r w:rsidRPr="00F47493">
        <w:rPr>
          <w:rFonts w:eastAsia="Times New Roman"/>
          <w:color w:val="000000"/>
        </w:rPr>
        <w:t>Кількість</w:t>
      </w:r>
      <w:proofErr w:type="spellEnd"/>
      <w:r w:rsidRPr="00F47493">
        <w:rPr>
          <w:rFonts w:eastAsia="Times New Roman"/>
          <w:color w:val="000000"/>
        </w:rPr>
        <w:t xml:space="preserve"> і </w:t>
      </w:r>
      <w:proofErr w:type="spellStart"/>
      <w:r w:rsidRPr="00F47493">
        <w:rPr>
          <w:rFonts w:eastAsia="Times New Roman"/>
          <w:color w:val="000000"/>
        </w:rPr>
        <w:t>місце</w:t>
      </w:r>
      <w:proofErr w:type="spellEnd"/>
      <w:r w:rsidRPr="00F47493">
        <w:rPr>
          <w:rFonts w:eastAsia="Times New Roman"/>
          <w:color w:val="000000"/>
        </w:rPr>
        <w:t xml:space="preserve"> поставки товару:</w:t>
      </w:r>
      <w:r w:rsidRPr="00A34F89">
        <w:rPr>
          <w:rFonts w:eastAsia="Times New Roman"/>
          <w:color w:val="FF0000"/>
        </w:rPr>
        <w:t xml:space="preserve"> </w:t>
      </w:r>
      <w:r w:rsidRPr="003204B2">
        <w:rPr>
          <w:rFonts w:eastAsia="Times New Roman"/>
          <w:lang w:val="uk-UA"/>
        </w:rPr>
        <w:t>з</w:t>
      </w:r>
      <w:proofErr w:type="spellStart"/>
      <w:r w:rsidRPr="003204B2">
        <w:rPr>
          <w:rFonts w:eastAsia="Times New Roman"/>
        </w:rPr>
        <w:t>агальний</w:t>
      </w:r>
      <w:proofErr w:type="spellEnd"/>
      <w:r w:rsidRPr="003204B2">
        <w:rPr>
          <w:rFonts w:eastAsia="Times New Roman"/>
        </w:rPr>
        <w:t xml:space="preserve"> </w:t>
      </w:r>
      <w:proofErr w:type="spellStart"/>
      <w:r w:rsidRPr="003204B2">
        <w:rPr>
          <w:rFonts w:eastAsia="Times New Roman"/>
        </w:rPr>
        <w:t>обсяг</w:t>
      </w:r>
      <w:proofErr w:type="spellEnd"/>
      <w:r w:rsidRPr="003204B2">
        <w:rPr>
          <w:rFonts w:eastAsia="Times New Roman"/>
        </w:rPr>
        <w:t xml:space="preserve"> поставки: </w:t>
      </w:r>
      <w:r w:rsidR="00D71CE0">
        <w:rPr>
          <w:rFonts w:eastAsia="Times New Roman"/>
          <w:b/>
        </w:rPr>
        <w:t xml:space="preserve">6,785  тис. куб. </w:t>
      </w:r>
      <w:proofErr w:type="spellStart"/>
      <w:r w:rsidR="00D71CE0">
        <w:rPr>
          <w:rFonts w:eastAsia="Times New Roman"/>
          <w:b/>
        </w:rPr>
        <w:t>метрів</w:t>
      </w:r>
      <w:proofErr w:type="spellEnd"/>
      <w:r w:rsidR="00D71CE0">
        <w:rPr>
          <w:rFonts w:eastAsia="Times New Roman"/>
          <w:b/>
        </w:rPr>
        <w:t xml:space="preserve">, </w:t>
      </w:r>
      <w:proofErr w:type="spellStart"/>
      <w:r w:rsidR="00D71CE0">
        <w:rPr>
          <w:rFonts w:eastAsia="Times New Roman"/>
          <w:b/>
        </w:rPr>
        <w:t>у.ч</w:t>
      </w:r>
      <w:proofErr w:type="spellEnd"/>
      <w:r w:rsidR="00D71CE0">
        <w:rPr>
          <w:rFonts w:eastAsia="Times New Roman"/>
          <w:b/>
        </w:rPr>
        <w:t>.:</w:t>
      </w:r>
      <w:r w:rsidR="00D71CE0">
        <w:rPr>
          <w:rFonts w:eastAsia="Times New Roman"/>
          <w:b/>
          <w:lang w:val="uk-UA"/>
        </w:rPr>
        <w:t xml:space="preserve"> </w:t>
      </w:r>
      <w:proofErr w:type="spellStart"/>
      <w:r w:rsidR="00D71CE0" w:rsidRPr="00D71CE0">
        <w:rPr>
          <w:rFonts w:eastAsia="Times New Roman"/>
          <w:b/>
        </w:rPr>
        <w:t>квіте</w:t>
      </w:r>
      <w:r w:rsidR="00D71CE0">
        <w:rPr>
          <w:rFonts w:eastAsia="Times New Roman"/>
          <w:b/>
        </w:rPr>
        <w:t>нь</w:t>
      </w:r>
      <w:proofErr w:type="spellEnd"/>
      <w:r w:rsidR="00D71CE0">
        <w:rPr>
          <w:rFonts w:eastAsia="Times New Roman"/>
          <w:b/>
        </w:rPr>
        <w:t xml:space="preserve"> 2023 р. – 2,180 </w:t>
      </w:r>
      <w:proofErr w:type="spellStart"/>
      <w:r w:rsidR="00D71CE0">
        <w:rPr>
          <w:rFonts w:eastAsia="Times New Roman"/>
          <w:b/>
        </w:rPr>
        <w:t>тис</w:t>
      </w:r>
      <w:proofErr w:type="gramStart"/>
      <w:r w:rsidR="00D71CE0">
        <w:rPr>
          <w:rFonts w:eastAsia="Times New Roman"/>
          <w:b/>
        </w:rPr>
        <w:t>.к</w:t>
      </w:r>
      <w:proofErr w:type="gramEnd"/>
      <w:r w:rsidR="00D71CE0">
        <w:rPr>
          <w:rFonts w:eastAsia="Times New Roman"/>
          <w:b/>
        </w:rPr>
        <w:t>уб.м</w:t>
      </w:r>
      <w:proofErr w:type="spellEnd"/>
      <w:r w:rsidR="00D71CE0">
        <w:rPr>
          <w:rFonts w:eastAsia="Times New Roman"/>
          <w:b/>
        </w:rPr>
        <w:t xml:space="preserve">., </w:t>
      </w:r>
      <w:r w:rsidR="00D71CE0">
        <w:rPr>
          <w:rFonts w:eastAsia="Times New Roman"/>
          <w:b/>
          <w:lang w:val="uk-UA"/>
        </w:rPr>
        <w:t xml:space="preserve"> </w:t>
      </w:r>
      <w:proofErr w:type="spellStart"/>
      <w:r w:rsidR="00D71CE0" w:rsidRPr="00D71CE0">
        <w:rPr>
          <w:rFonts w:eastAsia="Times New Roman"/>
          <w:b/>
        </w:rPr>
        <w:t>травен</w:t>
      </w:r>
      <w:r w:rsidR="00D71CE0">
        <w:rPr>
          <w:rFonts w:eastAsia="Times New Roman"/>
          <w:b/>
        </w:rPr>
        <w:t>ь</w:t>
      </w:r>
      <w:proofErr w:type="spellEnd"/>
      <w:r w:rsidR="00D71CE0">
        <w:rPr>
          <w:rFonts w:eastAsia="Times New Roman"/>
          <w:b/>
        </w:rPr>
        <w:t xml:space="preserve"> 2023 р. – 2,700  </w:t>
      </w:r>
      <w:proofErr w:type="spellStart"/>
      <w:r w:rsidR="00D71CE0">
        <w:rPr>
          <w:rFonts w:eastAsia="Times New Roman"/>
          <w:b/>
        </w:rPr>
        <w:t>тис.куб.м</w:t>
      </w:r>
      <w:proofErr w:type="spellEnd"/>
      <w:r w:rsidR="00D71CE0">
        <w:rPr>
          <w:rFonts w:eastAsia="Times New Roman"/>
          <w:b/>
        </w:rPr>
        <w:t xml:space="preserve">., </w:t>
      </w:r>
      <w:r w:rsidR="00D71CE0">
        <w:rPr>
          <w:rFonts w:eastAsia="Times New Roman"/>
          <w:b/>
          <w:lang w:val="uk-UA"/>
        </w:rPr>
        <w:t xml:space="preserve"> </w:t>
      </w:r>
      <w:proofErr w:type="spellStart"/>
      <w:r w:rsidR="00D71CE0" w:rsidRPr="00D71CE0">
        <w:rPr>
          <w:rFonts w:eastAsia="Times New Roman"/>
          <w:b/>
        </w:rPr>
        <w:t>червень</w:t>
      </w:r>
      <w:proofErr w:type="spellEnd"/>
      <w:r w:rsidR="00D71CE0" w:rsidRPr="00D71CE0">
        <w:rPr>
          <w:rFonts w:eastAsia="Times New Roman"/>
          <w:b/>
        </w:rPr>
        <w:t xml:space="preserve"> 2023 р. – 1,905 </w:t>
      </w:r>
      <w:proofErr w:type="spellStart"/>
      <w:r w:rsidR="00D71CE0" w:rsidRPr="00D71CE0">
        <w:rPr>
          <w:rFonts w:eastAsia="Times New Roman"/>
          <w:b/>
        </w:rPr>
        <w:t>тис.куб.м</w:t>
      </w:r>
      <w:proofErr w:type="spellEnd"/>
      <w:r w:rsidR="00D71CE0" w:rsidRPr="00D71CE0">
        <w:rPr>
          <w:rFonts w:eastAsia="Times New Roman"/>
          <w:b/>
        </w:rPr>
        <w:t>.</w:t>
      </w:r>
      <w:r w:rsidR="00D71CE0">
        <w:rPr>
          <w:rFonts w:eastAsia="Times New Roman"/>
          <w:b/>
          <w:lang w:val="uk-UA"/>
        </w:rPr>
        <w:t>;</w:t>
      </w:r>
    </w:p>
    <w:p w:rsidR="003204B2" w:rsidRPr="00D71CE0" w:rsidRDefault="00D71CE0" w:rsidP="00D71CE0">
      <w:pPr>
        <w:jc w:val="both"/>
        <w:rPr>
          <w:rFonts w:eastAsia="Times New Roman"/>
          <w:b/>
        </w:rPr>
      </w:pPr>
      <w:r>
        <w:rPr>
          <w:rFonts w:eastAsia="Times New Roman"/>
          <w:color w:val="auto"/>
          <w:lang w:val="uk-UA"/>
        </w:rPr>
        <w:t>М</w:t>
      </w:r>
      <w:proofErr w:type="spellStart"/>
      <w:r w:rsidR="003204B2" w:rsidRPr="003204B2">
        <w:rPr>
          <w:rFonts w:eastAsia="Times New Roman"/>
        </w:rPr>
        <w:t>ісце</w:t>
      </w:r>
      <w:proofErr w:type="spellEnd"/>
      <w:r w:rsidR="003204B2" w:rsidRPr="003204B2">
        <w:rPr>
          <w:rFonts w:eastAsia="Times New Roman"/>
        </w:rPr>
        <w:t xml:space="preserve"> поставки: </w:t>
      </w:r>
      <w:proofErr w:type="spellStart"/>
      <w:r w:rsidR="003204B2" w:rsidRPr="003204B2">
        <w:rPr>
          <w:rFonts w:eastAsia="Times New Roman"/>
        </w:rPr>
        <w:t>Чернівецька</w:t>
      </w:r>
      <w:proofErr w:type="spellEnd"/>
      <w:r w:rsidR="003204B2" w:rsidRPr="003204B2">
        <w:rPr>
          <w:rFonts w:eastAsia="Times New Roman"/>
        </w:rPr>
        <w:t xml:space="preserve"> область, м. </w:t>
      </w:r>
      <w:proofErr w:type="spellStart"/>
      <w:proofErr w:type="gramStart"/>
      <w:r w:rsidR="003204B2" w:rsidRPr="003204B2">
        <w:rPr>
          <w:rFonts w:eastAsia="Times New Roman"/>
        </w:rPr>
        <w:t>Чернівці</w:t>
      </w:r>
      <w:proofErr w:type="spellEnd"/>
      <w:r w:rsidR="003204B2" w:rsidRPr="003204B2">
        <w:rPr>
          <w:rFonts w:eastAsia="Times New Roman"/>
        </w:rPr>
        <w:t xml:space="preserve"> - </w:t>
      </w:r>
      <w:r>
        <w:rPr>
          <w:rFonts w:eastAsia="Times New Roman"/>
          <w:lang w:val="uk-UA"/>
        </w:rPr>
        <w:t>ЗДО</w:t>
      </w:r>
      <w:r w:rsidR="003204B2" w:rsidRPr="003204B2">
        <w:rPr>
          <w:rFonts w:eastAsia="Times New Roman"/>
        </w:rPr>
        <w:t xml:space="preserve"> №1 (</w:t>
      </w:r>
      <w:proofErr w:type="spellStart"/>
      <w:r w:rsidR="003204B2" w:rsidRPr="003204B2">
        <w:rPr>
          <w:rFonts w:eastAsia="Times New Roman"/>
        </w:rPr>
        <w:t>вул</w:t>
      </w:r>
      <w:proofErr w:type="spellEnd"/>
      <w:r w:rsidR="003204B2" w:rsidRPr="003204B2">
        <w:rPr>
          <w:rFonts w:eastAsia="Times New Roman"/>
        </w:rPr>
        <w:t>.</w:t>
      </w:r>
      <w:proofErr w:type="gramEnd"/>
      <w:r w:rsidR="003204B2" w:rsidRPr="003204B2">
        <w:rPr>
          <w:rFonts w:eastAsia="Times New Roman"/>
        </w:rPr>
        <w:t xml:space="preserve"> </w:t>
      </w:r>
      <w:proofErr w:type="spellStart"/>
      <w:r w:rsidR="003204B2" w:rsidRPr="003204B2">
        <w:rPr>
          <w:rFonts w:eastAsia="Times New Roman"/>
        </w:rPr>
        <w:t>Шевченка</w:t>
      </w:r>
      <w:proofErr w:type="spellEnd"/>
      <w:r w:rsidR="003204B2" w:rsidRPr="003204B2">
        <w:rPr>
          <w:rFonts w:eastAsia="Times New Roman"/>
        </w:rPr>
        <w:t xml:space="preserve">, 18), </w:t>
      </w:r>
      <w:r>
        <w:rPr>
          <w:rFonts w:eastAsia="Times New Roman"/>
          <w:lang w:val="uk-UA"/>
        </w:rPr>
        <w:t>ЗДО</w:t>
      </w:r>
      <w:r w:rsidR="003204B2" w:rsidRPr="003204B2">
        <w:rPr>
          <w:rFonts w:eastAsia="Times New Roman"/>
        </w:rPr>
        <w:t xml:space="preserve"> №4 (</w:t>
      </w:r>
      <w:proofErr w:type="spellStart"/>
      <w:r w:rsidR="003204B2" w:rsidRPr="003204B2">
        <w:rPr>
          <w:rFonts w:eastAsia="Times New Roman"/>
        </w:rPr>
        <w:t>вул</w:t>
      </w:r>
      <w:proofErr w:type="spellEnd"/>
      <w:r w:rsidR="003204B2" w:rsidRPr="003204B2">
        <w:rPr>
          <w:rFonts w:eastAsia="Times New Roman"/>
        </w:rPr>
        <w:t xml:space="preserve">. </w:t>
      </w:r>
      <w:proofErr w:type="spellStart"/>
      <w:r w:rsidR="003204B2" w:rsidRPr="003204B2">
        <w:rPr>
          <w:rFonts w:eastAsia="Times New Roman"/>
        </w:rPr>
        <w:t>Руська</w:t>
      </w:r>
      <w:proofErr w:type="spellEnd"/>
      <w:r w:rsidR="003204B2" w:rsidRPr="003204B2">
        <w:rPr>
          <w:rFonts w:eastAsia="Times New Roman"/>
        </w:rPr>
        <w:t xml:space="preserve">, 15), </w:t>
      </w:r>
      <w:r>
        <w:rPr>
          <w:rFonts w:eastAsia="Times New Roman"/>
          <w:lang w:val="uk-UA"/>
        </w:rPr>
        <w:t>ЗДО</w:t>
      </w:r>
      <w:r w:rsidR="003204B2" w:rsidRPr="003204B2">
        <w:rPr>
          <w:rFonts w:eastAsia="Times New Roman"/>
        </w:rPr>
        <w:t xml:space="preserve"> №5 (</w:t>
      </w:r>
      <w:proofErr w:type="spellStart"/>
      <w:r w:rsidR="003204B2" w:rsidRPr="003204B2">
        <w:rPr>
          <w:rFonts w:eastAsia="Times New Roman"/>
        </w:rPr>
        <w:t>вул</w:t>
      </w:r>
      <w:proofErr w:type="spellEnd"/>
      <w:r w:rsidR="003204B2" w:rsidRPr="003204B2">
        <w:rPr>
          <w:rFonts w:eastAsia="Times New Roman"/>
        </w:rPr>
        <w:t xml:space="preserve">. </w:t>
      </w:r>
      <w:proofErr w:type="spellStart"/>
      <w:r w:rsidR="003204B2" w:rsidRPr="003204B2">
        <w:rPr>
          <w:rFonts w:eastAsia="Times New Roman"/>
        </w:rPr>
        <w:t>Щепкіна</w:t>
      </w:r>
      <w:proofErr w:type="spellEnd"/>
      <w:r w:rsidR="003204B2" w:rsidRPr="003204B2">
        <w:rPr>
          <w:rFonts w:eastAsia="Times New Roman"/>
        </w:rPr>
        <w:t xml:space="preserve">, 9), </w:t>
      </w:r>
      <w:r>
        <w:rPr>
          <w:rFonts w:eastAsia="Times New Roman"/>
          <w:lang w:val="uk-UA"/>
        </w:rPr>
        <w:t>ЗДО</w:t>
      </w:r>
      <w:r w:rsidR="003204B2" w:rsidRPr="003204B2">
        <w:rPr>
          <w:rFonts w:eastAsia="Times New Roman"/>
        </w:rPr>
        <w:t xml:space="preserve"> №16 (</w:t>
      </w:r>
      <w:proofErr w:type="spellStart"/>
      <w:r w:rsidR="003204B2" w:rsidRPr="003204B2">
        <w:rPr>
          <w:rFonts w:eastAsia="Times New Roman"/>
        </w:rPr>
        <w:t>вул</w:t>
      </w:r>
      <w:proofErr w:type="spellEnd"/>
      <w:r w:rsidR="003204B2" w:rsidRPr="003204B2">
        <w:rPr>
          <w:rFonts w:eastAsia="Times New Roman"/>
        </w:rPr>
        <w:t xml:space="preserve">. Шипинська,13), </w:t>
      </w:r>
      <w:r>
        <w:rPr>
          <w:rFonts w:eastAsia="Times New Roman"/>
          <w:lang w:val="uk-UA"/>
        </w:rPr>
        <w:t>ЗДО</w:t>
      </w:r>
      <w:r w:rsidR="003204B2" w:rsidRPr="003204B2">
        <w:rPr>
          <w:rFonts w:eastAsia="Times New Roman"/>
        </w:rPr>
        <w:t xml:space="preserve"> №29 (</w:t>
      </w:r>
      <w:proofErr w:type="spellStart"/>
      <w:r w:rsidR="003204B2" w:rsidRPr="003204B2">
        <w:rPr>
          <w:rFonts w:eastAsia="Times New Roman"/>
        </w:rPr>
        <w:t>вул</w:t>
      </w:r>
      <w:proofErr w:type="spellEnd"/>
      <w:r w:rsidR="003204B2" w:rsidRPr="003204B2">
        <w:rPr>
          <w:rFonts w:eastAsia="Times New Roman"/>
        </w:rPr>
        <w:t xml:space="preserve">. Шептицького,11), </w:t>
      </w:r>
      <w:r>
        <w:rPr>
          <w:rFonts w:eastAsia="Times New Roman"/>
          <w:lang w:val="uk-UA"/>
        </w:rPr>
        <w:t>ЗДО</w:t>
      </w:r>
      <w:r w:rsidR="003204B2" w:rsidRPr="003204B2">
        <w:rPr>
          <w:rFonts w:eastAsia="Times New Roman"/>
        </w:rPr>
        <w:t xml:space="preserve"> №39 (</w:t>
      </w:r>
      <w:proofErr w:type="spellStart"/>
      <w:r w:rsidR="003204B2" w:rsidRPr="003204B2">
        <w:rPr>
          <w:rFonts w:eastAsia="Times New Roman"/>
        </w:rPr>
        <w:t>вул</w:t>
      </w:r>
      <w:proofErr w:type="spellEnd"/>
      <w:r w:rsidR="003204B2" w:rsidRPr="003204B2">
        <w:rPr>
          <w:rFonts w:eastAsia="Times New Roman"/>
        </w:rPr>
        <w:t xml:space="preserve">. Глибоцька,7,13), </w:t>
      </w:r>
      <w:r>
        <w:rPr>
          <w:rFonts w:eastAsia="Times New Roman"/>
          <w:lang w:val="uk-UA"/>
        </w:rPr>
        <w:t>ЗДО</w:t>
      </w:r>
      <w:r w:rsidR="003204B2" w:rsidRPr="003204B2">
        <w:rPr>
          <w:rFonts w:eastAsia="Times New Roman"/>
        </w:rPr>
        <w:t xml:space="preserve"> №50 (</w:t>
      </w:r>
      <w:proofErr w:type="spellStart"/>
      <w:r w:rsidR="003204B2" w:rsidRPr="003204B2">
        <w:rPr>
          <w:rFonts w:eastAsia="Times New Roman"/>
        </w:rPr>
        <w:t>вул</w:t>
      </w:r>
      <w:proofErr w:type="spellEnd"/>
      <w:r w:rsidR="003204B2" w:rsidRPr="003204B2">
        <w:rPr>
          <w:rFonts w:eastAsia="Times New Roman"/>
        </w:rPr>
        <w:t xml:space="preserve">. </w:t>
      </w:r>
      <w:r w:rsidR="00E7104F">
        <w:rPr>
          <w:rFonts w:eastAsia="Times New Roman"/>
          <w:lang w:val="uk-UA"/>
        </w:rPr>
        <w:t>Вокзальна</w:t>
      </w:r>
      <w:r w:rsidR="003204B2" w:rsidRPr="003204B2">
        <w:rPr>
          <w:rFonts w:eastAsia="Times New Roman"/>
        </w:rPr>
        <w:t xml:space="preserve">, 89), </w:t>
      </w:r>
      <w:r>
        <w:rPr>
          <w:rFonts w:eastAsia="Times New Roman"/>
          <w:lang w:val="uk-UA"/>
        </w:rPr>
        <w:t>ЗДО №13</w:t>
      </w:r>
      <w:r w:rsidR="003204B2" w:rsidRPr="003204B2">
        <w:rPr>
          <w:rFonts w:eastAsia="Times New Roman"/>
        </w:rPr>
        <w:t xml:space="preserve"> (</w:t>
      </w:r>
      <w:proofErr w:type="spellStart"/>
      <w:r w:rsidR="003204B2" w:rsidRPr="003204B2">
        <w:rPr>
          <w:rFonts w:eastAsia="Times New Roman"/>
        </w:rPr>
        <w:t>вул</w:t>
      </w:r>
      <w:proofErr w:type="spellEnd"/>
      <w:r w:rsidR="003204B2" w:rsidRPr="003204B2">
        <w:rPr>
          <w:rFonts w:eastAsia="Times New Roman"/>
        </w:rPr>
        <w:t>. Київська,33), ЧМФТС «</w:t>
      </w:r>
      <w:proofErr w:type="spellStart"/>
      <w:r w:rsidR="003204B2" w:rsidRPr="003204B2">
        <w:rPr>
          <w:rFonts w:eastAsia="Times New Roman"/>
        </w:rPr>
        <w:t>Гердан</w:t>
      </w:r>
      <w:proofErr w:type="spellEnd"/>
      <w:r w:rsidR="003204B2" w:rsidRPr="003204B2">
        <w:rPr>
          <w:rFonts w:eastAsia="Times New Roman"/>
        </w:rPr>
        <w:t>» (</w:t>
      </w:r>
      <w:proofErr w:type="spellStart"/>
      <w:r w:rsidR="003204B2" w:rsidRPr="003204B2">
        <w:rPr>
          <w:rFonts w:eastAsia="Times New Roman"/>
        </w:rPr>
        <w:t>вул</w:t>
      </w:r>
      <w:proofErr w:type="spellEnd"/>
      <w:r w:rsidR="003204B2" w:rsidRPr="003204B2">
        <w:rPr>
          <w:rFonts w:eastAsia="Times New Roman"/>
        </w:rPr>
        <w:t>. Поповича, 4), БТДЮ (</w:t>
      </w:r>
      <w:proofErr w:type="spellStart"/>
      <w:r w:rsidR="003204B2" w:rsidRPr="003204B2">
        <w:rPr>
          <w:rFonts w:eastAsia="Times New Roman"/>
        </w:rPr>
        <w:t>вул</w:t>
      </w:r>
      <w:proofErr w:type="spellEnd"/>
      <w:r w:rsidR="003204B2" w:rsidRPr="003204B2">
        <w:rPr>
          <w:rFonts w:eastAsia="Times New Roman"/>
        </w:rPr>
        <w:t xml:space="preserve">. </w:t>
      </w:r>
      <w:proofErr w:type="spellStart"/>
      <w:r w:rsidR="003204B2" w:rsidRPr="003204B2">
        <w:rPr>
          <w:rFonts w:eastAsia="Times New Roman"/>
        </w:rPr>
        <w:t>Мізюнського</w:t>
      </w:r>
      <w:proofErr w:type="spellEnd"/>
      <w:r w:rsidR="003204B2" w:rsidRPr="003204B2">
        <w:rPr>
          <w:rFonts w:eastAsia="Times New Roman"/>
        </w:rPr>
        <w:t xml:space="preserve">, 2; </w:t>
      </w:r>
      <w:proofErr w:type="spellStart"/>
      <w:r w:rsidR="003204B2" w:rsidRPr="003204B2">
        <w:rPr>
          <w:rFonts w:eastAsia="Times New Roman"/>
        </w:rPr>
        <w:t>вул</w:t>
      </w:r>
      <w:proofErr w:type="spellEnd"/>
      <w:r w:rsidR="003204B2" w:rsidRPr="003204B2">
        <w:rPr>
          <w:rFonts w:eastAsia="Times New Roman"/>
        </w:rPr>
        <w:t xml:space="preserve">. </w:t>
      </w:r>
      <w:proofErr w:type="spellStart"/>
      <w:proofErr w:type="gramStart"/>
      <w:r w:rsidR="003204B2" w:rsidRPr="003204B2">
        <w:rPr>
          <w:rFonts w:eastAsia="Times New Roman"/>
        </w:rPr>
        <w:t>Мізюнського</w:t>
      </w:r>
      <w:proofErr w:type="spellEnd"/>
      <w:r w:rsidR="003204B2" w:rsidRPr="003204B2">
        <w:rPr>
          <w:rFonts w:eastAsia="Times New Roman"/>
        </w:rPr>
        <w:t>, 10).</w:t>
      </w:r>
      <w:proofErr w:type="gramEnd"/>
    </w:p>
    <w:p w:rsidR="003204B2" w:rsidRPr="003204B2" w:rsidRDefault="003204B2" w:rsidP="003204B2">
      <w:pPr>
        <w:jc w:val="both"/>
        <w:rPr>
          <w:rFonts w:eastAsia="Times New Roman"/>
          <w:color w:val="FF0000"/>
          <w:sz w:val="12"/>
          <w:szCs w:val="12"/>
          <w:lang w:val="uk-UA"/>
        </w:rPr>
      </w:pPr>
    </w:p>
    <w:p w:rsidR="003204B2" w:rsidRDefault="003204B2" w:rsidP="003204B2">
      <w:pPr>
        <w:ind w:right="-108"/>
        <w:jc w:val="both"/>
        <w:rPr>
          <w:rFonts w:eastAsia="Times New Roman"/>
          <w:b/>
          <w:lang w:val="uk-UA"/>
        </w:rPr>
      </w:pPr>
      <w:r w:rsidRPr="00F47493">
        <w:rPr>
          <w:rFonts w:eastAsia="Times New Roman"/>
          <w:color w:val="000000"/>
        </w:rPr>
        <w:t xml:space="preserve">4. </w:t>
      </w:r>
      <w:proofErr w:type="spellStart"/>
      <w:r w:rsidRPr="00F47493">
        <w:rPr>
          <w:rFonts w:eastAsia="Times New Roman"/>
          <w:color w:val="000000"/>
        </w:rPr>
        <w:t>Очікувана</w:t>
      </w:r>
      <w:proofErr w:type="spellEnd"/>
      <w:r w:rsidRPr="00F47493">
        <w:rPr>
          <w:rFonts w:eastAsia="Times New Roman"/>
          <w:color w:val="000000"/>
        </w:rPr>
        <w:t xml:space="preserve"> </w:t>
      </w:r>
      <w:proofErr w:type="spellStart"/>
      <w:r w:rsidRPr="00F47493">
        <w:rPr>
          <w:rFonts w:eastAsia="Times New Roman"/>
          <w:color w:val="000000"/>
        </w:rPr>
        <w:t>вартість</w:t>
      </w:r>
      <w:proofErr w:type="spellEnd"/>
      <w:r w:rsidRPr="00F47493">
        <w:rPr>
          <w:rFonts w:eastAsia="Times New Roman"/>
          <w:color w:val="000000"/>
        </w:rPr>
        <w:t xml:space="preserve"> предмета </w:t>
      </w:r>
      <w:proofErr w:type="spellStart"/>
      <w:r w:rsidRPr="00F47493">
        <w:rPr>
          <w:rFonts w:eastAsia="Times New Roman"/>
          <w:color w:val="000000"/>
        </w:rPr>
        <w:t>закупі</w:t>
      </w:r>
      <w:proofErr w:type="gramStart"/>
      <w:r w:rsidRPr="00F47493">
        <w:rPr>
          <w:rFonts w:eastAsia="Times New Roman"/>
          <w:color w:val="000000"/>
        </w:rPr>
        <w:t>вл</w:t>
      </w:r>
      <w:proofErr w:type="gramEnd"/>
      <w:r w:rsidRPr="00F47493">
        <w:rPr>
          <w:rFonts w:eastAsia="Times New Roman"/>
          <w:color w:val="000000"/>
        </w:rPr>
        <w:t>і</w:t>
      </w:r>
      <w:proofErr w:type="spellEnd"/>
      <w:r w:rsidRPr="00F47493">
        <w:rPr>
          <w:rFonts w:eastAsia="Times New Roman"/>
          <w:color w:val="000000"/>
        </w:rPr>
        <w:t>:</w:t>
      </w:r>
      <w:r w:rsidRPr="00A34F89">
        <w:rPr>
          <w:rFonts w:eastAsia="Times New Roman"/>
          <w:color w:val="FF0000"/>
        </w:rPr>
        <w:t xml:space="preserve"> </w:t>
      </w:r>
      <w:r w:rsidR="00E7104F">
        <w:rPr>
          <w:rFonts w:eastAsia="Times New Roman"/>
          <w:b/>
          <w:lang w:val="uk-UA"/>
        </w:rPr>
        <w:t xml:space="preserve"> </w:t>
      </w:r>
      <w:r w:rsidR="00996635" w:rsidRPr="00996635">
        <w:rPr>
          <w:rFonts w:eastAsia="Times New Roman"/>
          <w:b/>
          <w:lang w:val="uk-UA"/>
        </w:rPr>
        <w:t>112 318,14</w:t>
      </w:r>
      <w:r w:rsidR="00996635">
        <w:rPr>
          <w:rFonts w:eastAsia="Times New Roman"/>
          <w:b/>
          <w:lang w:val="uk-UA"/>
        </w:rPr>
        <w:t xml:space="preserve"> </w:t>
      </w:r>
      <w:r w:rsidRPr="00DC0011">
        <w:rPr>
          <w:rFonts w:eastAsia="Times New Roman"/>
          <w:b/>
        </w:rPr>
        <w:t xml:space="preserve">грн. </w:t>
      </w:r>
      <w:r>
        <w:rPr>
          <w:rFonts w:eastAsia="Times New Roman"/>
          <w:b/>
          <w:lang w:val="uk-UA"/>
        </w:rPr>
        <w:t>З ПДВ.</w:t>
      </w:r>
    </w:p>
    <w:p w:rsidR="00575535" w:rsidRPr="003204B2" w:rsidRDefault="00575535" w:rsidP="003204B2">
      <w:pPr>
        <w:ind w:right="-108"/>
        <w:jc w:val="both"/>
        <w:rPr>
          <w:rFonts w:eastAsia="Times New Roman"/>
          <w:b/>
          <w:lang w:val="uk-UA"/>
        </w:rPr>
      </w:pPr>
    </w:p>
    <w:p w:rsidR="003204B2" w:rsidRPr="005B5ECB" w:rsidRDefault="003204B2" w:rsidP="003204B2">
      <w:pPr>
        <w:ind w:right="-108"/>
        <w:jc w:val="both"/>
        <w:rPr>
          <w:rFonts w:eastAsia="Times New Roman"/>
          <w:b/>
        </w:rPr>
      </w:pPr>
      <w:r w:rsidRPr="00A34F89">
        <w:rPr>
          <w:rFonts w:eastAsia="Times New Roman"/>
          <w:color w:val="FF0000"/>
        </w:rPr>
        <w:t xml:space="preserve">       </w:t>
      </w:r>
      <w:proofErr w:type="spellStart"/>
      <w:r w:rsidRPr="005B5ECB">
        <w:rPr>
          <w:rFonts w:eastAsia="Times New Roman"/>
          <w:b/>
        </w:rPr>
        <w:t>Обгрунтування</w:t>
      </w:r>
      <w:proofErr w:type="spellEnd"/>
      <w:r w:rsidRPr="005B5ECB">
        <w:rPr>
          <w:rFonts w:eastAsia="Times New Roman"/>
          <w:b/>
        </w:rPr>
        <w:t xml:space="preserve"> </w:t>
      </w:r>
      <w:proofErr w:type="spellStart"/>
      <w:r w:rsidRPr="005B5ECB">
        <w:rPr>
          <w:rFonts w:eastAsia="Times New Roman"/>
          <w:b/>
        </w:rPr>
        <w:t>очікуваної</w:t>
      </w:r>
      <w:proofErr w:type="spellEnd"/>
      <w:r w:rsidRPr="005B5ECB">
        <w:rPr>
          <w:rFonts w:eastAsia="Times New Roman"/>
          <w:b/>
        </w:rPr>
        <w:t xml:space="preserve"> </w:t>
      </w:r>
      <w:proofErr w:type="spellStart"/>
      <w:r w:rsidRPr="005B5ECB">
        <w:rPr>
          <w:rFonts w:eastAsia="Times New Roman"/>
          <w:b/>
        </w:rPr>
        <w:t>вартості</w:t>
      </w:r>
      <w:proofErr w:type="spellEnd"/>
      <w:r w:rsidRPr="005B5ECB">
        <w:rPr>
          <w:rFonts w:eastAsia="Times New Roman"/>
          <w:b/>
        </w:rPr>
        <w:t xml:space="preserve"> та/</w:t>
      </w:r>
      <w:proofErr w:type="spellStart"/>
      <w:r w:rsidRPr="005B5ECB">
        <w:rPr>
          <w:rFonts w:eastAsia="Times New Roman"/>
          <w:b/>
        </w:rPr>
        <w:t>або</w:t>
      </w:r>
      <w:proofErr w:type="spellEnd"/>
      <w:r w:rsidRPr="005B5ECB">
        <w:rPr>
          <w:rFonts w:eastAsia="Times New Roman"/>
          <w:b/>
        </w:rPr>
        <w:t xml:space="preserve"> </w:t>
      </w:r>
      <w:proofErr w:type="spellStart"/>
      <w:r w:rsidRPr="005B5ECB">
        <w:rPr>
          <w:rFonts w:eastAsia="Times New Roman"/>
          <w:b/>
        </w:rPr>
        <w:t>розміру</w:t>
      </w:r>
      <w:proofErr w:type="spellEnd"/>
      <w:r w:rsidRPr="005B5ECB">
        <w:rPr>
          <w:rFonts w:eastAsia="Times New Roman"/>
          <w:b/>
        </w:rPr>
        <w:t xml:space="preserve"> </w:t>
      </w:r>
      <w:proofErr w:type="gramStart"/>
      <w:r w:rsidRPr="005B5ECB">
        <w:rPr>
          <w:rFonts w:eastAsia="Times New Roman"/>
          <w:b/>
        </w:rPr>
        <w:t>бюджетного</w:t>
      </w:r>
      <w:proofErr w:type="gramEnd"/>
      <w:r w:rsidRPr="005B5ECB">
        <w:rPr>
          <w:rFonts w:eastAsia="Times New Roman"/>
          <w:b/>
        </w:rPr>
        <w:t xml:space="preserve"> </w:t>
      </w:r>
      <w:proofErr w:type="spellStart"/>
      <w:r w:rsidRPr="005B5ECB">
        <w:rPr>
          <w:rFonts w:eastAsia="Times New Roman"/>
          <w:b/>
        </w:rPr>
        <w:t>призначення</w:t>
      </w:r>
      <w:proofErr w:type="spellEnd"/>
      <w:r w:rsidRPr="005B5ECB">
        <w:rPr>
          <w:rFonts w:eastAsia="Times New Roman"/>
          <w:b/>
        </w:rPr>
        <w:t xml:space="preserve">: </w:t>
      </w:r>
    </w:p>
    <w:p w:rsidR="003204B2" w:rsidRPr="00996635" w:rsidRDefault="003204B2" w:rsidP="003204B2">
      <w:pPr>
        <w:jc w:val="both"/>
        <w:rPr>
          <w:lang w:val="uk-UA"/>
        </w:rPr>
      </w:pPr>
      <w:proofErr w:type="spellStart"/>
      <w:r w:rsidRPr="005B5ECB">
        <w:rPr>
          <w:rFonts w:eastAsia="Times New Roman"/>
        </w:rPr>
        <w:t>Розрахунок</w:t>
      </w:r>
      <w:proofErr w:type="spellEnd"/>
      <w:r w:rsidRPr="005B5ECB">
        <w:rPr>
          <w:rFonts w:eastAsia="Times New Roman"/>
        </w:rPr>
        <w:t xml:space="preserve"> </w:t>
      </w:r>
      <w:proofErr w:type="spellStart"/>
      <w:r w:rsidRPr="005B5ECB">
        <w:rPr>
          <w:rFonts w:eastAsia="Times New Roman"/>
        </w:rPr>
        <w:t>очікуваної</w:t>
      </w:r>
      <w:proofErr w:type="spellEnd"/>
      <w:r w:rsidRPr="005B5ECB">
        <w:rPr>
          <w:rFonts w:eastAsia="Times New Roman"/>
        </w:rPr>
        <w:t xml:space="preserve"> </w:t>
      </w:r>
      <w:proofErr w:type="spellStart"/>
      <w:r w:rsidRPr="005B5ECB">
        <w:rPr>
          <w:rFonts w:eastAsia="Times New Roman"/>
        </w:rPr>
        <w:t>вартості</w:t>
      </w:r>
      <w:proofErr w:type="spellEnd"/>
      <w:r w:rsidRPr="005B5ECB">
        <w:rPr>
          <w:rFonts w:eastAsia="Times New Roman"/>
        </w:rPr>
        <w:t xml:space="preserve"> </w:t>
      </w:r>
      <w:proofErr w:type="spellStart"/>
      <w:r w:rsidRPr="005B5ECB">
        <w:rPr>
          <w:rFonts w:eastAsia="Times New Roman"/>
        </w:rPr>
        <w:t>здійснено</w:t>
      </w:r>
      <w:proofErr w:type="spellEnd"/>
      <w:r w:rsidRPr="005B5ECB">
        <w:rPr>
          <w:rFonts w:eastAsia="Times New Roman"/>
        </w:rPr>
        <w:t xml:space="preserve"> на </w:t>
      </w:r>
      <w:proofErr w:type="spellStart"/>
      <w:proofErr w:type="gramStart"/>
      <w:r w:rsidRPr="005B5ECB">
        <w:rPr>
          <w:rFonts w:eastAsia="Times New Roman"/>
        </w:rPr>
        <w:t>п</w:t>
      </w:r>
      <w:proofErr w:type="gramEnd"/>
      <w:r w:rsidRPr="005B5ECB">
        <w:rPr>
          <w:rFonts w:eastAsia="Times New Roman"/>
        </w:rPr>
        <w:t>ідставі</w:t>
      </w:r>
      <w:proofErr w:type="spellEnd"/>
      <w:r w:rsidRPr="005B5ECB">
        <w:rPr>
          <w:rFonts w:eastAsia="Times New Roman"/>
        </w:rPr>
        <w:t xml:space="preserve"> </w:t>
      </w:r>
      <w:proofErr w:type="spellStart"/>
      <w:r w:rsidRPr="005B5ECB">
        <w:rPr>
          <w:rFonts w:eastAsia="Times New Roman"/>
        </w:rPr>
        <w:t>прогнозних</w:t>
      </w:r>
      <w:proofErr w:type="spellEnd"/>
      <w:r w:rsidRPr="005B5ECB">
        <w:rPr>
          <w:rFonts w:eastAsia="Times New Roman"/>
        </w:rPr>
        <w:t xml:space="preserve"> </w:t>
      </w:r>
      <w:proofErr w:type="spellStart"/>
      <w:r w:rsidRPr="005B5ECB">
        <w:rPr>
          <w:rFonts w:eastAsia="Times New Roman"/>
        </w:rPr>
        <w:t>кошторисних</w:t>
      </w:r>
      <w:proofErr w:type="spellEnd"/>
      <w:r w:rsidRPr="005B5ECB">
        <w:rPr>
          <w:rFonts w:eastAsia="Times New Roman"/>
        </w:rPr>
        <w:t xml:space="preserve"> </w:t>
      </w:r>
      <w:proofErr w:type="spellStart"/>
      <w:r w:rsidRPr="005B5ECB">
        <w:rPr>
          <w:rFonts w:eastAsia="Times New Roman"/>
        </w:rPr>
        <w:t>призначень</w:t>
      </w:r>
      <w:proofErr w:type="spellEnd"/>
      <w:r w:rsidRPr="005B5ECB">
        <w:rPr>
          <w:rFonts w:eastAsia="Times New Roman"/>
        </w:rPr>
        <w:t xml:space="preserve"> </w:t>
      </w:r>
      <w:proofErr w:type="spellStart"/>
      <w:r w:rsidRPr="005B5ECB">
        <w:rPr>
          <w:rFonts w:eastAsia="Times New Roman"/>
        </w:rPr>
        <w:t>замовника</w:t>
      </w:r>
      <w:proofErr w:type="spellEnd"/>
      <w:r w:rsidRPr="005B5ECB">
        <w:rPr>
          <w:rFonts w:eastAsia="Times New Roman"/>
        </w:rPr>
        <w:t xml:space="preserve"> на 2023 </w:t>
      </w:r>
      <w:proofErr w:type="spellStart"/>
      <w:r w:rsidRPr="005B5ECB">
        <w:rPr>
          <w:rFonts w:eastAsia="Times New Roman"/>
        </w:rPr>
        <w:t>рік</w:t>
      </w:r>
      <w:proofErr w:type="spellEnd"/>
      <w:r w:rsidRPr="005B5ECB">
        <w:rPr>
          <w:rFonts w:eastAsia="Times New Roman"/>
        </w:rPr>
        <w:t xml:space="preserve">. </w:t>
      </w:r>
      <w:r w:rsidRPr="005B5ECB">
        <w:t xml:space="preserve">КПКВК </w:t>
      </w:r>
      <w:r>
        <w:rPr>
          <w:lang w:val="uk-UA"/>
        </w:rPr>
        <w:t>611010</w:t>
      </w:r>
      <w:r w:rsidRPr="005B5ECB">
        <w:t xml:space="preserve"> «</w:t>
      </w:r>
      <w:proofErr w:type="spellStart"/>
      <w:r>
        <w:rPr>
          <w:color w:val="333333"/>
          <w:shd w:val="clear" w:color="auto" w:fill="FFFFFF"/>
        </w:rPr>
        <w:t>Надання</w:t>
      </w:r>
      <w:proofErr w:type="spellEnd"/>
      <w:r>
        <w:rPr>
          <w:color w:val="333333"/>
          <w:shd w:val="clear" w:color="auto" w:fill="FFFFFF"/>
        </w:rPr>
        <w:t xml:space="preserve"> </w:t>
      </w:r>
      <w:proofErr w:type="spellStart"/>
      <w:r>
        <w:rPr>
          <w:color w:val="333333"/>
          <w:shd w:val="clear" w:color="auto" w:fill="FFFFFF"/>
        </w:rPr>
        <w:t>дошкільної</w:t>
      </w:r>
      <w:proofErr w:type="spellEnd"/>
      <w:r>
        <w:rPr>
          <w:color w:val="333333"/>
          <w:shd w:val="clear" w:color="auto" w:fill="FFFFFF"/>
        </w:rPr>
        <w:t xml:space="preserve"> </w:t>
      </w:r>
      <w:proofErr w:type="spellStart"/>
      <w:r>
        <w:rPr>
          <w:color w:val="333333"/>
          <w:shd w:val="clear" w:color="auto" w:fill="FFFFFF"/>
        </w:rPr>
        <w:t>освіти</w:t>
      </w:r>
      <w:proofErr w:type="spellEnd"/>
      <w:r w:rsidRPr="005B5ECB">
        <w:t xml:space="preserve">»  – </w:t>
      </w:r>
      <w:r w:rsidR="00996635" w:rsidRPr="00996635">
        <w:rPr>
          <w:rFonts w:eastAsia="Times New Roman"/>
          <w:b/>
          <w:lang w:val="uk-UA"/>
        </w:rPr>
        <w:t>112 318,14</w:t>
      </w:r>
      <w:r w:rsidR="00996635">
        <w:rPr>
          <w:rFonts w:eastAsia="Times New Roman"/>
          <w:b/>
          <w:lang w:val="uk-UA"/>
        </w:rPr>
        <w:t xml:space="preserve"> </w:t>
      </w:r>
      <w:proofErr w:type="spellStart"/>
      <w:r w:rsidR="00996635" w:rsidRPr="00996635">
        <w:rPr>
          <w:b/>
        </w:rPr>
        <w:t>грн</w:t>
      </w:r>
      <w:proofErr w:type="spellEnd"/>
      <w:r w:rsidR="00996635" w:rsidRPr="00996635">
        <w:rPr>
          <w:b/>
          <w:lang w:val="uk-UA"/>
        </w:rPr>
        <w:t>.</w:t>
      </w:r>
    </w:p>
    <w:p w:rsidR="003204B2" w:rsidRPr="005B5ECB" w:rsidRDefault="003204B2" w:rsidP="003204B2">
      <w:pPr>
        <w:tabs>
          <w:tab w:val="num" w:pos="567"/>
        </w:tabs>
        <w:ind w:firstLine="540"/>
        <w:jc w:val="both"/>
        <w:rPr>
          <w:rFonts w:eastAsia="Times New Roman"/>
          <w:spacing w:val="-3"/>
        </w:rPr>
      </w:pPr>
      <w:proofErr w:type="spellStart"/>
      <w:r w:rsidRPr="005B5ECB">
        <w:rPr>
          <w:rFonts w:eastAsia="Times New Roman"/>
        </w:rPr>
        <w:t>Визначення</w:t>
      </w:r>
      <w:proofErr w:type="spellEnd"/>
      <w:r w:rsidRPr="005B5ECB">
        <w:rPr>
          <w:rFonts w:eastAsia="Times New Roman"/>
        </w:rPr>
        <w:t xml:space="preserve"> потреби  </w:t>
      </w:r>
      <w:proofErr w:type="spellStart"/>
      <w:r w:rsidRPr="005B5ECB">
        <w:rPr>
          <w:rFonts w:eastAsia="Times New Roman"/>
        </w:rPr>
        <w:t>здійснено</w:t>
      </w:r>
      <w:proofErr w:type="spellEnd"/>
      <w:r w:rsidRPr="005B5ECB">
        <w:rPr>
          <w:rFonts w:eastAsia="Times New Roman"/>
        </w:rPr>
        <w:t xml:space="preserve"> на </w:t>
      </w:r>
      <w:proofErr w:type="spellStart"/>
      <w:proofErr w:type="gramStart"/>
      <w:r w:rsidRPr="005B5ECB">
        <w:rPr>
          <w:rFonts w:eastAsia="Times New Roman"/>
        </w:rPr>
        <w:t>п</w:t>
      </w:r>
      <w:proofErr w:type="gramEnd"/>
      <w:r w:rsidRPr="005B5ECB">
        <w:rPr>
          <w:rFonts w:eastAsia="Times New Roman"/>
        </w:rPr>
        <w:t>ідставі</w:t>
      </w:r>
      <w:proofErr w:type="spellEnd"/>
      <w:r w:rsidRPr="005B5ECB">
        <w:rPr>
          <w:rFonts w:eastAsia="Times New Roman"/>
        </w:rPr>
        <w:t xml:space="preserve"> </w:t>
      </w:r>
      <w:proofErr w:type="spellStart"/>
      <w:r w:rsidRPr="005B5ECB">
        <w:rPr>
          <w:rFonts w:eastAsia="Times New Roman"/>
        </w:rPr>
        <w:t>аналізу</w:t>
      </w:r>
      <w:proofErr w:type="spellEnd"/>
      <w:r w:rsidRPr="005B5ECB">
        <w:rPr>
          <w:rFonts w:eastAsia="Times New Roman"/>
        </w:rPr>
        <w:t xml:space="preserve"> фактичного </w:t>
      </w:r>
      <w:proofErr w:type="spellStart"/>
      <w:r w:rsidRPr="005B5ECB">
        <w:rPr>
          <w:rFonts w:eastAsia="Times New Roman"/>
        </w:rPr>
        <w:t>постачання</w:t>
      </w:r>
      <w:proofErr w:type="spellEnd"/>
      <w:r w:rsidRPr="005B5ECB">
        <w:rPr>
          <w:rFonts w:eastAsia="Times New Roman"/>
        </w:rPr>
        <w:t xml:space="preserve"> товару для </w:t>
      </w:r>
      <w:proofErr w:type="spellStart"/>
      <w:r w:rsidRPr="005B5ECB">
        <w:rPr>
          <w:rFonts w:eastAsia="Times New Roman"/>
        </w:rPr>
        <w:t>забезпечення</w:t>
      </w:r>
      <w:proofErr w:type="spellEnd"/>
      <w:r w:rsidRPr="005B5ECB">
        <w:rPr>
          <w:rFonts w:eastAsia="Times New Roman"/>
        </w:rPr>
        <w:t xml:space="preserve"> </w:t>
      </w:r>
      <w:proofErr w:type="spellStart"/>
      <w:r w:rsidRPr="005B5ECB">
        <w:rPr>
          <w:rFonts w:eastAsia="Times New Roman"/>
        </w:rPr>
        <w:t>діяльності</w:t>
      </w:r>
      <w:proofErr w:type="spellEnd"/>
      <w:r w:rsidRPr="005B5ECB">
        <w:rPr>
          <w:rFonts w:eastAsia="Times New Roman"/>
        </w:rPr>
        <w:t xml:space="preserve"> </w:t>
      </w:r>
      <w:proofErr w:type="spellStart"/>
      <w:r w:rsidRPr="005B5ECB">
        <w:rPr>
          <w:rFonts w:eastAsia="Times New Roman"/>
        </w:rPr>
        <w:t>замовника</w:t>
      </w:r>
      <w:proofErr w:type="spellEnd"/>
      <w:r w:rsidRPr="005B5ECB">
        <w:rPr>
          <w:rFonts w:eastAsia="Times New Roman"/>
        </w:rPr>
        <w:t xml:space="preserve"> у </w:t>
      </w:r>
      <w:proofErr w:type="spellStart"/>
      <w:r w:rsidRPr="005B5ECB">
        <w:rPr>
          <w:rFonts w:eastAsia="Times New Roman"/>
        </w:rPr>
        <w:t>минулих</w:t>
      </w:r>
      <w:proofErr w:type="spellEnd"/>
      <w:r w:rsidRPr="005B5ECB">
        <w:rPr>
          <w:rFonts w:eastAsia="Times New Roman"/>
        </w:rPr>
        <w:t xml:space="preserve"> </w:t>
      </w:r>
      <w:proofErr w:type="spellStart"/>
      <w:r w:rsidRPr="005B5ECB">
        <w:rPr>
          <w:rFonts w:eastAsia="Times New Roman"/>
        </w:rPr>
        <w:t>періодах</w:t>
      </w:r>
      <w:proofErr w:type="spellEnd"/>
      <w:r w:rsidRPr="005B5ECB">
        <w:rPr>
          <w:rFonts w:eastAsia="Times New Roman"/>
        </w:rPr>
        <w:t xml:space="preserve"> та з </w:t>
      </w:r>
      <w:proofErr w:type="spellStart"/>
      <w:r w:rsidRPr="005B5ECB">
        <w:rPr>
          <w:rFonts w:eastAsia="Times New Roman"/>
        </w:rPr>
        <w:t>урахуванням</w:t>
      </w:r>
      <w:proofErr w:type="spellEnd"/>
      <w:r w:rsidRPr="005B5ECB">
        <w:rPr>
          <w:rFonts w:eastAsia="Times New Roman"/>
        </w:rPr>
        <w:t xml:space="preserve"> </w:t>
      </w:r>
      <w:proofErr w:type="spellStart"/>
      <w:r w:rsidRPr="005B5ECB">
        <w:rPr>
          <w:rFonts w:eastAsia="Times New Roman"/>
        </w:rPr>
        <w:t>запланованих</w:t>
      </w:r>
      <w:proofErr w:type="spellEnd"/>
      <w:r w:rsidRPr="005B5ECB">
        <w:rPr>
          <w:rFonts w:eastAsia="Times New Roman"/>
        </w:rPr>
        <w:t xml:space="preserve"> </w:t>
      </w:r>
      <w:proofErr w:type="spellStart"/>
      <w:r w:rsidRPr="005B5ECB">
        <w:rPr>
          <w:rFonts w:eastAsia="Times New Roman"/>
        </w:rPr>
        <w:t>поточних</w:t>
      </w:r>
      <w:proofErr w:type="spellEnd"/>
      <w:r w:rsidRPr="005B5ECB">
        <w:rPr>
          <w:rFonts w:eastAsia="Times New Roman"/>
        </w:rPr>
        <w:t xml:space="preserve"> </w:t>
      </w:r>
      <w:proofErr w:type="spellStart"/>
      <w:r w:rsidRPr="005B5ECB">
        <w:rPr>
          <w:rFonts w:eastAsia="Times New Roman"/>
        </w:rPr>
        <w:t>завдань</w:t>
      </w:r>
      <w:proofErr w:type="spellEnd"/>
      <w:r w:rsidRPr="005B5ECB">
        <w:rPr>
          <w:rFonts w:eastAsia="Times New Roman"/>
        </w:rPr>
        <w:t xml:space="preserve"> </w:t>
      </w:r>
      <w:proofErr w:type="spellStart"/>
      <w:r w:rsidRPr="005B5ECB">
        <w:rPr>
          <w:rFonts w:eastAsia="Times New Roman"/>
        </w:rPr>
        <w:t>замовника</w:t>
      </w:r>
      <w:proofErr w:type="spellEnd"/>
      <w:r w:rsidRPr="005B5ECB">
        <w:rPr>
          <w:rFonts w:eastAsia="Times New Roman"/>
        </w:rPr>
        <w:t xml:space="preserve">. </w:t>
      </w:r>
      <w:proofErr w:type="spellStart"/>
      <w:r w:rsidRPr="005B5ECB">
        <w:rPr>
          <w:rFonts w:eastAsia="Times New Roman"/>
        </w:rPr>
        <w:t>Розрахунок</w:t>
      </w:r>
      <w:proofErr w:type="spellEnd"/>
      <w:r w:rsidRPr="005B5ECB">
        <w:rPr>
          <w:rFonts w:eastAsia="Times New Roman"/>
        </w:rPr>
        <w:t xml:space="preserve"> </w:t>
      </w:r>
      <w:proofErr w:type="spellStart"/>
      <w:r w:rsidRPr="005B5ECB">
        <w:rPr>
          <w:rFonts w:eastAsia="Times New Roman"/>
        </w:rPr>
        <w:t>очікуваної</w:t>
      </w:r>
      <w:proofErr w:type="spellEnd"/>
      <w:r w:rsidRPr="005B5ECB">
        <w:rPr>
          <w:rFonts w:eastAsia="Times New Roman"/>
        </w:rPr>
        <w:t xml:space="preserve"> </w:t>
      </w:r>
      <w:proofErr w:type="spellStart"/>
      <w:r w:rsidRPr="005B5ECB">
        <w:rPr>
          <w:rFonts w:eastAsia="Times New Roman"/>
        </w:rPr>
        <w:t>вартості</w:t>
      </w:r>
      <w:proofErr w:type="spellEnd"/>
      <w:r w:rsidRPr="005B5ECB">
        <w:rPr>
          <w:rFonts w:eastAsia="Times New Roman"/>
        </w:rPr>
        <w:t xml:space="preserve"> </w:t>
      </w:r>
      <w:proofErr w:type="spellStart"/>
      <w:r w:rsidRPr="005B5ECB">
        <w:rPr>
          <w:rFonts w:eastAsia="Times New Roman"/>
        </w:rPr>
        <w:t>було</w:t>
      </w:r>
      <w:proofErr w:type="spellEnd"/>
      <w:r w:rsidRPr="005B5ECB">
        <w:rPr>
          <w:rFonts w:eastAsia="Times New Roman"/>
        </w:rPr>
        <w:t xml:space="preserve"> </w:t>
      </w:r>
      <w:proofErr w:type="spellStart"/>
      <w:r w:rsidRPr="005B5ECB">
        <w:rPr>
          <w:rFonts w:eastAsia="Times New Roman"/>
        </w:rPr>
        <w:t>здійснено</w:t>
      </w:r>
      <w:proofErr w:type="spellEnd"/>
      <w:r w:rsidRPr="005B5ECB">
        <w:rPr>
          <w:rFonts w:eastAsia="Times New Roman"/>
        </w:rPr>
        <w:t xml:space="preserve"> з </w:t>
      </w:r>
      <w:proofErr w:type="spellStart"/>
      <w:r w:rsidRPr="005B5ECB">
        <w:rPr>
          <w:rFonts w:eastAsia="Times New Roman"/>
        </w:rPr>
        <w:t>використанням</w:t>
      </w:r>
      <w:proofErr w:type="spellEnd"/>
      <w:r w:rsidRPr="005B5ECB">
        <w:rPr>
          <w:rFonts w:eastAsia="Times New Roman"/>
        </w:rPr>
        <w:t xml:space="preserve"> наказу </w:t>
      </w:r>
      <w:proofErr w:type="spellStart"/>
      <w:r w:rsidRPr="005B5ECB">
        <w:rPr>
          <w:rFonts w:eastAsia="Times New Roman"/>
        </w:rPr>
        <w:t>Міністерства</w:t>
      </w:r>
      <w:proofErr w:type="spellEnd"/>
      <w:r w:rsidRPr="005B5ECB">
        <w:rPr>
          <w:rFonts w:eastAsia="Times New Roman"/>
        </w:rPr>
        <w:t xml:space="preserve"> </w:t>
      </w:r>
      <w:proofErr w:type="spellStart"/>
      <w:r w:rsidRPr="005B5ECB">
        <w:rPr>
          <w:rFonts w:eastAsia="Times New Roman"/>
        </w:rPr>
        <w:t>розвитку</w:t>
      </w:r>
      <w:proofErr w:type="spellEnd"/>
      <w:r w:rsidRPr="005B5ECB">
        <w:rPr>
          <w:rFonts w:eastAsia="Times New Roman"/>
        </w:rPr>
        <w:t xml:space="preserve"> </w:t>
      </w:r>
      <w:proofErr w:type="spellStart"/>
      <w:r w:rsidRPr="005B5ECB">
        <w:rPr>
          <w:rFonts w:eastAsia="Times New Roman"/>
        </w:rPr>
        <w:t>економіки</w:t>
      </w:r>
      <w:proofErr w:type="spellEnd"/>
      <w:r w:rsidRPr="005B5ECB">
        <w:rPr>
          <w:rFonts w:eastAsia="Times New Roman"/>
        </w:rPr>
        <w:t xml:space="preserve">, </w:t>
      </w:r>
      <w:proofErr w:type="spellStart"/>
      <w:r w:rsidRPr="005B5ECB">
        <w:rPr>
          <w:rFonts w:eastAsia="Times New Roman"/>
        </w:rPr>
        <w:t>торгі</w:t>
      </w:r>
      <w:proofErr w:type="gramStart"/>
      <w:r w:rsidRPr="005B5ECB">
        <w:rPr>
          <w:rFonts w:eastAsia="Times New Roman"/>
        </w:rPr>
        <w:t>вл</w:t>
      </w:r>
      <w:proofErr w:type="gramEnd"/>
      <w:r w:rsidRPr="005B5ECB">
        <w:rPr>
          <w:rFonts w:eastAsia="Times New Roman"/>
        </w:rPr>
        <w:t>і</w:t>
      </w:r>
      <w:proofErr w:type="spellEnd"/>
      <w:r w:rsidRPr="005B5ECB">
        <w:rPr>
          <w:rFonts w:eastAsia="Times New Roman"/>
        </w:rPr>
        <w:t xml:space="preserve"> та </w:t>
      </w:r>
      <w:proofErr w:type="spellStart"/>
      <w:r w:rsidRPr="005B5ECB">
        <w:rPr>
          <w:rFonts w:eastAsia="Times New Roman"/>
        </w:rPr>
        <w:t>сільського</w:t>
      </w:r>
      <w:proofErr w:type="spellEnd"/>
      <w:r w:rsidRPr="005B5ECB">
        <w:rPr>
          <w:rFonts w:eastAsia="Times New Roman"/>
        </w:rPr>
        <w:t xml:space="preserve"> </w:t>
      </w:r>
      <w:proofErr w:type="spellStart"/>
      <w:r w:rsidRPr="005B5ECB">
        <w:rPr>
          <w:rFonts w:eastAsia="Times New Roman"/>
        </w:rPr>
        <w:t>господарства</w:t>
      </w:r>
      <w:proofErr w:type="spellEnd"/>
      <w:r w:rsidRPr="005B5ECB">
        <w:rPr>
          <w:rFonts w:eastAsia="Times New Roman"/>
        </w:rPr>
        <w:t xml:space="preserve"> </w:t>
      </w:r>
      <w:proofErr w:type="spellStart"/>
      <w:r w:rsidRPr="005B5ECB">
        <w:rPr>
          <w:rFonts w:eastAsia="Times New Roman"/>
        </w:rPr>
        <w:t>України</w:t>
      </w:r>
      <w:proofErr w:type="spellEnd"/>
      <w:r w:rsidRPr="005B5ECB">
        <w:rPr>
          <w:rFonts w:eastAsia="Times New Roman"/>
        </w:rPr>
        <w:t xml:space="preserve"> №275 </w:t>
      </w:r>
      <w:proofErr w:type="spellStart"/>
      <w:r w:rsidRPr="005B5ECB">
        <w:rPr>
          <w:rFonts w:eastAsia="Times New Roman"/>
        </w:rPr>
        <w:t>від</w:t>
      </w:r>
      <w:proofErr w:type="spellEnd"/>
      <w:r w:rsidRPr="005B5ECB">
        <w:rPr>
          <w:rFonts w:eastAsia="Times New Roman"/>
        </w:rPr>
        <w:t xml:space="preserve"> 18.02.2020р. «Про </w:t>
      </w:r>
      <w:proofErr w:type="spellStart"/>
      <w:r w:rsidRPr="005B5ECB">
        <w:rPr>
          <w:rFonts w:eastAsia="Times New Roman"/>
        </w:rPr>
        <w:t>затвердження</w:t>
      </w:r>
      <w:proofErr w:type="spellEnd"/>
      <w:r w:rsidRPr="005B5ECB">
        <w:rPr>
          <w:rFonts w:eastAsia="Times New Roman"/>
        </w:rPr>
        <w:t xml:space="preserve"> </w:t>
      </w:r>
      <w:proofErr w:type="spellStart"/>
      <w:r w:rsidRPr="005B5ECB">
        <w:rPr>
          <w:rFonts w:eastAsia="Times New Roman"/>
        </w:rPr>
        <w:t>примірної</w:t>
      </w:r>
      <w:proofErr w:type="spellEnd"/>
      <w:r w:rsidRPr="005B5ECB">
        <w:rPr>
          <w:rFonts w:eastAsia="Times New Roman"/>
        </w:rPr>
        <w:t xml:space="preserve"> методики </w:t>
      </w:r>
      <w:proofErr w:type="spellStart"/>
      <w:r w:rsidRPr="005B5ECB">
        <w:rPr>
          <w:rFonts w:eastAsia="Times New Roman"/>
        </w:rPr>
        <w:t>визначення</w:t>
      </w:r>
      <w:proofErr w:type="spellEnd"/>
      <w:r w:rsidRPr="005B5ECB">
        <w:rPr>
          <w:rFonts w:eastAsia="Times New Roman"/>
        </w:rPr>
        <w:t xml:space="preserve"> </w:t>
      </w:r>
      <w:proofErr w:type="spellStart"/>
      <w:r w:rsidRPr="005B5ECB">
        <w:rPr>
          <w:rFonts w:eastAsia="Times New Roman"/>
        </w:rPr>
        <w:t>очікуваної</w:t>
      </w:r>
      <w:proofErr w:type="spellEnd"/>
      <w:r w:rsidRPr="005B5ECB">
        <w:rPr>
          <w:rFonts w:eastAsia="Times New Roman"/>
        </w:rPr>
        <w:t xml:space="preserve"> </w:t>
      </w:r>
      <w:proofErr w:type="spellStart"/>
      <w:r w:rsidRPr="005B5ECB">
        <w:rPr>
          <w:rFonts w:eastAsia="Times New Roman"/>
        </w:rPr>
        <w:t>вартості</w:t>
      </w:r>
      <w:proofErr w:type="spellEnd"/>
      <w:r w:rsidRPr="005B5ECB">
        <w:rPr>
          <w:rFonts w:eastAsia="Times New Roman"/>
        </w:rPr>
        <w:t xml:space="preserve"> предмета </w:t>
      </w:r>
      <w:proofErr w:type="spellStart"/>
      <w:r w:rsidRPr="005B5ECB">
        <w:rPr>
          <w:rFonts w:eastAsia="Times New Roman"/>
        </w:rPr>
        <w:t>закупівлі</w:t>
      </w:r>
      <w:proofErr w:type="spellEnd"/>
      <w:r w:rsidRPr="005B5ECB">
        <w:rPr>
          <w:rFonts w:eastAsia="Times New Roman"/>
        </w:rPr>
        <w:t xml:space="preserve">» </w:t>
      </w:r>
      <w:r w:rsidRPr="00356901">
        <w:rPr>
          <w:rFonts w:eastAsia="Times New Roman"/>
          <w:u w:val="single"/>
        </w:rPr>
        <w:t xml:space="preserve">на </w:t>
      </w:r>
      <w:proofErr w:type="spellStart"/>
      <w:r w:rsidRPr="00356901">
        <w:rPr>
          <w:rFonts w:eastAsia="Times New Roman"/>
          <w:u w:val="single"/>
        </w:rPr>
        <w:t>підставі</w:t>
      </w:r>
      <w:proofErr w:type="spellEnd"/>
      <w:r w:rsidRPr="00356901">
        <w:rPr>
          <w:rFonts w:eastAsia="Times New Roman"/>
          <w:u w:val="single"/>
        </w:rPr>
        <w:t xml:space="preserve"> </w:t>
      </w:r>
      <w:proofErr w:type="spellStart"/>
      <w:r w:rsidRPr="00356901">
        <w:rPr>
          <w:rFonts w:eastAsia="Times New Roman"/>
          <w:u w:val="single"/>
        </w:rPr>
        <w:t>закупівельних</w:t>
      </w:r>
      <w:proofErr w:type="spellEnd"/>
      <w:r w:rsidRPr="00356901">
        <w:rPr>
          <w:rFonts w:eastAsia="Times New Roman"/>
          <w:u w:val="single"/>
        </w:rPr>
        <w:t xml:space="preserve"> </w:t>
      </w:r>
      <w:proofErr w:type="spellStart"/>
      <w:r w:rsidRPr="00356901">
        <w:rPr>
          <w:rFonts w:eastAsia="Times New Roman"/>
          <w:u w:val="single"/>
        </w:rPr>
        <w:t>цін</w:t>
      </w:r>
      <w:proofErr w:type="spellEnd"/>
      <w:r w:rsidRPr="00356901">
        <w:rPr>
          <w:rFonts w:eastAsia="Times New Roman"/>
          <w:u w:val="single"/>
        </w:rPr>
        <w:t xml:space="preserve"> </w:t>
      </w:r>
      <w:proofErr w:type="spellStart"/>
      <w:r w:rsidRPr="00356901">
        <w:rPr>
          <w:rFonts w:eastAsia="Times New Roman"/>
          <w:u w:val="single"/>
        </w:rPr>
        <w:t>попередніх</w:t>
      </w:r>
      <w:proofErr w:type="spellEnd"/>
      <w:r w:rsidRPr="00356901">
        <w:rPr>
          <w:rFonts w:eastAsia="Times New Roman"/>
          <w:u w:val="single"/>
        </w:rPr>
        <w:t xml:space="preserve"> </w:t>
      </w:r>
      <w:proofErr w:type="spellStart"/>
      <w:r w:rsidRPr="00356901">
        <w:rPr>
          <w:rFonts w:eastAsia="Times New Roman"/>
          <w:u w:val="single"/>
        </w:rPr>
        <w:t>періодів</w:t>
      </w:r>
      <w:proofErr w:type="spellEnd"/>
      <w:r w:rsidRPr="00356901">
        <w:rPr>
          <w:rFonts w:eastAsia="Times New Roman"/>
          <w:u w:val="single"/>
        </w:rPr>
        <w:t>.</w:t>
      </w:r>
    </w:p>
    <w:p w:rsidR="00356901" w:rsidRPr="00356901" w:rsidRDefault="00356901" w:rsidP="003204B2">
      <w:pPr>
        <w:ind w:right="-108" w:firstLine="426"/>
        <w:jc w:val="both"/>
        <w:rPr>
          <w:rFonts w:eastAsia="Times New Roman"/>
          <w:b/>
          <w:color w:val="FF0000"/>
          <w:sz w:val="16"/>
          <w:szCs w:val="16"/>
          <w:lang w:val="uk-UA"/>
        </w:rPr>
      </w:pPr>
    </w:p>
    <w:p w:rsidR="003204B2" w:rsidRPr="00F47493" w:rsidRDefault="003204B2" w:rsidP="003204B2">
      <w:pPr>
        <w:jc w:val="both"/>
        <w:rPr>
          <w:rFonts w:eastAsia="Times New Roman"/>
          <w:b/>
          <w:color w:val="000000"/>
        </w:rPr>
      </w:pPr>
      <w:r w:rsidRPr="00F47493">
        <w:rPr>
          <w:rFonts w:eastAsia="Times New Roman"/>
          <w:color w:val="000000"/>
        </w:rPr>
        <w:t xml:space="preserve">5.Строк поставки товару: </w:t>
      </w:r>
      <w:r w:rsidRPr="00F47493">
        <w:rPr>
          <w:rFonts w:eastAsia="Times New Roman"/>
          <w:b/>
          <w:color w:val="000000"/>
        </w:rPr>
        <w:t xml:space="preserve"> до 3</w:t>
      </w:r>
      <w:r w:rsidR="002503DE">
        <w:rPr>
          <w:rFonts w:eastAsia="Times New Roman"/>
          <w:b/>
          <w:color w:val="000000"/>
          <w:lang w:val="uk-UA"/>
        </w:rPr>
        <w:t>0</w:t>
      </w:r>
      <w:r w:rsidRPr="00F47493">
        <w:rPr>
          <w:rFonts w:eastAsia="Times New Roman"/>
          <w:b/>
          <w:color w:val="000000"/>
        </w:rPr>
        <w:t>.0</w:t>
      </w:r>
      <w:r w:rsidR="002503DE">
        <w:rPr>
          <w:rFonts w:eastAsia="Times New Roman"/>
          <w:b/>
          <w:color w:val="000000"/>
          <w:lang w:val="uk-UA"/>
        </w:rPr>
        <w:t>6</w:t>
      </w:r>
      <w:r w:rsidRPr="00F47493">
        <w:rPr>
          <w:rFonts w:eastAsia="Times New Roman"/>
          <w:b/>
          <w:color w:val="000000"/>
        </w:rPr>
        <w:t>.2023</w:t>
      </w:r>
      <w:r w:rsidR="00C83EA0">
        <w:rPr>
          <w:rFonts w:eastAsia="Times New Roman"/>
          <w:b/>
          <w:color w:val="000000"/>
          <w:lang w:val="uk-UA"/>
        </w:rPr>
        <w:t xml:space="preserve"> </w:t>
      </w:r>
      <w:r w:rsidRPr="00F47493">
        <w:rPr>
          <w:rFonts w:eastAsia="Times New Roman"/>
          <w:b/>
          <w:color w:val="000000"/>
        </w:rPr>
        <w:t>р.</w:t>
      </w:r>
    </w:p>
    <w:p w:rsidR="003204B2" w:rsidRPr="00A34F89" w:rsidRDefault="003204B2" w:rsidP="0032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color w:val="FF0000"/>
          <w:sz w:val="16"/>
          <w:szCs w:val="16"/>
        </w:rPr>
      </w:pPr>
    </w:p>
    <w:p w:rsidR="003204B2" w:rsidRDefault="003204B2" w:rsidP="0032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lang w:val="uk-UA"/>
        </w:rPr>
      </w:pPr>
      <w:r w:rsidRPr="00F47493">
        <w:rPr>
          <w:rFonts w:eastAsia="Times New Roman"/>
          <w:bCs/>
          <w:color w:val="000000"/>
        </w:rPr>
        <w:t xml:space="preserve">6. </w:t>
      </w:r>
      <w:proofErr w:type="spellStart"/>
      <w:r w:rsidRPr="00F47493">
        <w:rPr>
          <w:rFonts w:eastAsia="Times New Roman"/>
          <w:bCs/>
          <w:color w:val="000000"/>
        </w:rPr>
        <w:t>Кінцевий</w:t>
      </w:r>
      <w:proofErr w:type="spellEnd"/>
      <w:r w:rsidRPr="00F47493">
        <w:rPr>
          <w:rFonts w:eastAsia="Times New Roman"/>
          <w:bCs/>
          <w:color w:val="000000"/>
        </w:rPr>
        <w:t xml:space="preserve"> строк </w:t>
      </w:r>
      <w:proofErr w:type="spellStart"/>
      <w:r w:rsidRPr="00F47493">
        <w:rPr>
          <w:rFonts w:eastAsia="Times New Roman"/>
          <w:bCs/>
          <w:color w:val="000000"/>
        </w:rPr>
        <w:t>подання</w:t>
      </w:r>
      <w:proofErr w:type="spellEnd"/>
      <w:r w:rsidRPr="00F47493">
        <w:rPr>
          <w:rFonts w:eastAsia="Times New Roman"/>
          <w:bCs/>
          <w:color w:val="000000"/>
        </w:rPr>
        <w:t xml:space="preserve"> </w:t>
      </w:r>
      <w:proofErr w:type="spellStart"/>
      <w:r w:rsidRPr="00F47493">
        <w:rPr>
          <w:rFonts w:eastAsia="Times New Roman"/>
          <w:bCs/>
          <w:color w:val="000000"/>
        </w:rPr>
        <w:t>тендерних</w:t>
      </w:r>
      <w:proofErr w:type="spellEnd"/>
      <w:r w:rsidRPr="00F47493">
        <w:rPr>
          <w:rFonts w:eastAsia="Times New Roman"/>
          <w:bCs/>
          <w:color w:val="000000"/>
        </w:rPr>
        <w:t xml:space="preserve"> </w:t>
      </w:r>
      <w:proofErr w:type="spellStart"/>
      <w:r w:rsidRPr="00F47493">
        <w:rPr>
          <w:rFonts w:eastAsia="Times New Roman"/>
          <w:bCs/>
          <w:color w:val="000000"/>
        </w:rPr>
        <w:t>пропозицій</w:t>
      </w:r>
      <w:proofErr w:type="spellEnd"/>
      <w:r w:rsidRPr="00F47493">
        <w:rPr>
          <w:rFonts w:eastAsia="Times New Roman"/>
          <w:bCs/>
          <w:color w:val="000000"/>
        </w:rPr>
        <w:t>:</w:t>
      </w:r>
      <w:r w:rsidRPr="00A34F89">
        <w:rPr>
          <w:rFonts w:eastAsia="Times New Roman"/>
          <w:bCs/>
          <w:color w:val="FF0000"/>
        </w:rPr>
        <w:t xml:space="preserve"> </w:t>
      </w:r>
      <w:r w:rsidR="002503DE">
        <w:rPr>
          <w:rFonts w:eastAsia="Times New Roman"/>
          <w:b/>
          <w:bCs/>
          <w:lang w:val="uk-UA"/>
        </w:rPr>
        <w:t>06</w:t>
      </w:r>
      <w:r w:rsidR="002503DE">
        <w:rPr>
          <w:rFonts w:eastAsia="Times New Roman"/>
          <w:b/>
          <w:bCs/>
        </w:rPr>
        <w:t>.</w:t>
      </w:r>
      <w:r w:rsidR="002503DE">
        <w:rPr>
          <w:rFonts w:eastAsia="Times New Roman"/>
          <w:b/>
          <w:bCs/>
          <w:lang w:val="uk-UA"/>
        </w:rPr>
        <w:t>04</w:t>
      </w:r>
      <w:r w:rsidR="002503DE">
        <w:rPr>
          <w:rFonts w:eastAsia="Times New Roman"/>
          <w:b/>
          <w:bCs/>
        </w:rPr>
        <w:t>.202</w:t>
      </w:r>
      <w:r w:rsidR="002503DE">
        <w:rPr>
          <w:rFonts w:eastAsia="Times New Roman"/>
          <w:b/>
          <w:bCs/>
          <w:lang w:val="uk-UA"/>
        </w:rPr>
        <w:t>3</w:t>
      </w:r>
      <w:r w:rsidR="00C83EA0">
        <w:rPr>
          <w:rFonts w:eastAsia="Times New Roman"/>
          <w:b/>
          <w:bCs/>
          <w:lang w:val="uk-UA"/>
        </w:rPr>
        <w:t xml:space="preserve"> </w:t>
      </w:r>
      <w:r w:rsidRPr="008A7BFD">
        <w:rPr>
          <w:rFonts w:eastAsia="Times New Roman"/>
          <w:b/>
          <w:bCs/>
        </w:rPr>
        <w:t>р. до 10.00 год.</w:t>
      </w:r>
      <w:r w:rsidRPr="008A7BFD">
        <w:rPr>
          <w:rFonts w:eastAsia="Times New Roman"/>
          <w:bCs/>
        </w:rPr>
        <w:t xml:space="preserve"> </w:t>
      </w:r>
    </w:p>
    <w:p w:rsidR="00C83EA0" w:rsidRPr="00C83EA0" w:rsidRDefault="00C83EA0" w:rsidP="0032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sz w:val="12"/>
          <w:szCs w:val="12"/>
          <w:lang w:val="uk-UA"/>
        </w:rPr>
      </w:pPr>
    </w:p>
    <w:p w:rsidR="003204B2" w:rsidRPr="00022481" w:rsidRDefault="003204B2" w:rsidP="003204B2">
      <w:pPr>
        <w:ind w:right="-108"/>
        <w:jc w:val="both"/>
        <w:rPr>
          <w:rFonts w:eastAsia="Times New Roman"/>
          <w:b/>
          <w:color w:val="000000"/>
          <w:sz w:val="22"/>
        </w:rPr>
      </w:pPr>
      <w:r w:rsidRPr="00F47493">
        <w:rPr>
          <w:rFonts w:eastAsia="Times New Roman"/>
          <w:color w:val="000000"/>
        </w:rPr>
        <w:t xml:space="preserve">7. </w:t>
      </w:r>
      <w:proofErr w:type="spellStart"/>
      <w:r w:rsidRPr="00F47493">
        <w:rPr>
          <w:rFonts w:eastAsia="Times New Roman"/>
          <w:color w:val="000000"/>
        </w:rPr>
        <w:t>Умови</w:t>
      </w:r>
      <w:proofErr w:type="spellEnd"/>
      <w:r w:rsidRPr="00F47493">
        <w:rPr>
          <w:rFonts w:eastAsia="Times New Roman"/>
          <w:color w:val="000000"/>
        </w:rPr>
        <w:t xml:space="preserve"> оплати:</w:t>
      </w:r>
      <w:r w:rsidRPr="00F47493">
        <w:rPr>
          <w:rFonts w:eastAsia="Times New Roman"/>
          <w:b/>
          <w:color w:val="000000"/>
        </w:rPr>
        <w:t xml:space="preserve"> </w:t>
      </w:r>
      <w:r w:rsidRPr="00022481">
        <w:rPr>
          <w:rFonts w:eastAsia="Times New Roman"/>
          <w:b/>
          <w:color w:val="000000"/>
          <w:sz w:val="22"/>
        </w:rPr>
        <w:t xml:space="preserve">Оплата за </w:t>
      </w:r>
      <w:proofErr w:type="spellStart"/>
      <w:r w:rsidRPr="00022481">
        <w:rPr>
          <w:rFonts w:eastAsia="Times New Roman"/>
          <w:b/>
          <w:color w:val="000000"/>
          <w:sz w:val="22"/>
        </w:rPr>
        <w:t>природний</w:t>
      </w:r>
      <w:proofErr w:type="spellEnd"/>
      <w:r w:rsidRPr="00022481">
        <w:rPr>
          <w:rFonts w:eastAsia="Times New Roman"/>
          <w:b/>
          <w:color w:val="000000"/>
          <w:sz w:val="22"/>
        </w:rPr>
        <w:t xml:space="preserve"> газ </w:t>
      </w:r>
      <w:proofErr w:type="gramStart"/>
      <w:r w:rsidRPr="00022481">
        <w:rPr>
          <w:rFonts w:eastAsia="Times New Roman"/>
          <w:b/>
          <w:color w:val="000000"/>
          <w:sz w:val="22"/>
        </w:rPr>
        <w:t>за</w:t>
      </w:r>
      <w:proofErr w:type="gramEnd"/>
      <w:r w:rsidRPr="00022481">
        <w:rPr>
          <w:rFonts w:eastAsia="Times New Roman"/>
          <w:b/>
          <w:color w:val="000000"/>
          <w:sz w:val="22"/>
        </w:rPr>
        <w:t xml:space="preserve"> </w:t>
      </w:r>
      <w:proofErr w:type="spellStart"/>
      <w:r w:rsidRPr="00022481">
        <w:rPr>
          <w:rFonts w:eastAsia="Times New Roman"/>
          <w:b/>
          <w:color w:val="000000"/>
          <w:sz w:val="22"/>
        </w:rPr>
        <w:t>відповідний</w:t>
      </w:r>
      <w:proofErr w:type="spellEnd"/>
      <w:r w:rsidRPr="00022481">
        <w:rPr>
          <w:rFonts w:eastAsia="Times New Roman"/>
          <w:b/>
          <w:color w:val="000000"/>
          <w:sz w:val="22"/>
        </w:rPr>
        <w:t xml:space="preserve"> </w:t>
      </w:r>
      <w:proofErr w:type="spellStart"/>
      <w:r w:rsidRPr="00022481">
        <w:rPr>
          <w:rFonts w:eastAsia="Times New Roman"/>
          <w:b/>
          <w:color w:val="000000"/>
          <w:sz w:val="22"/>
        </w:rPr>
        <w:t>розрахунковий</w:t>
      </w:r>
      <w:proofErr w:type="spellEnd"/>
      <w:r w:rsidRPr="00022481">
        <w:rPr>
          <w:rFonts w:eastAsia="Times New Roman"/>
          <w:b/>
          <w:color w:val="000000"/>
          <w:sz w:val="22"/>
        </w:rPr>
        <w:t xml:space="preserve"> </w:t>
      </w:r>
      <w:proofErr w:type="spellStart"/>
      <w:r w:rsidRPr="00022481">
        <w:rPr>
          <w:rFonts w:eastAsia="Times New Roman"/>
          <w:b/>
          <w:color w:val="000000"/>
          <w:sz w:val="22"/>
        </w:rPr>
        <w:t>пері</w:t>
      </w:r>
      <w:proofErr w:type="gramStart"/>
      <w:r w:rsidRPr="00022481">
        <w:rPr>
          <w:rFonts w:eastAsia="Times New Roman"/>
          <w:b/>
          <w:color w:val="000000"/>
          <w:sz w:val="22"/>
        </w:rPr>
        <w:t>од</w:t>
      </w:r>
      <w:proofErr w:type="spellEnd"/>
      <w:proofErr w:type="gramEnd"/>
      <w:r w:rsidRPr="00022481">
        <w:rPr>
          <w:rFonts w:eastAsia="Times New Roman"/>
          <w:b/>
          <w:color w:val="000000"/>
          <w:sz w:val="22"/>
        </w:rPr>
        <w:t xml:space="preserve">  (</w:t>
      </w:r>
      <w:proofErr w:type="spellStart"/>
      <w:r w:rsidRPr="00022481">
        <w:rPr>
          <w:rFonts w:eastAsia="Times New Roman"/>
          <w:b/>
          <w:color w:val="000000"/>
          <w:sz w:val="22"/>
        </w:rPr>
        <w:t>місяць</w:t>
      </w:r>
      <w:proofErr w:type="spellEnd"/>
      <w:r w:rsidRPr="00022481">
        <w:rPr>
          <w:rFonts w:eastAsia="Times New Roman"/>
          <w:b/>
          <w:color w:val="000000"/>
          <w:sz w:val="22"/>
        </w:rPr>
        <w:t xml:space="preserve">) </w:t>
      </w:r>
      <w:proofErr w:type="spellStart"/>
      <w:r w:rsidRPr="00022481">
        <w:rPr>
          <w:rFonts w:eastAsia="Times New Roman"/>
          <w:b/>
          <w:color w:val="000000"/>
          <w:sz w:val="22"/>
        </w:rPr>
        <w:t>здійснюється</w:t>
      </w:r>
      <w:proofErr w:type="spellEnd"/>
      <w:r w:rsidRPr="00022481">
        <w:rPr>
          <w:rFonts w:eastAsia="Times New Roman"/>
          <w:b/>
          <w:color w:val="000000"/>
          <w:sz w:val="22"/>
        </w:rPr>
        <w:t xml:space="preserve"> </w:t>
      </w:r>
      <w:proofErr w:type="spellStart"/>
      <w:r w:rsidRPr="00022481">
        <w:rPr>
          <w:rFonts w:eastAsia="Times New Roman"/>
          <w:b/>
          <w:color w:val="000000"/>
          <w:sz w:val="22"/>
        </w:rPr>
        <w:t>Споживачем</w:t>
      </w:r>
      <w:proofErr w:type="spellEnd"/>
      <w:r w:rsidRPr="00022481">
        <w:rPr>
          <w:rFonts w:eastAsia="Times New Roman"/>
          <w:b/>
          <w:color w:val="000000"/>
          <w:sz w:val="22"/>
        </w:rPr>
        <w:t xml:space="preserve"> </w:t>
      </w:r>
      <w:proofErr w:type="spellStart"/>
      <w:r w:rsidRPr="00022481">
        <w:rPr>
          <w:rFonts w:eastAsia="Times New Roman"/>
          <w:b/>
          <w:color w:val="000000"/>
          <w:sz w:val="22"/>
        </w:rPr>
        <w:t>виключно</w:t>
      </w:r>
      <w:proofErr w:type="spellEnd"/>
      <w:r w:rsidRPr="00022481">
        <w:rPr>
          <w:rFonts w:eastAsia="Times New Roman"/>
          <w:b/>
          <w:color w:val="000000"/>
          <w:sz w:val="22"/>
        </w:rPr>
        <w:t xml:space="preserve"> </w:t>
      </w:r>
      <w:proofErr w:type="spellStart"/>
      <w:r w:rsidRPr="00022481">
        <w:rPr>
          <w:rFonts w:eastAsia="Times New Roman"/>
          <w:b/>
          <w:color w:val="000000"/>
          <w:sz w:val="22"/>
        </w:rPr>
        <w:t>грошовими</w:t>
      </w:r>
      <w:proofErr w:type="spellEnd"/>
      <w:r w:rsidRPr="00022481">
        <w:rPr>
          <w:rFonts w:eastAsia="Times New Roman"/>
          <w:b/>
          <w:color w:val="000000"/>
          <w:sz w:val="22"/>
        </w:rPr>
        <w:t xml:space="preserve"> коштами у </w:t>
      </w:r>
      <w:proofErr w:type="spellStart"/>
      <w:r w:rsidRPr="00022481">
        <w:rPr>
          <w:rFonts w:eastAsia="Times New Roman"/>
          <w:b/>
          <w:color w:val="000000"/>
          <w:sz w:val="22"/>
        </w:rPr>
        <w:t>наступному</w:t>
      </w:r>
      <w:proofErr w:type="spellEnd"/>
      <w:r w:rsidRPr="00022481">
        <w:rPr>
          <w:rFonts w:eastAsia="Times New Roman"/>
          <w:b/>
          <w:color w:val="000000"/>
          <w:sz w:val="22"/>
        </w:rPr>
        <w:t xml:space="preserve"> порядку:</w:t>
      </w:r>
    </w:p>
    <w:p w:rsidR="003204B2" w:rsidRPr="00022481" w:rsidRDefault="003204B2" w:rsidP="003204B2">
      <w:pPr>
        <w:ind w:right="-108"/>
        <w:jc w:val="both"/>
        <w:rPr>
          <w:rFonts w:eastAsia="Times New Roman"/>
          <w:b/>
          <w:color w:val="000000"/>
          <w:sz w:val="22"/>
        </w:rPr>
      </w:pPr>
      <w:r w:rsidRPr="00022481">
        <w:rPr>
          <w:rFonts w:eastAsia="Times New Roman"/>
          <w:b/>
          <w:color w:val="000000"/>
          <w:sz w:val="22"/>
        </w:rPr>
        <w:tab/>
        <w:t xml:space="preserve">-70% </w:t>
      </w:r>
      <w:proofErr w:type="spellStart"/>
      <w:r w:rsidRPr="00022481">
        <w:rPr>
          <w:rFonts w:eastAsia="Times New Roman"/>
          <w:b/>
          <w:color w:val="000000"/>
          <w:sz w:val="22"/>
        </w:rPr>
        <w:t>вартості</w:t>
      </w:r>
      <w:proofErr w:type="spellEnd"/>
      <w:r w:rsidRPr="00022481">
        <w:rPr>
          <w:rFonts w:eastAsia="Times New Roman"/>
          <w:b/>
          <w:color w:val="000000"/>
          <w:sz w:val="22"/>
        </w:rPr>
        <w:t xml:space="preserve"> </w:t>
      </w:r>
      <w:proofErr w:type="spellStart"/>
      <w:r w:rsidRPr="00022481">
        <w:rPr>
          <w:rFonts w:eastAsia="Times New Roman"/>
          <w:b/>
          <w:color w:val="000000"/>
          <w:sz w:val="22"/>
        </w:rPr>
        <w:t>фактично</w:t>
      </w:r>
      <w:proofErr w:type="spellEnd"/>
      <w:r w:rsidRPr="00022481">
        <w:rPr>
          <w:rFonts w:eastAsia="Times New Roman"/>
          <w:b/>
          <w:color w:val="000000"/>
          <w:sz w:val="22"/>
        </w:rPr>
        <w:t xml:space="preserve"> </w:t>
      </w:r>
      <w:proofErr w:type="spellStart"/>
      <w:r w:rsidRPr="00022481">
        <w:rPr>
          <w:rFonts w:eastAsia="Times New Roman"/>
          <w:b/>
          <w:color w:val="000000"/>
          <w:sz w:val="22"/>
        </w:rPr>
        <w:t>переданого</w:t>
      </w:r>
      <w:proofErr w:type="spellEnd"/>
      <w:r w:rsidRPr="00022481">
        <w:rPr>
          <w:rFonts w:eastAsia="Times New Roman"/>
          <w:b/>
          <w:color w:val="000000"/>
          <w:sz w:val="22"/>
        </w:rPr>
        <w:t xml:space="preserve"> </w:t>
      </w:r>
      <w:proofErr w:type="spellStart"/>
      <w:r w:rsidRPr="00022481">
        <w:rPr>
          <w:rFonts w:eastAsia="Times New Roman"/>
          <w:b/>
          <w:color w:val="000000"/>
          <w:sz w:val="22"/>
        </w:rPr>
        <w:t>відповідно</w:t>
      </w:r>
      <w:proofErr w:type="spellEnd"/>
      <w:r w:rsidRPr="00022481">
        <w:rPr>
          <w:rFonts w:eastAsia="Times New Roman"/>
          <w:b/>
          <w:color w:val="000000"/>
          <w:sz w:val="22"/>
        </w:rPr>
        <w:t xml:space="preserve"> до </w:t>
      </w:r>
      <w:proofErr w:type="spellStart"/>
      <w:r w:rsidRPr="00022481">
        <w:rPr>
          <w:rFonts w:eastAsia="Times New Roman"/>
          <w:b/>
          <w:color w:val="000000"/>
          <w:sz w:val="22"/>
        </w:rPr>
        <w:t>атку</w:t>
      </w:r>
      <w:proofErr w:type="spellEnd"/>
      <w:r w:rsidRPr="00022481">
        <w:rPr>
          <w:rFonts w:eastAsia="Times New Roman"/>
          <w:b/>
          <w:color w:val="000000"/>
          <w:sz w:val="22"/>
        </w:rPr>
        <w:t xml:space="preserve"> </w:t>
      </w:r>
      <w:proofErr w:type="spellStart"/>
      <w:r w:rsidRPr="00022481">
        <w:rPr>
          <w:rFonts w:eastAsia="Times New Roman"/>
          <w:b/>
          <w:color w:val="000000"/>
          <w:sz w:val="22"/>
        </w:rPr>
        <w:t>приймання-передачі</w:t>
      </w:r>
      <w:proofErr w:type="spellEnd"/>
      <w:r w:rsidRPr="00022481">
        <w:rPr>
          <w:rFonts w:eastAsia="Times New Roman"/>
          <w:b/>
          <w:color w:val="000000"/>
          <w:sz w:val="22"/>
        </w:rPr>
        <w:t xml:space="preserve"> природного газу - до </w:t>
      </w:r>
      <w:proofErr w:type="spellStart"/>
      <w:r w:rsidRPr="00022481">
        <w:rPr>
          <w:rFonts w:eastAsia="Times New Roman"/>
          <w:b/>
          <w:color w:val="000000"/>
          <w:sz w:val="22"/>
        </w:rPr>
        <w:t>останнього</w:t>
      </w:r>
      <w:proofErr w:type="spellEnd"/>
      <w:r w:rsidRPr="00022481">
        <w:rPr>
          <w:rFonts w:eastAsia="Times New Roman"/>
          <w:b/>
          <w:color w:val="000000"/>
          <w:sz w:val="22"/>
        </w:rPr>
        <w:t xml:space="preserve"> числа </w:t>
      </w:r>
      <w:proofErr w:type="spellStart"/>
      <w:proofErr w:type="gramStart"/>
      <w:r w:rsidRPr="00022481">
        <w:rPr>
          <w:rFonts w:eastAsia="Times New Roman"/>
          <w:b/>
          <w:color w:val="000000"/>
          <w:sz w:val="22"/>
        </w:rPr>
        <w:t>м</w:t>
      </w:r>
      <w:proofErr w:type="gramEnd"/>
      <w:r w:rsidRPr="00022481">
        <w:rPr>
          <w:rFonts w:eastAsia="Times New Roman"/>
          <w:b/>
          <w:color w:val="000000"/>
          <w:sz w:val="22"/>
        </w:rPr>
        <w:t>ісяця</w:t>
      </w:r>
      <w:proofErr w:type="spellEnd"/>
      <w:r w:rsidRPr="00022481">
        <w:rPr>
          <w:rFonts w:eastAsia="Times New Roman"/>
          <w:b/>
          <w:color w:val="000000"/>
          <w:sz w:val="22"/>
        </w:rPr>
        <w:t xml:space="preserve">, </w:t>
      </w:r>
      <w:proofErr w:type="spellStart"/>
      <w:r w:rsidRPr="00022481">
        <w:rPr>
          <w:rFonts w:eastAsia="Times New Roman"/>
          <w:b/>
          <w:color w:val="000000"/>
          <w:sz w:val="22"/>
        </w:rPr>
        <w:t>наступного</w:t>
      </w:r>
      <w:proofErr w:type="spellEnd"/>
      <w:r w:rsidRPr="00022481">
        <w:rPr>
          <w:rFonts w:eastAsia="Times New Roman"/>
          <w:b/>
          <w:color w:val="000000"/>
          <w:sz w:val="22"/>
        </w:rPr>
        <w:t xml:space="preserve"> за </w:t>
      </w:r>
      <w:proofErr w:type="spellStart"/>
      <w:r w:rsidRPr="00022481">
        <w:rPr>
          <w:rFonts w:eastAsia="Times New Roman"/>
          <w:b/>
          <w:color w:val="000000"/>
          <w:sz w:val="22"/>
        </w:rPr>
        <w:t>місяцем</w:t>
      </w:r>
      <w:proofErr w:type="spellEnd"/>
      <w:r w:rsidRPr="00022481">
        <w:rPr>
          <w:rFonts w:eastAsia="Times New Roman"/>
          <w:b/>
          <w:color w:val="000000"/>
          <w:sz w:val="22"/>
        </w:rPr>
        <w:t xml:space="preserve">, в </w:t>
      </w:r>
      <w:proofErr w:type="spellStart"/>
      <w:r w:rsidRPr="00022481">
        <w:rPr>
          <w:rFonts w:eastAsia="Times New Roman"/>
          <w:b/>
          <w:color w:val="000000"/>
          <w:sz w:val="22"/>
        </w:rPr>
        <w:t>якому</w:t>
      </w:r>
      <w:proofErr w:type="spellEnd"/>
      <w:r w:rsidRPr="00022481">
        <w:rPr>
          <w:rFonts w:eastAsia="Times New Roman"/>
          <w:b/>
          <w:color w:val="000000"/>
          <w:sz w:val="22"/>
        </w:rPr>
        <w:t xml:space="preserve"> </w:t>
      </w:r>
      <w:proofErr w:type="spellStart"/>
      <w:r w:rsidRPr="00022481">
        <w:rPr>
          <w:rFonts w:eastAsia="Times New Roman"/>
          <w:b/>
          <w:color w:val="000000"/>
          <w:sz w:val="22"/>
        </w:rPr>
        <w:t>було</w:t>
      </w:r>
      <w:proofErr w:type="spellEnd"/>
      <w:r w:rsidRPr="00022481">
        <w:rPr>
          <w:rFonts w:eastAsia="Times New Roman"/>
          <w:b/>
          <w:color w:val="000000"/>
          <w:sz w:val="22"/>
        </w:rPr>
        <w:t xml:space="preserve"> </w:t>
      </w:r>
      <w:proofErr w:type="spellStart"/>
      <w:r w:rsidRPr="00022481">
        <w:rPr>
          <w:rFonts w:eastAsia="Times New Roman"/>
          <w:b/>
          <w:color w:val="000000"/>
          <w:sz w:val="22"/>
        </w:rPr>
        <w:t>здійснено</w:t>
      </w:r>
      <w:proofErr w:type="spellEnd"/>
      <w:r w:rsidRPr="00022481">
        <w:rPr>
          <w:rFonts w:eastAsia="Times New Roman"/>
          <w:b/>
          <w:color w:val="000000"/>
          <w:sz w:val="22"/>
        </w:rPr>
        <w:t xml:space="preserve"> </w:t>
      </w:r>
      <w:proofErr w:type="spellStart"/>
      <w:r w:rsidRPr="00022481">
        <w:rPr>
          <w:rFonts w:eastAsia="Times New Roman"/>
          <w:b/>
          <w:color w:val="000000"/>
          <w:sz w:val="22"/>
        </w:rPr>
        <w:t>постачання</w:t>
      </w:r>
      <w:proofErr w:type="spellEnd"/>
      <w:r w:rsidRPr="00022481">
        <w:rPr>
          <w:rFonts w:eastAsia="Times New Roman"/>
          <w:b/>
          <w:color w:val="000000"/>
          <w:sz w:val="22"/>
        </w:rPr>
        <w:t xml:space="preserve"> газу.</w:t>
      </w:r>
    </w:p>
    <w:p w:rsidR="003204B2" w:rsidRPr="00022481" w:rsidRDefault="003204B2" w:rsidP="003204B2">
      <w:pPr>
        <w:ind w:right="-108"/>
        <w:jc w:val="both"/>
        <w:rPr>
          <w:rFonts w:eastAsia="Times New Roman"/>
          <w:b/>
          <w:color w:val="000000"/>
          <w:sz w:val="22"/>
        </w:rPr>
      </w:pPr>
      <w:r w:rsidRPr="00022481">
        <w:rPr>
          <w:rFonts w:eastAsia="Times New Roman"/>
          <w:b/>
          <w:color w:val="000000"/>
          <w:sz w:val="22"/>
        </w:rPr>
        <w:tab/>
      </w:r>
      <w:proofErr w:type="spellStart"/>
      <w:r w:rsidRPr="00022481">
        <w:rPr>
          <w:rFonts w:eastAsia="Times New Roman"/>
          <w:b/>
          <w:color w:val="000000"/>
          <w:sz w:val="22"/>
        </w:rPr>
        <w:t>Остаточний</w:t>
      </w:r>
      <w:proofErr w:type="spellEnd"/>
      <w:r w:rsidRPr="00022481">
        <w:rPr>
          <w:rFonts w:eastAsia="Times New Roman"/>
          <w:b/>
          <w:color w:val="000000"/>
          <w:sz w:val="22"/>
        </w:rPr>
        <w:t xml:space="preserve"> </w:t>
      </w:r>
      <w:proofErr w:type="spellStart"/>
      <w:r w:rsidRPr="00022481">
        <w:rPr>
          <w:rFonts w:eastAsia="Times New Roman"/>
          <w:b/>
          <w:color w:val="000000"/>
          <w:sz w:val="22"/>
        </w:rPr>
        <w:t>розрахунок</w:t>
      </w:r>
      <w:proofErr w:type="spellEnd"/>
      <w:r w:rsidRPr="00022481">
        <w:rPr>
          <w:rFonts w:eastAsia="Times New Roman"/>
          <w:b/>
          <w:color w:val="000000"/>
          <w:sz w:val="22"/>
        </w:rPr>
        <w:t xml:space="preserve"> за </w:t>
      </w:r>
      <w:proofErr w:type="spellStart"/>
      <w:r w:rsidRPr="00022481">
        <w:rPr>
          <w:rFonts w:eastAsia="Times New Roman"/>
          <w:b/>
          <w:color w:val="000000"/>
          <w:sz w:val="22"/>
        </w:rPr>
        <w:t>фактично</w:t>
      </w:r>
      <w:proofErr w:type="spellEnd"/>
      <w:r w:rsidRPr="00022481">
        <w:rPr>
          <w:rFonts w:eastAsia="Times New Roman"/>
          <w:b/>
          <w:color w:val="000000"/>
          <w:sz w:val="22"/>
        </w:rPr>
        <w:t xml:space="preserve"> </w:t>
      </w:r>
      <w:proofErr w:type="spellStart"/>
      <w:r w:rsidRPr="00022481">
        <w:rPr>
          <w:rFonts w:eastAsia="Times New Roman"/>
          <w:b/>
          <w:color w:val="000000"/>
          <w:sz w:val="22"/>
        </w:rPr>
        <w:t>переданий</w:t>
      </w:r>
      <w:proofErr w:type="spellEnd"/>
      <w:r w:rsidRPr="00022481">
        <w:rPr>
          <w:rFonts w:eastAsia="Times New Roman"/>
          <w:b/>
          <w:color w:val="000000"/>
          <w:sz w:val="22"/>
        </w:rPr>
        <w:t xml:space="preserve"> </w:t>
      </w:r>
      <w:proofErr w:type="spellStart"/>
      <w:r w:rsidRPr="00022481">
        <w:rPr>
          <w:rFonts w:eastAsia="Times New Roman"/>
          <w:b/>
          <w:color w:val="000000"/>
          <w:sz w:val="22"/>
        </w:rPr>
        <w:t>відповідно</w:t>
      </w:r>
      <w:proofErr w:type="spellEnd"/>
      <w:r w:rsidRPr="00022481">
        <w:rPr>
          <w:rFonts w:eastAsia="Times New Roman"/>
          <w:b/>
          <w:color w:val="000000"/>
          <w:sz w:val="22"/>
        </w:rPr>
        <w:t xml:space="preserve"> до акту </w:t>
      </w:r>
      <w:proofErr w:type="spellStart"/>
      <w:r w:rsidRPr="00022481">
        <w:rPr>
          <w:rFonts w:eastAsia="Times New Roman"/>
          <w:b/>
          <w:color w:val="000000"/>
          <w:sz w:val="22"/>
        </w:rPr>
        <w:t>приймання-передачі</w:t>
      </w:r>
      <w:proofErr w:type="spellEnd"/>
      <w:r w:rsidRPr="00022481">
        <w:rPr>
          <w:rFonts w:eastAsia="Times New Roman"/>
          <w:b/>
          <w:color w:val="000000"/>
          <w:sz w:val="22"/>
        </w:rPr>
        <w:t xml:space="preserve"> природного газу </w:t>
      </w:r>
      <w:proofErr w:type="spellStart"/>
      <w:r w:rsidRPr="00022481">
        <w:rPr>
          <w:rFonts w:eastAsia="Times New Roman"/>
          <w:b/>
          <w:color w:val="000000"/>
          <w:sz w:val="22"/>
        </w:rPr>
        <w:t>здійснюється</w:t>
      </w:r>
      <w:proofErr w:type="spellEnd"/>
      <w:r w:rsidRPr="00022481">
        <w:rPr>
          <w:rFonts w:eastAsia="Times New Roman"/>
          <w:b/>
          <w:color w:val="000000"/>
          <w:sz w:val="22"/>
        </w:rPr>
        <w:t xml:space="preserve"> </w:t>
      </w:r>
      <w:proofErr w:type="spellStart"/>
      <w:r w:rsidRPr="00022481">
        <w:rPr>
          <w:rFonts w:eastAsia="Times New Roman"/>
          <w:b/>
          <w:color w:val="000000"/>
          <w:sz w:val="22"/>
        </w:rPr>
        <w:t>Споживачем</w:t>
      </w:r>
      <w:proofErr w:type="spellEnd"/>
      <w:r w:rsidRPr="00022481">
        <w:rPr>
          <w:rFonts w:eastAsia="Times New Roman"/>
          <w:b/>
          <w:color w:val="000000"/>
          <w:sz w:val="22"/>
        </w:rPr>
        <w:t xml:space="preserve"> до 15 числа (</w:t>
      </w:r>
      <w:proofErr w:type="spellStart"/>
      <w:r w:rsidRPr="00022481">
        <w:rPr>
          <w:rFonts w:eastAsia="Times New Roman"/>
          <w:b/>
          <w:color w:val="000000"/>
          <w:sz w:val="22"/>
        </w:rPr>
        <w:t>включно</w:t>
      </w:r>
      <w:proofErr w:type="spellEnd"/>
      <w:r w:rsidRPr="00022481">
        <w:rPr>
          <w:rFonts w:eastAsia="Times New Roman"/>
          <w:b/>
          <w:color w:val="000000"/>
          <w:sz w:val="22"/>
        </w:rPr>
        <w:t xml:space="preserve">) </w:t>
      </w:r>
      <w:proofErr w:type="spellStart"/>
      <w:r w:rsidRPr="00022481">
        <w:rPr>
          <w:rFonts w:eastAsia="Times New Roman"/>
          <w:b/>
          <w:color w:val="000000"/>
          <w:sz w:val="22"/>
        </w:rPr>
        <w:t>місяця</w:t>
      </w:r>
      <w:proofErr w:type="spellEnd"/>
      <w:r w:rsidRPr="00022481">
        <w:rPr>
          <w:rFonts w:eastAsia="Times New Roman"/>
          <w:b/>
          <w:color w:val="000000"/>
          <w:sz w:val="22"/>
        </w:rPr>
        <w:t xml:space="preserve">, </w:t>
      </w:r>
      <w:proofErr w:type="spellStart"/>
      <w:r w:rsidRPr="00022481">
        <w:rPr>
          <w:rFonts w:eastAsia="Times New Roman"/>
          <w:b/>
          <w:color w:val="000000"/>
          <w:sz w:val="22"/>
        </w:rPr>
        <w:t>наступного</w:t>
      </w:r>
      <w:proofErr w:type="spellEnd"/>
      <w:r w:rsidRPr="00022481">
        <w:rPr>
          <w:rFonts w:eastAsia="Times New Roman"/>
          <w:b/>
          <w:color w:val="000000"/>
          <w:sz w:val="22"/>
        </w:rPr>
        <w:t xml:space="preserve"> за </w:t>
      </w:r>
      <w:proofErr w:type="spellStart"/>
      <w:r w:rsidRPr="00022481">
        <w:rPr>
          <w:rFonts w:eastAsia="Times New Roman"/>
          <w:b/>
          <w:color w:val="000000"/>
          <w:sz w:val="22"/>
        </w:rPr>
        <w:t>місяцем</w:t>
      </w:r>
      <w:proofErr w:type="spellEnd"/>
      <w:r w:rsidRPr="00022481">
        <w:rPr>
          <w:rFonts w:eastAsia="Times New Roman"/>
          <w:b/>
          <w:color w:val="000000"/>
          <w:sz w:val="22"/>
        </w:rPr>
        <w:t xml:space="preserve">, в </w:t>
      </w:r>
      <w:proofErr w:type="spellStart"/>
      <w:r w:rsidRPr="00022481">
        <w:rPr>
          <w:rFonts w:eastAsia="Times New Roman"/>
          <w:b/>
          <w:color w:val="000000"/>
          <w:sz w:val="22"/>
        </w:rPr>
        <w:t>якому</w:t>
      </w:r>
      <w:proofErr w:type="spellEnd"/>
      <w:r w:rsidRPr="00022481">
        <w:rPr>
          <w:rFonts w:eastAsia="Times New Roman"/>
          <w:b/>
          <w:color w:val="000000"/>
          <w:sz w:val="22"/>
        </w:rPr>
        <w:t xml:space="preserve"> </w:t>
      </w:r>
      <w:proofErr w:type="spellStart"/>
      <w:r w:rsidRPr="00022481">
        <w:rPr>
          <w:rFonts w:eastAsia="Times New Roman"/>
          <w:b/>
          <w:color w:val="000000"/>
          <w:sz w:val="22"/>
        </w:rPr>
        <w:t>споживач</w:t>
      </w:r>
      <w:proofErr w:type="spellEnd"/>
      <w:r w:rsidRPr="00022481">
        <w:rPr>
          <w:rFonts w:eastAsia="Times New Roman"/>
          <w:b/>
          <w:color w:val="000000"/>
          <w:sz w:val="22"/>
        </w:rPr>
        <w:t xml:space="preserve"> повинен </w:t>
      </w:r>
      <w:proofErr w:type="spellStart"/>
      <w:r w:rsidRPr="00022481">
        <w:rPr>
          <w:rFonts w:eastAsia="Times New Roman"/>
          <w:b/>
          <w:color w:val="000000"/>
          <w:sz w:val="22"/>
        </w:rPr>
        <w:t>був</w:t>
      </w:r>
      <w:proofErr w:type="spellEnd"/>
      <w:r w:rsidRPr="00022481">
        <w:rPr>
          <w:rFonts w:eastAsia="Times New Roman"/>
          <w:b/>
          <w:color w:val="000000"/>
          <w:sz w:val="22"/>
        </w:rPr>
        <w:t xml:space="preserve"> </w:t>
      </w:r>
      <w:proofErr w:type="spellStart"/>
      <w:r w:rsidRPr="00022481">
        <w:rPr>
          <w:rFonts w:eastAsia="Times New Roman"/>
          <w:b/>
          <w:color w:val="000000"/>
          <w:sz w:val="22"/>
        </w:rPr>
        <w:t>сплатити</w:t>
      </w:r>
      <w:proofErr w:type="spellEnd"/>
      <w:r w:rsidRPr="00022481">
        <w:rPr>
          <w:rFonts w:eastAsia="Times New Roman"/>
          <w:b/>
          <w:color w:val="000000"/>
          <w:sz w:val="22"/>
        </w:rPr>
        <w:t xml:space="preserve"> 70% </w:t>
      </w:r>
      <w:proofErr w:type="spellStart"/>
      <w:r w:rsidRPr="00022481">
        <w:rPr>
          <w:rFonts w:eastAsia="Times New Roman"/>
          <w:b/>
          <w:color w:val="000000"/>
          <w:sz w:val="22"/>
        </w:rPr>
        <w:t>грошових</w:t>
      </w:r>
      <w:proofErr w:type="spellEnd"/>
      <w:r w:rsidRPr="00022481">
        <w:rPr>
          <w:rFonts w:eastAsia="Times New Roman"/>
          <w:b/>
          <w:color w:val="000000"/>
          <w:sz w:val="22"/>
        </w:rPr>
        <w:t xml:space="preserve"> </w:t>
      </w:r>
      <w:proofErr w:type="spellStart"/>
      <w:r w:rsidRPr="00022481">
        <w:rPr>
          <w:rFonts w:eastAsia="Times New Roman"/>
          <w:b/>
          <w:color w:val="000000"/>
          <w:sz w:val="22"/>
        </w:rPr>
        <w:t>кошті</w:t>
      </w:r>
      <w:proofErr w:type="gramStart"/>
      <w:r w:rsidRPr="00022481">
        <w:rPr>
          <w:rFonts w:eastAsia="Times New Roman"/>
          <w:b/>
          <w:color w:val="000000"/>
          <w:sz w:val="22"/>
        </w:rPr>
        <w:t>в</w:t>
      </w:r>
      <w:proofErr w:type="spellEnd"/>
      <w:proofErr w:type="gramEnd"/>
      <w:r w:rsidRPr="00022481">
        <w:rPr>
          <w:rFonts w:eastAsia="Times New Roman"/>
          <w:b/>
          <w:color w:val="000000"/>
          <w:sz w:val="22"/>
        </w:rPr>
        <w:t xml:space="preserve"> за </w:t>
      </w:r>
      <w:proofErr w:type="spellStart"/>
      <w:r w:rsidRPr="00022481">
        <w:rPr>
          <w:rFonts w:eastAsia="Times New Roman"/>
          <w:b/>
          <w:color w:val="000000"/>
          <w:sz w:val="22"/>
        </w:rPr>
        <w:t>відповідний</w:t>
      </w:r>
      <w:proofErr w:type="spellEnd"/>
      <w:r w:rsidRPr="00022481">
        <w:rPr>
          <w:rFonts w:eastAsia="Times New Roman"/>
          <w:b/>
          <w:color w:val="000000"/>
          <w:sz w:val="22"/>
        </w:rPr>
        <w:t xml:space="preserve"> </w:t>
      </w:r>
      <w:proofErr w:type="spellStart"/>
      <w:r w:rsidRPr="00022481">
        <w:rPr>
          <w:rFonts w:eastAsia="Times New Roman"/>
          <w:b/>
          <w:color w:val="000000"/>
          <w:sz w:val="22"/>
        </w:rPr>
        <w:t>розрахунковий</w:t>
      </w:r>
      <w:proofErr w:type="spellEnd"/>
      <w:r w:rsidRPr="00022481">
        <w:rPr>
          <w:rFonts w:eastAsia="Times New Roman"/>
          <w:b/>
          <w:color w:val="000000"/>
          <w:sz w:val="22"/>
        </w:rPr>
        <w:t xml:space="preserve"> </w:t>
      </w:r>
      <w:proofErr w:type="spellStart"/>
      <w:r w:rsidRPr="00022481">
        <w:rPr>
          <w:rFonts w:eastAsia="Times New Roman"/>
          <w:b/>
          <w:color w:val="000000"/>
          <w:sz w:val="22"/>
        </w:rPr>
        <w:t>період</w:t>
      </w:r>
      <w:proofErr w:type="spellEnd"/>
      <w:r w:rsidRPr="00022481">
        <w:rPr>
          <w:rFonts w:eastAsia="Times New Roman"/>
          <w:b/>
          <w:color w:val="000000"/>
          <w:sz w:val="22"/>
        </w:rPr>
        <w:t xml:space="preserve">. </w:t>
      </w:r>
    </w:p>
    <w:p w:rsidR="003204B2" w:rsidRPr="00F47493" w:rsidRDefault="003204B2" w:rsidP="003204B2">
      <w:pPr>
        <w:ind w:right="-108"/>
        <w:jc w:val="both"/>
        <w:rPr>
          <w:rFonts w:eastAsia="Times New Roman"/>
          <w:b/>
          <w:color w:val="000000"/>
          <w:sz w:val="12"/>
          <w:szCs w:val="12"/>
          <w:lang w:bidi="en-US"/>
        </w:rPr>
      </w:pPr>
    </w:p>
    <w:p w:rsidR="003204B2" w:rsidRPr="00F47493" w:rsidRDefault="003204B2" w:rsidP="003204B2">
      <w:pPr>
        <w:ind w:right="-108"/>
        <w:jc w:val="both"/>
        <w:rPr>
          <w:rFonts w:eastAsia="Times New Roman"/>
          <w:b/>
          <w:color w:val="000000"/>
          <w:lang w:bidi="en-US"/>
        </w:rPr>
      </w:pPr>
      <w:r w:rsidRPr="00F47493">
        <w:rPr>
          <w:rFonts w:eastAsia="Times New Roman"/>
          <w:color w:val="000000"/>
          <w:lang w:bidi="en-US"/>
        </w:rPr>
        <w:t xml:space="preserve">8. </w:t>
      </w:r>
      <w:proofErr w:type="spellStart"/>
      <w:r w:rsidRPr="00F47493">
        <w:rPr>
          <w:rFonts w:eastAsia="Times New Roman"/>
          <w:color w:val="000000"/>
          <w:lang w:bidi="en-US"/>
        </w:rPr>
        <w:t>Мова</w:t>
      </w:r>
      <w:proofErr w:type="spellEnd"/>
      <w:r w:rsidRPr="00F47493">
        <w:rPr>
          <w:rFonts w:eastAsia="Times New Roman"/>
          <w:color w:val="000000"/>
          <w:lang w:bidi="en-US"/>
        </w:rPr>
        <w:t xml:space="preserve"> (</w:t>
      </w:r>
      <w:proofErr w:type="spellStart"/>
      <w:r w:rsidRPr="00F47493">
        <w:rPr>
          <w:rFonts w:eastAsia="Times New Roman"/>
          <w:color w:val="000000"/>
          <w:lang w:bidi="en-US"/>
        </w:rPr>
        <w:t>мови</w:t>
      </w:r>
      <w:proofErr w:type="spellEnd"/>
      <w:r w:rsidRPr="00F47493">
        <w:rPr>
          <w:rFonts w:eastAsia="Times New Roman"/>
          <w:color w:val="000000"/>
          <w:lang w:bidi="en-US"/>
        </w:rPr>
        <w:t xml:space="preserve">), </w:t>
      </w:r>
      <w:proofErr w:type="spellStart"/>
      <w:r w:rsidRPr="00F47493">
        <w:rPr>
          <w:rFonts w:eastAsia="Times New Roman"/>
          <w:color w:val="000000"/>
          <w:lang w:bidi="en-US"/>
        </w:rPr>
        <w:t>якою</w:t>
      </w:r>
      <w:proofErr w:type="spellEnd"/>
      <w:r w:rsidRPr="00F47493">
        <w:rPr>
          <w:rFonts w:eastAsia="Times New Roman"/>
          <w:color w:val="000000"/>
          <w:lang w:bidi="en-US"/>
        </w:rPr>
        <w:t xml:space="preserve"> (</w:t>
      </w:r>
      <w:proofErr w:type="spellStart"/>
      <w:r w:rsidRPr="00F47493">
        <w:rPr>
          <w:rFonts w:eastAsia="Times New Roman"/>
          <w:color w:val="000000"/>
          <w:lang w:bidi="en-US"/>
        </w:rPr>
        <w:t>якими</w:t>
      </w:r>
      <w:proofErr w:type="spellEnd"/>
      <w:r w:rsidRPr="00F47493">
        <w:rPr>
          <w:rFonts w:eastAsia="Times New Roman"/>
          <w:color w:val="000000"/>
          <w:lang w:bidi="en-US"/>
        </w:rPr>
        <w:t xml:space="preserve">) </w:t>
      </w:r>
      <w:proofErr w:type="spellStart"/>
      <w:r w:rsidRPr="00F47493">
        <w:rPr>
          <w:rFonts w:eastAsia="Times New Roman"/>
          <w:color w:val="000000"/>
          <w:lang w:bidi="en-US"/>
        </w:rPr>
        <w:t>повинні</w:t>
      </w:r>
      <w:proofErr w:type="spellEnd"/>
      <w:r w:rsidRPr="00F47493">
        <w:rPr>
          <w:rFonts w:eastAsia="Times New Roman"/>
          <w:color w:val="000000"/>
          <w:lang w:bidi="en-US"/>
        </w:rPr>
        <w:t xml:space="preserve"> </w:t>
      </w:r>
      <w:proofErr w:type="spellStart"/>
      <w:r w:rsidRPr="00F47493">
        <w:rPr>
          <w:rFonts w:eastAsia="Times New Roman"/>
          <w:color w:val="000000"/>
          <w:lang w:bidi="en-US"/>
        </w:rPr>
        <w:t>готуватися</w:t>
      </w:r>
      <w:proofErr w:type="spellEnd"/>
      <w:r w:rsidRPr="00F47493">
        <w:rPr>
          <w:rFonts w:eastAsia="Times New Roman"/>
          <w:color w:val="000000"/>
          <w:lang w:bidi="en-US"/>
        </w:rPr>
        <w:t xml:space="preserve"> </w:t>
      </w:r>
      <w:proofErr w:type="spellStart"/>
      <w:r w:rsidRPr="00F47493">
        <w:rPr>
          <w:rFonts w:eastAsia="Times New Roman"/>
          <w:color w:val="000000"/>
          <w:lang w:bidi="en-US"/>
        </w:rPr>
        <w:t>тендерні</w:t>
      </w:r>
      <w:proofErr w:type="spellEnd"/>
      <w:r w:rsidRPr="00F47493">
        <w:rPr>
          <w:rFonts w:eastAsia="Times New Roman"/>
          <w:color w:val="000000"/>
          <w:lang w:bidi="en-US"/>
        </w:rPr>
        <w:t xml:space="preserve"> </w:t>
      </w:r>
      <w:proofErr w:type="spellStart"/>
      <w:r w:rsidRPr="00F47493">
        <w:rPr>
          <w:rFonts w:eastAsia="Times New Roman"/>
          <w:color w:val="000000"/>
          <w:lang w:bidi="en-US"/>
        </w:rPr>
        <w:t>пропозиції</w:t>
      </w:r>
      <w:proofErr w:type="spellEnd"/>
      <w:r w:rsidRPr="00F47493">
        <w:rPr>
          <w:rFonts w:eastAsia="Times New Roman"/>
          <w:color w:val="000000"/>
          <w:lang w:bidi="en-US"/>
        </w:rPr>
        <w:t xml:space="preserve">: </w:t>
      </w:r>
      <w:proofErr w:type="spellStart"/>
      <w:r w:rsidRPr="00F47493">
        <w:rPr>
          <w:rFonts w:eastAsia="Times New Roman"/>
          <w:b/>
          <w:color w:val="000000"/>
          <w:lang w:bidi="en-US"/>
        </w:rPr>
        <w:t>Всі</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документи</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що</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мають</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відношення</w:t>
      </w:r>
      <w:proofErr w:type="spellEnd"/>
      <w:r w:rsidRPr="00F47493">
        <w:rPr>
          <w:rFonts w:eastAsia="Times New Roman"/>
          <w:b/>
          <w:color w:val="000000"/>
          <w:lang w:bidi="en-US"/>
        </w:rPr>
        <w:t xml:space="preserve"> до </w:t>
      </w:r>
      <w:proofErr w:type="spellStart"/>
      <w:r w:rsidRPr="00F47493">
        <w:rPr>
          <w:rFonts w:eastAsia="Times New Roman"/>
          <w:b/>
          <w:color w:val="000000"/>
          <w:lang w:bidi="en-US"/>
        </w:rPr>
        <w:t>тендерної</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пропозиції</w:t>
      </w:r>
      <w:proofErr w:type="spellEnd"/>
      <w:r w:rsidRPr="00F47493">
        <w:rPr>
          <w:rFonts w:eastAsia="Times New Roman"/>
          <w:b/>
          <w:color w:val="000000"/>
          <w:lang w:bidi="en-US"/>
        </w:rPr>
        <w:t xml:space="preserve"> і </w:t>
      </w:r>
      <w:proofErr w:type="spellStart"/>
      <w:r w:rsidRPr="00F47493">
        <w:rPr>
          <w:rFonts w:eastAsia="Times New Roman"/>
          <w:b/>
          <w:color w:val="000000"/>
          <w:lang w:bidi="en-US"/>
        </w:rPr>
        <w:t>готуються</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безпосередньо</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учасником</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складаються</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українською</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мовою</w:t>
      </w:r>
      <w:proofErr w:type="spellEnd"/>
      <w:r w:rsidRPr="00F47493">
        <w:rPr>
          <w:rFonts w:eastAsia="Times New Roman"/>
          <w:b/>
          <w:color w:val="000000"/>
          <w:lang w:bidi="en-US"/>
        </w:rPr>
        <w:t xml:space="preserve">. У </w:t>
      </w:r>
      <w:proofErr w:type="spellStart"/>
      <w:r w:rsidRPr="00F47493">
        <w:rPr>
          <w:rFonts w:eastAsia="Times New Roman"/>
          <w:b/>
          <w:color w:val="000000"/>
          <w:lang w:bidi="en-US"/>
        </w:rPr>
        <w:t>разі</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надання</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учасником</w:t>
      </w:r>
      <w:proofErr w:type="spellEnd"/>
      <w:r w:rsidRPr="00F47493">
        <w:rPr>
          <w:rFonts w:eastAsia="Times New Roman"/>
          <w:b/>
          <w:color w:val="000000"/>
          <w:lang w:bidi="en-US"/>
        </w:rPr>
        <w:t xml:space="preserve"> будь-</w:t>
      </w:r>
      <w:proofErr w:type="spellStart"/>
      <w:r w:rsidRPr="00F47493">
        <w:rPr>
          <w:rFonts w:eastAsia="Times New Roman"/>
          <w:b/>
          <w:color w:val="000000"/>
          <w:lang w:bidi="en-US"/>
        </w:rPr>
        <w:t>яких</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документів</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оригіналів</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чи</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їх</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копій</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іноземною</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мовою</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що</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видані</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іншими</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установами</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чи</w:t>
      </w:r>
      <w:proofErr w:type="spellEnd"/>
      <w:r w:rsidRPr="00F47493">
        <w:rPr>
          <w:rFonts w:eastAsia="Times New Roman"/>
          <w:b/>
          <w:color w:val="000000"/>
          <w:lang w:bidi="en-US"/>
        </w:rPr>
        <w:t xml:space="preserve"> </w:t>
      </w:r>
      <w:proofErr w:type="spellStart"/>
      <w:proofErr w:type="gramStart"/>
      <w:r w:rsidRPr="00F47493">
        <w:rPr>
          <w:rFonts w:eastAsia="Times New Roman"/>
          <w:b/>
          <w:color w:val="000000"/>
          <w:lang w:bidi="en-US"/>
        </w:rPr>
        <w:t>п</w:t>
      </w:r>
      <w:proofErr w:type="gramEnd"/>
      <w:r w:rsidRPr="00F47493">
        <w:rPr>
          <w:rFonts w:eastAsia="Times New Roman"/>
          <w:b/>
          <w:color w:val="000000"/>
          <w:lang w:bidi="en-US"/>
        </w:rPr>
        <w:t>ідприємствами</w:t>
      </w:r>
      <w:proofErr w:type="spellEnd"/>
      <w:r w:rsidRPr="00F47493">
        <w:rPr>
          <w:rFonts w:eastAsia="Times New Roman"/>
          <w:b/>
          <w:color w:val="000000"/>
          <w:lang w:bidi="en-US"/>
        </w:rPr>
        <w:t xml:space="preserve">, то </w:t>
      </w:r>
      <w:proofErr w:type="spellStart"/>
      <w:r w:rsidRPr="00F47493">
        <w:rPr>
          <w:rFonts w:eastAsia="Times New Roman"/>
          <w:b/>
          <w:color w:val="000000"/>
          <w:lang w:bidi="en-US"/>
        </w:rPr>
        <w:t>такі</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документи</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повинні</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мати</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автентичний</w:t>
      </w:r>
      <w:proofErr w:type="spellEnd"/>
      <w:r w:rsidRPr="00F47493">
        <w:rPr>
          <w:rFonts w:eastAsia="Times New Roman"/>
          <w:b/>
          <w:color w:val="000000"/>
          <w:lang w:bidi="en-US"/>
        </w:rPr>
        <w:t xml:space="preserve"> переклад </w:t>
      </w:r>
      <w:proofErr w:type="spellStart"/>
      <w:r w:rsidRPr="00F47493">
        <w:rPr>
          <w:rFonts w:eastAsia="Times New Roman"/>
          <w:b/>
          <w:color w:val="000000"/>
          <w:lang w:bidi="en-US"/>
        </w:rPr>
        <w:t>українською</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мовою</w:t>
      </w:r>
      <w:proofErr w:type="spellEnd"/>
      <w:r w:rsidRPr="00F47493">
        <w:rPr>
          <w:rFonts w:eastAsia="Times New Roman"/>
          <w:b/>
          <w:color w:val="000000"/>
          <w:lang w:bidi="en-US"/>
        </w:rPr>
        <w:t>.</w:t>
      </w:r>
    </w:p>
    <w:p w:rsidR="003204B2" w:rsidRPr="006B7003" w:rsidRDefault="003204B2" w:rsidP="003204B2">
      <w:pPr>
        <w:ind w:right="-108"/>
        <w:jc w:val="both"/>
        <w:rPr>
          <w:rFonts w:eastAsia="Times New Roman"/>
          <w:color w:val="FF0000"/>
          <w:sz w:val="12"/>
          <w:szCs w:val="12"/>
          <w:lang w:bidi="en-US"/>
        </w:rPr>
      </w:pPr>
    </w:p>
    <w:p w:rsidR="003204B2" w:rsidRPr="00F47493" w:rsidRDefault="003204B2" w:rsidP="0032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bCs/>
          <w:color w:val="000000"/>
        </w:rPr>
      </w:pPr>
      <w:r w:rsidRPr="00F47493">
        <w:rPr>
          <w:rFonts w:eastAsia="Times New Roman"/>
          <w:bCs/>
          <w:color w:val="000000"/>
        </w:rPr>
        <w:t xml:space="preserve">9. </w:t>
      </w:r>
      <w:proofErr w:type="spellStart"/>
      <w:r w:rsidRPr="00F47493">
        <w:rPr>
          <w:rFonts w:eastAsia="Times New Roman"/>
          <w:bCs/>
          <w:color w:val="000000"/>
        </w:rPr>
        <w:t>Розмі</w:t>
      </w:r>
      <w:proofErr w:type="gramStart"/>
      <w:r w:rsidRPr="00F47493">
        <w:rPr>
          <w:rFonts w:eastAsia="Times New Roman"/>
          <w:bCs/>
          <w:color w:val="000000"/>
        </w:rPr>
        <w:t>р</w:t>
      </w:r>
      <w:proofErr w:type="spellEnd"/>
      <w:proofErr w:type="gramEnd"/>
      <w:r w:rsidRPr="00F47493">
        <w:rPr>
          <w:rFonts w:eastAsia="Times New Roman"/>
          <w:bCs/>
          <w:color w:val="000000"/>
        </w:rPr>
        <w:t xml:space="preserve">, вид та </w:t>
      </w:r>
      <w:proofErr w:type="spellStart"/>
      <w:r w:rsidRPr="00F47493">
        <w:rPr>
          <w:rFonts w:eastAsia="Times New Roman"/>
          <w:bCs/>
          <w:color w:val="000000"/>
        </w:rPr>
        <w:t>умови</w:t>
      </w:r>
      <w:proofErr w:type="spellEnd"/>
      <w:r w:rsidRPr="00F47493">
        <w:rPr>
          <w:rFonts w:eastAsia="Times New Roman"/>
          <w:bCs/>
          <w:color w:val="000000"/>
        </w:rPr>
        <w:t xml:space="preserve"> </w:t>
      </w:r>
      <w:proofErr w:type="spellStart"/>
      <w:r w:rsidRPr="00F47493">
        <w:rPr>
          <w:rFonts w:eastAsia="Times New Roman"/>
          <w:bCs/>
          <w:color w:val="000000"/>
        </w:rPr>
        <w:t>надання</w:t>
      </w:r>
      <w:proofErr w:type="spellEnd"/>
      <w:r w:rsidRPr="00F47493">
        <w:rPr>
          <w:rFonts w:eastAsia="Times New Roman"/>
          <w:bCs/>
          <w:color w:val="000000"/>
        </w:rPr>
        <w:t xml:space="preserve"> </w:t>
      </w:r>
      <w:proofErr w:type="spellStart"/>
      <w:r w:rsidRPr="00F47493">
        <w:rPr>
          <w:rFonts w:eastAsia="Times New Roman"/>
          <w:bCs/>
          <w:color w:val="000000"/>
        </w:rPr>
        <w:t>забезпечення</w:t>
      </w:r>
      <w:proofErr w:type="spellEnd"/>
      <w:r w:rsidRPr="00F47493">
        <w:rPr>
          <w:rFonts w:eastAsia="Times New Roman"/>
          <w:bCs/>
          <w:color w:val="000000"/>
        </w:rPr>
        <w:t xml:space="preserve"> </w:t>
      </w:r>
      <w:proofErr w:type="spellStart"/>
      <w:r w:rsidRPr="00F47493">
        <w:rPr>
          <w:rFonts w:eastAsia="Times New Roman"/>
          <w:bCs/>
          <w:color w:val="000000"/>
        </w:rPr>
        <w:t>тендерних</w:t>
      </w:r>
      <w:proofErr w:type="spellEnd"/>
      <w:r w:rsidRPr="00F47493">
        <w:rPr>
          <w:rFonts w:eastAsia="Times New Roman"/>
          <w:bCs/>
          <w:color w:val="000000"/>
        </w:rPr>
        <w:t xml:space="preserve"> </w:t>
      </w:r>
      <w:proofErr w:type="spellStart"/>
      <w:r w:rsidRPr="00F47493">
        <w:rPr>
          <w:rFonts w:eastAsia="Times New Roman"/>
          <w:bCs/>
          <w:color w:val="000000"/>
        </w:rPr>
        <w:t>пропозиції</w:t>
      </w:r>
      <w:proofErr w:type="spellEnd"/>
      <w:r w:rsidRPr="00F47493">
        <w:rPr>
          <w:rFonts w:eastAsia="Times New Roman"/>
          <w:bCs/>
          <w:color w:val="000000"/>
        </w:rPr>
        <w:t xml:space="preserve">: </w:t>
      </w:r>
      <w:r w:rsidRPr="00F47493">
        <w:rPr>
          <w:rFonts w:eastAsia="Times New Roman"/>
          <w:b/>
          <w:bCs/>
          <w:color w:val="000000"/>
        </w:rPr>
        <w:t xml:space="preserve">Не </w:t>
      </w:r>
      <w:proofErr w:type="spellStart"/>
      <w:r w:rsidRPr="00F47493">
        <w:rPr>
          <w:rFonts w:eastAsia="Times New Roman"/>
          <w:b/>
          <w:bCs/>
          <w:color w:val="000000"/>
        </w:rPr>
        <w:t>вимагається</w:t>
      </w:r>
      <w:proofErr w:type="spellEnd"/>
    </w:p>
    <w:p w:rsidR="003204B2" w:rsidRPr="006B7003" w:rsidRDefault="003204B2" w:rsidP="0032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color w:val="FF0000"/>
          <w:sz w:val="12"/>
          <w:szCs w:val="12"/>
        </w:rPr>
      </w:pPr>
    </w:p>
    <w:p w:rsidR="003204B2" w:rsidRPr="00F47493" w:rsidRDefault="003204B2" w:rsidP="0032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bCs/>
          <w:color w:val="000000"/>
        </w:rPr>
      </w:pPr>
      <w:r w:rsidRPr="00F47493">
        <w:rPr>
          <w:rFonts w:eastAsia="Times New Roman"/>
          <w:bCs/>
          <w:color w:val="000000"/>
        </w:rPr>
        <w:t xml:space="preserve">10. Дата та час </w:t>
      </w:r>
      <w:proofErr w:type="spellStart"/>
      <w:r w:rsidRPr="00F47493">
        <w:rPr>
          <w:rFonts w:eastAsia="Times New Roman"/>
          <w:bCs/>
          <w:color w:val="000000"/>
        </w:rPr>
        <w:t>розкриття</w:t>
      </w:r>
      <w:proofErr w:type="spellEnd"/>
      <w:r w:rsidRPr="00F47493">
        <w:rPr>
          <w:rFonts w:eastAsia="Times New Roman"/>
          <w:bCs/>
          <w:color w:val="000000"/>
        </w:rPr>
        <w:t xml:space="preserve"> </w:t>
      </w:r>
      <w:proofErr w:type="spellStart"/>
      <w:r w:rsidRPr="00F47493">
        <w:rPr>
          <w:rFonts w:eastAsia="Times New Roman"/>
          <w:bCs/>
          <w:color w:val="000000"/>
        </w:rPr>
        <w:t>тендерних</w:t>
      </w:r>
      <w:proofErr w:type="spellEnd"/>
      <w:r w:rsidRPr="00F47493">
        <w:rPr>
          <w:rFonts w:eastAsia="Times New Roman"/>
          <w:bCs/>
          <w:color w:val="000000"/>
        </w:rPr>
        <w:t xml:space="preserve"> </w:t>
      </w:r>
      <w:proofErr w:type="spellStart"/>
      <w:r w:rsidRPr="00F47493">
        <w:rPr>
          <w:rFonts w:eastAsia="Times New Roman"/>
          <w:bCs/>
          <w:color w:val="000000"/>
        </w:rPr>
        <w:t>пропозицій</w:t>
      </w:r>
      <w:proofErr w:type="spellEnd"/>
      <w:r w:rsidRPr="00F47493">
        <w:rPr>
          <w:rFonts w:eastAsia="Times New Roman"/>
          <w:bCs/>
          <w:color w:val="000000"/>
        </w:rPr>
        <w:t xml:space="preserve">, </w:t>
      </w:r>
      <w:proofErr w:type="spellStart"/>
      <w:r w:rsidRPr="00F47493">
        <w:rPr>
          <w:rFonts w:eastAsia="Times New Roman"/>
          <w:bCs/>
          <w:color w:val="000000"/>
        </w:rPr>
        <w:t>якщо</w:t>
      </w:r>
      <w:proofErr w:type="spellEnd"/>
      <w:r w:rsidRPr="00F47493">
        <w:rPr>
          <w:rFonts w:eastAsia="Times New Roman"/>
          <w:bCs/>
          <w:color w:val="000000"/>
        </w:rPr>
        <w:t xml:space="preserve"> </w:t>
      </w:r>
      <w:proofErr w:type="spellStart"/>
      <w:r w:rsidRPr="00F47493">
        <w:rPr>
          <w:rFonts w:eastAsia="Times New Roman"/>
          <w:bCs/>
          <w:color w:val="000000"/>
        </w:rPr>
        <w:t>оголошення</w:t>
      </w:r>
      <w:proofErr w:type="spellEnd"/>
      <w:r w:rsidRPr="00F47493">
        <w:rPr>
          <w:rFonts w:eastAsia="Times New Roman"/>
          <w:bCs/>
          <w:color w:val="000000"/>
        </w:rPr>
        <w:t xml:space="preserve"> про </w:t>
      </w:r>
      <w:proofErr w:type="spellStart"/>
      <w:r w:rsidRPr="00F47493">
        <w:rPr>
          <w:rFonts w:eastAsia="Times New Roman"/>
          <w:bCs/>
          <w:color w:val="000000"/>
        </w:rPr>
        <w:t>проведення</w:t>
      </w:r>
      <w:proofErr w:type="spellEnd"/>
      <w:r w:rsidRPr="00F47493">
        <w:rPr>
          <w:rFonts w:eastAsia="Times New Roman"/>
          <w:bCs/>
          <w:color w:val="000000"/>
        </w:rPr>
        <w:t xml:space="preserve"> </w:t>
      </w:r>
      <w:proofErr w:type="spellStart"/>
      <w:r w:rsidRPr="00F47493">
        <w:rPr>
          <w:rFonts w:eastAsia="Times New Roman"/>
          <w:bCs/>
          <w:color w:val="000000"/>
        </w:rPr>
        <w:t>відкритих</w:t>
      </w:r>
      <w:proofErr w:type="spellEnd"/>
      <w:r w:rsidRPr="00F47493">
        <w:rPr>
          <w:rFonts w:eastAsia="Times New Roman"/>
          <w:bCs/>
          <w:color w:val="000000"/>
        </w:rPr>
        <w:t xml:space="preserve"> </w:t>
      </w:r>
      <w:proofErr w:type="spellStart"/>
      <w:r w:rsidRPr="00F47493">
        <w:rPr>
          <w:rFonts w:eastAsia="Times New Roman"/>
          <w:bCs/>
          <w:color w:val="000000"/>
        </w:rPr>
        <w:t>торгів</w:t>
      </w:r>
      <w:proofErr w:type="spellEnd"/>
      <w:r w:rsidRPr="00F47493">
        <w:rPr>
          <w:rFonts w:eastAsia="Times New Roman"/>
          <w:bCs/>
          <w:color w:val="000000"/>
        </w:rPr>
        <w:t xml:space="preserve"> </w:t>
      </w:r>
      <w:proofErr w:type="spellStart"/>
      <w:r w:rsidRPr="00F47493">
        <w:rPr>
          <w:rFonts w:eastAsia="Times New Roman"/>
          <w:bCs/>
          <w:color w:val="000000"/>
        </w:rPr>
        <w:t>оприлюднюється</w:t>
      </w:r>
      <w:proofErr w:type="spellEnd"/>
      <w:r w:rsidRPr="00F47493">
        <w:rPr>
          <w:rFonts w:eastAsia="Times New Roman"/>
          <w:bCs/>
          <w:color w:val="000000"/>
        </w:rPr>
        <w:t xml:space="preserve"> </w:t>
      </w:r>
      <w:proofErr w:type="spellStart"/>
      <w:r w:rsidRPr="00F47493">
        <w:rPr>
          <w:rFonts w:eastAsia="Times New Roman"/>
          <w:bCs/>
          <w:color w:val="000000"/>
        </w:rPr>
        <w:t>відповідно</w:t>
      </w:r>
      <w:proofErr w:type="spellEnd"/>
      <w:r w:rsidRPr="00F47493">
        <w:rPr>
          <w:rFonts w:eastAsia="Times New Roman"/>
          <w:bCs/>
          <w:color w:val="000000"/>
        </w:rPr>
        <w:t xml:space="preserve"> до ч.3 ст.10 Закону: -</w:t>
      </w:r>
    </w:p>
    <w:p w:rsidR="003204B2" w:rsidRPr="00F47493" w:rsidRDefault="003204B2" w:rsidP="0032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color w:val="000000"/>
          <w:sz w:val="12"/>
          <w:szCs w:val="12"/>
        </w:rPr>
      </w:pPr>
    </w:p>
    <w:p w:rsidR="003204B2" w:rsidRPr="00F47493" w:rsidRDefault="003204B2" w:rsidP="0032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bCs/>
          <w:color w:val="000000"/>
        </w:rPr>
      </w:pPr>
      <w:r w:rsidRPr="00F47493">
        <w:rPr>
          <w:rFonts w:eastAsia="Times New Roman"/>
          <w:bCs/>
          <w:color w:val="000000"/>
        </w:rPr>
        <w:t xml:space="preserve">11. </w:t>
      </w:r>
      <w:proofErr w:type="spellStart"/>
      <w:r w:rsidRPr="00F47493">
        <w:rPr>
          <w:rFonts w:eastAsia="Times New Roman"/>
          <w:bCs/>
          <w:color w:val="000000"/>
        </w:rPr>
        <w:t>Розмі</w:t>
      </w:r>
      <w:proofErr w:type="gramStart"/>
      <w:r w:rsidRPr="00F47493">
        <w:rPr>
          <w:rFonts w:eastAsia="Times New Roman"/>
          <w:bCs/>
          <w:color w:val="000000"/>
        </w:rPr>
        <w:t>р</w:t>
      </w:r>
      <w:proofErr w:type="spellEnd"/>
      <w:proofErr w:type="gramEnd"/>
      <w:r w:rsidRPr="00F47493">
        <w:rPr>
          <w:rFonts w:eastAsia="Times New Roman"/>
          <w:bCs/>
          <w:color w:val="000000"/>
        </w:rPr>
        <w:t xml:space="preserve"> </w:t>
      </w:r>
      <w:proofErr w:type="spellStart"/>
      <w:r w:rsidRPr="00F47493">
        <w:rPr>
          <w:rFonts w:eastAsia="Times New Roman"/>
          <w:bCs/>
          <w:color w:val="000000"/>
        </w:rPr>
        <w:t>мінімального</w:t>
      </w:r>
      <w:proofErr w:type="spellEnd"/>
      <w:r w:rsidRPr="00F47493">
        <w:rPr>
          <w:rFonts w:eastAsia="Times New Roman"/>
          <w:bCs/>
          <w:color w:val="000000"/>
        </w:rPr>
        <w:t xml:space="preserve"> </w:t>
      </w:r>
      <w:proofErr w:type="spellStart"/>
      <w:r w:rsidRPr="00F47493">
        <w:rPr>
          <w:rFonts w:eastAsia="Times New Roman"/>
          <w:bCs/>
          <w:color w:val="000000"/>
        </w:rPr>
        <w:t>кроку</w:t>
      </w:r>
      <w:proofErr w:type="spellEnd"/>
      <w:r w:rsidRPr="00F47493">
        <w:rPr>
          <w:rFonts w:eastAsia="Times New Roman"/>
          <w:bCs/>
          <w:color w:val="000000"/>
        </w:rPr>
        <w:t xml:space="preserve"> </w:t>
      </w:r>
      <w:proofErr w:type="spellStart"/>
      <w:r w:rsidRPr="00F47493">
        <w:rPr>
          <w:rFonts w:eastAsia="Times New Roman"/>
          <w:bCs/>
          <w:color w:val="000000"/>
        </w:rPr>
        <w:t>пониження</w:t>
      </w:r>
      <w:proofErr w:type="spellEnd"/>
      <w:r w:rsidRPr="00F47493">
        <w:rPr>
          <w:rFonts w:eastAsia="Times New Roman"/>
          <w:bCs/>
          <w:color w:val="000000"/>
        </w:rPr>
        <w:t xml:space="preserve"> </w:t>
      </w:r>
      <w:proofErr w:type="spellStart"/>
      <w:r w:rsidRPr="00F47493">
        <w:rPr>
          <w:rFonts w:eastAsia="Times New Roman"/>
          <w:bCs/>
          <w:color w:val="000000"/>
        </w:rPr>
        <w:t>ціни</w:t>
      </w:r>
      <w:proofErr w:type="spellEnd"/>
      <w:r w:rsidRPr="00F47493">
        <w:rPr>
          <w:rFonts w:eastAsia="Times New Roman"/>
          <w:bCs/>
          <w:color w:val="000000"/>
        </w:rPr>
        <w:t xml:space="preserve"> </w:t>
      </w:r>
      <w:proofErr w:type="spellStart"/>
      <w:r w:rsidRPr="00F47493">
        <w:rPr>
          <w:rFonts w:eastAsia="Times New Roman"/>
          <w:bCs/>
          <w:color w:val="000000"/>
        </w:rPr>
        <w:t>під</w:t>
      </w:r>
      <w:proofErr w:type="spellEnd"/>
      <w:r w:rsidRPr="00F47493">
        <w:rPr>
          <w:rFonts w:eastAsia="Times New Roman"/>
          <w:bCs/>
          <w:color w:val="000000"/>
        </w:rPr>
        <w:t xml:space="preserve"> час </w:t>
      </w:r>
      <w:proofErr w:type="spellStart"/>
      <w:r w:rsidRPr="00F47493">
        <w:rPr>
          <w:rFonts w:eastAsia="Times New Roman"/>
          <w:bCs/>
          <w:color w:val="000000"/>
        </w:rPr>
        <w:t>електронного</w:t>
      </w:r>
      <w:proofErr w:type="spellEnd"/>
      <w:r w:rsidRPr="00F47493">
        <w:rPr>
          <w:rFonts w:eastAsia="Times New Roman"/>
          <w:bCs/>
          <w:color w:val="000000"/>
        </w:rPr>
        <w:t xml:space="preserve"> </w:t>
      </w:r>
      <w:bookmarkStart w:id="0" w:name="_GoBack"/>
      <w:proofErr w:type="spellStart"/>
      <w:r w:rsidRPr="00F47493">
        <w:rPr>
          <w:rFonts w:eastAsia="Times New Roman"/>
          <w:bCs/>
          <w:color w:val="000000"/>
        </w:rPr>
        <w:t>аукці</w:t>
      </w:r>
      <w:bookmarkEnd w:id="0"/>
      <w:r w:rsidRPr="00F47493">
        <w:rPr>
          <w:rFonts w:eastAsia="Times New Roman"/>
          <w:bCs/>
          <w:color w:val="000000"/>
        </w:rPr>
        <w:t>ону</w:t>
      </w:r>
      <w:proofErr w:type="spellEnd"/>
      <w:r w:rsidRPr="00F47493">
        <w:rPr>
          <w:rFonts w:eastAsia="Times New Roman"/>
          <w:bCs/>
          <w:color w:val="000000"/>
        </w:rPr>
        <w:t>:</w:t>
      </w:r>
      <w:r w:rsidRPr="00F47493">
        <w:rPr>
          <w:rFonts w:eastAsia="Times New Roman"/>
          <w:b/>
          <w:bCs/>
          <w:color w:val="000000"/>
        </w:rPr>
        <w:t xml:space="preserve"> </w:t>
      </w:r>
      <w:r w:rsidR="002503DE">
        <w:rPr>
          <w:rFonts w:eastAsia="Times New Roman"/>
          <w:b/>
          <w:bCs/>
          <w:color w:val="000000"/>
          <w:lang w:val="uk-UA"/>
        </w:rPr>
        <w:t>-</w:t>
      </w:r>
      <w:r w:rsidRPr="00F47493">
        <w:rPr>
          <w:rFonts w:eastAsia="Times New Roman"/>
          <w:b/>
          <w:bCs/>
          <w:color w:val="000000"/>
        </w:rPr>
        <w:t>%</w:t>
      </w:r>
    </w:p>
    <w:p w:rsidR="003204B2" w:rsidRPr="00F47493" w:rsidRDefault="003204B2" w:rsidP="0032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bCs/>
          <w:color w:val="000000"/>
          <w:sz w:val="12"/>
          <w:szCs w:val="12"/>
        </w:rPr>
      </w:pPr>
    </w:p>
    <w:p w:rsidR="00A1724D" w:rsidRDefault="003204B2" w:rsidP="00A1724D">
      <w:pPr>
        <w:rPr>
          <w:lang w:val="uk-UA"/>
        </w:rPr>
      </w:pPr>
      <w:r w:rsidRPr="00F47493">
        <w:rPr>
          <w:rFonts w:eastAsia="Times New Roman"/>
          <w:bCs/>
          <w:color w:val="000000"/>
          <w:sz w:val="23"/>
          <w:szCs w:val="23"/>
        </w:rPr>
        <w:t xml:space="preserve">12. </w:t>
      </w:r>
      <w:proofErr w:type="spellStart"/>
      <w:r w:rsidRPr="00F47493">
        <w:rPr>
          <w:rFonts w:eastAsia="Times New Roman"/>
          <w:bCs/>
          <w:color w:val="000000"/>
          <w:sz w:val="23"/>
          <w:szCs w:val="23"/>
        </w:rPr>
        <w:t>Математична</w:t>
      </w:r>
      <w:proofErr w:type="spellEnd"/>
      <w:r w:rsidRPr="00F47493">
        <w:rPr>
          <w:rFonts w:eastAsia="Times New Roman"/>
          <w:bCs/>
          <w:color w:val="000000"/>
          <w:sz w:val="23"/>
          <w:szCs w:val="23"/>
        </w:rPr>
        <w:t xml:space="preserve"> формула для </w:t>
      </w:r>
      <w:proofErr w:type="spellStart"/>
      <w:r w:rsidRPr="00F47493">
        <w:rPr>
          <w:rFonts w:eastAsia="Times New Roman"/>
          <w:bCs/>
          <w:color w:val="000000"/>
          <w:sz w:val="23"/>
          <w:szCs w:val="23"/>
        </w:rPr>
        <w:t>розрахунку</w:t>
      </w:r>
      <w:proofErr w:type="spellEnd"/>
      <w:r w:rsidRPr="00F47493">
        <w:rPr>
          <w:rFonts w:eastAsia="Times New Roman"/>
          <w:bCs/>
          <w:color w:val="000000"/>
          <w:sz w:val="23"/>
          <w:szCs w:val="23"/>
        </w:rPr>
        <w:t xml:space="preserve"> </w:t>
      </w:r>
      <w:proofErr w:type="spellStart"/>
      <w:r w:rsidRPr="00F47493">
        <w:rPr>
          <w:rFonts w:eastAsia="Times New Roman"/>
          <w:bCs/>
          <w:color w:val="000000"/>
          <w:sz w:val="23"/>
          <w:szCs w:val="23"/>
        </w:rPr>
        <w:t>приведеної</w:t>
      </w:r>
      <w:proofErr w:type="spellEnd"/>
      <w:r w:rsidRPr="00F47493">
        <w:rPr>
          <w:rFonts w:eastAsia="Times New Roman"/>
          <w:bCs/>
          <w:color w:val="000000"/>
          <w:sz w:val="23"/>
          <w:szCs w:val="23"/>
        </w:rPr>
        <w:t xml:space="preserve"> </w:t>
      </w:r>
      <w:proofErr w:type="spellStart"/>
      <w:r w:rsidRPr="00F47493">
        <w:rPr>
          <w:rFonts w:eastAsia="Times New Roman"/>
          <w:bCs/>
          <w:color w:val="000000"/>
          <w:sz w:val="23"/>
          <w:szCs w:val="23"/>
        </w:rPr>
        <w:t>ціни</w:t>
      </w:r>
      <w:proofErr w:type="spellEnd"/>
      <w:r w:rsidRPr="00F47493">
        <w:rPr>
          <w:rFonts w:eastAsia="Times New Roman"/>
          <w:bCs/>
          <w:color w:val="000000"/>
          <w:sz w:val="23"/>
          <w:szCs w:val="23"/>
        </w:rPr>
        <w:t xml:space="preserve"> (</w:t>
      </w:r>
      <w:proofErr w:type="gramStart"/>
      <w:r w:rsidRPr="00F47493">
        <w:rPr>
          <w:rFonts w:eastAsia="Times New Roman"/>
          <w:bCs/>
          <w:color w:val="000000"/>
          <w:sz w:val="23"/>
          <w:szCs w:val="23"/>
        </w:rPr>
        <w:t>у</w:t>
      </w:r>
      <w:proofErr w:type="gramEnd"/>
      <w:r w:rsidRPr="00F47493">
        <w:rPr>
          <w:rFonts w:eastAsia="Times New Roman"/>
          <w:bCs/>
          <w:color w:val="000000"/>
          <w:sz w:val="23"/>
          <w:szCs w:val="23"/>
        </w:rPr>
        <w:t xml:space="preserve"> </w:t>
      </w:r>
      <w:proofErr w:type="spellStart"/>
      <w:r w:rsidRPr="00F47493">
        <w:rPr>
          <w:rFonts w:eastAsia="Times New Roman"/>
          <w:bCs/>
          <w:color w:val="000000"/>
          <w:sz w:val="23"/>
          <w:szCs w:val="23"/>
        </w:rPr>
        <w:t>разі</w:t>
      </w:r>
      <w:proofErr w:type="spellEnd"/>
      <w:r w:rsidRPr="00F47493">
        <w:rPr>
          <w:rFonts w:eastAsia="Times New Roman"/>
          <w:bCs/>
          <w:color w:val="000000"/>
          <w:sz w:val="23"/>
          <w:szCs w:val="23"/>
        </w:rPr>
        <w:t xml:space="preserve"> </w:t>
      </w:r>
      <w:proofErr w:type="spellStart"/>
      <w:r w:rsidRPr="00F47493">
        <w:rPr>
          <w:rFonts w:eastAsia="Times New Roman"/>
          <w:bCs/>
          <w:color w:val="000000"/>
          <w:sz w:val="23"/>
          <w:szCs w:val="23"/>
        </w:rPr>
        <w:t>її</w:t>
      </w:r>
      <w:proofErr w:type="spellEnd"/>
      <w:r w:rsidRPr="00F47493">
        <w:rPr>
          <w:rFonts w:eastAsia="Times New Roman"/>
          <w:bCs/>
          <w:color w:val="000000"/>
          <w:sz w:val="23"/>
          <w:szCs w:val="23"/>
        </w:rPr>
        <w:t xml:space="preserve"> </w:t>
      </w:r>
      <w:proofErr w:type="spellStart"/>
      <w:r w:rsidRPr="00F47493">
        <w:rPr>
          <w:rFonts w:eastAsia="Times New Roman"/>
          <w:bCs/>
          <w:color w:val="000000"/>
          <w:sz w:val="23"/>
          <w:szCs w:val="23"/>
        </w:rPr>
        <w:t>застосування</w:t>
      </w:r>
      <w:proofErr w:type="spellEnd"/>
      <w:r w:rsidRPr="00F47493">
        <w:rPr>
          <w:rFonts w:eastAsia="Times New Roman"/>
          <w:bCs/>
          <w:color w:val="000000"/>
          <w:sz w:val="23"/>
          <w:szCs w:val="23"/>
        </w:rPr>
        <w:t xml:space="preserve">): </w:t>
      </w:r>
      <w:r w:rsidRPr="00F47493">
        <w:rPr>
          <w:rFonts w:eastAsia="Times New Roman"/>
          <w:b/>
          <w:bCs/>
          <w:color w:val="000000"/>
          <w:sz w:val="23"/>
          <w:szCs w:val="23"/>
        </w:rPr>
        <w:t xml:space="preserve">Не </w:t>
      </w:r>
      <w:proofErr w:type="spellStart"/>
      <w:r w:rsidRPr="00F47493">
        <w:rPr>
          <w:rFonts w:eastAsia="Times New Roman"/>
          <w:b/>
          <w:bCs/>
          <w:color w:val="000000"/>
          <w:sz w:val="23"/>
          <w:szCs w:val="23"/>
        </w:rPr>
        <w:t>застосовується</w:t>
      </w:r>
      <w:proofErr w:type="spellEnd"/>
      <w:r w:rsidR="00C83EA0">
        <w:rPr>
          <w:rFonts w:eastAsia="Times New Roman"/>
          <w:bCs/>
          <w:color w:val="000000"/>
          <w:sz w:val="23"/>
          <w:szCs w:val="23"/>
          <w:lang w:val="uk-UA"/>
        </w:rPr>
        <w:t>.</w:t>
      </w:r>
    </w:p>
    <w:p w:rsidR="00A1724D" w:rsidRDefault="00A1724D">
      <w:pPr>
        <w:rPr>
          <w:lang w:val="uk-UA"/>
        </w:rPr>
      </w:pPr>
      <w:r>
        <w:rPr>
          <w:lang w:val="uk-UA"/>
        </w:rPr>
        <w:br w:type="page"/>
      </w:r>
    </w:p>
    <w:p w:rsidR="00A1724D" w:rsidRPr="00A1724D" w:rsidRDefault="00A1724D" w:rsidP="00A1724D">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3105"/>
        <w:gridCol w:w="6311"/>
      </w:tblGrid>
      <w:tr w:rsidR="00A1724D"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b/>
                <w:bCs/>
                <w:lang w:val="uk-UA"/>
              </w:rPr>
            </w:pPr>
            <w:r>
              <w:rPr>
                <w:rFonts w:eastAsia="Times New Roman"/>
                <w:b/>
                <w:bCs/>
                <w:lang w:val="uk-UA"/>
              </w:rPr>
              <w:t>№</w:t>
            </w:r>
          </w:p>
        </w:tc>
        <w:tc>
          <w:tcPr>
            <w:tcW w:w="4700"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1724D" w:rsidRDefault="00FB27EF" w:rsidP="00B2197F">
            <w:pPr>
              <w:ind w:firstLine="142"/>
              <w:contextualSpacing/>
              <w:jc w:val="center"/>
              <w:rPr>
                <w:rFonts w:eastAsia="Times New Roman"/>
                <w:b/>
                <w:bCs/>
                <w:lang w:val="uk-UA"/>
              </w:rPr>
            </w:pPr>
            <w:r>
              <w:rPr>
                <w:rFonts w:eastAsia="Times New Roman"/>
                <w:b/>
                <w:bCs/>
                <w:lang w:val="uk-UA"/>
              </w:rPr>
              <w:t xml:space="preserve">РОЗДІЛ 1. </w:t>
            </w:r>
            <w:r w:rsidRPr="00FB27EF">
              <w:rPr>
                <w:rFonts w:eastAsia="Times New Roman"/>
                <w:b/>
                <w:bCs/>
              </w:rPr>
              <w:t xml:space="preserve"> </w:t>
            </w:r>
            <w:r w:rsidR="00A1724D">
              <w:rPr>
                <w:rFonts w:eastAsia="Times New Roman"/>
                <w:b/>
                <w:bCs/>
                <w:lang w:val="uk-UA"/>
              </w:rPr>
              <w:t>Загальні положення</w:t>
            </w:r>
          </w:p>
        </w:tc>
      </w:tr>
      <w:tr w:rsidR="00A1724D" w:rsidTr="00A1724D">
        <w:trPr>
          <w:trHeight w:val="17"/>
        </w:trPr>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sz w:val="16"/>
                <w:szCs w:val="16"/>
                <w:lang w:val="uk-UA"/>
              </w:rPr>
            </w:pPr>
            <w:r>
              <w:rPr>
                <w:rFonts w:eastAsia="Times New Roman"/>
                <w:sz w:val="16"/>
                <w:szCs w:val="16"/>
                <w:lang w:val="uk-UA"/>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sz w:val="16"/>
                <w:szCs w:val="16"/>
                <w:lang w:val="uk-UA"/>
              </w:rPr>
            </w:pPr>
            <w:r>
              <w:rPr>
                <w:rFonts w:eastAsia="Times New Roman"/>
                <w:sz w:val="16"/>
                <w:szCs w:val="16"/>
                <w:lang w:val="uk-UA"/>
              </w:rPr>
              <w:t>2</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sz w:val="16"/>
                <w:szCs w:val="16"/>
                <w:lang w:val="uk-UA"/>
              </w:rPr>
            </w:pPr>
            <w:r>
              <w:rPr>
                <w:rFonts w:eastAsia="Times New Roman"/>
                <w:sz w:val="16"/>
                <w:szCs w:val="16"/>
                <w:lang w:val="uk-UA"/>
              </w:rPr>
              <w:t>3</w:t>
            </w:r>
          </w:p>
        </w:tc>
      </w:tr>
      <w:tr w:rsidR="00A1724D"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Терміни, які вживаються в тендерній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both"/>
              <w:rPr>
                <w:rFonts w:eastAsia="Times New Roman"/>
                <w:lang w:val="uk-UA"/>
              </w:rPr>
            </w:pPr>
            <w:r>
              <w:rPr>
                <w:rFonts w:eastAsia="Times New Roman"/>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Pr>
                <w:rFonts w:eastAsia="Times New Roman"/>
                <w:lang w:val="uk-UA"/>
              </w:rPr>
              <w:t>Особливсотей</w:t>
            </w:r>
            <w:proofErr w:type="spellEnd"/>
            <w:r>
              <w:rPr>
                <w:rFonts w:eastAsia="Times New Roman"/>
                <w:lang w:val="uk-UA"/>
              </w:rPr>
              <w:t>.</w:t>
            </w:r>
          </w:p>
        </w:tc>
      </w:tr>
      <w:tr w:rsidR="00A1724D"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Інформація про замовника торгів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sz w:val="20"/>
                <w:szCs w:val="20"/>
              </w:rPr>
            </w:pPr>
          </w:p>
        </w:tc>
      </w:tr>
      <w:tr w:rsidR="00D84706" w:rsidTr="00D70B35">
        <w:trPr>
          <w:trHeight w:val="690"/>
        </w:trPr>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D84706" w:rsidRDefault="00D84706" w:rsidP="00B2197F">
            <w:pPr>
              <w:ind w:firstLine="142"/>
              <w:contextualSpacing/>
              <w:jc w:val="center"/>
              <w:rPr>
                <w:rFonts w:eastAsia="Times New Roman"/>
                <w:lang w:val="uk-UA"/>
              </w:rPr>
            </w:pPr>
            <w:r>
              <w:rPr>
                <w:rFonts w:eastAsia="Times New Roman"/>
                <w:lang w:val="uk-UA"/>
              </w:rPr>
              <w:t>2.1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D84706" w:rsidRDefault="00D84706" w:rsidP="00B2197F">
            <w:pPr>
              <w:ind w:firstLine="142"/>
              <w:contextualSpacing/>
              <w:rPr>
                <w:rFonts w:eastAsia="Times New Roman"/>
                <w:lang w:val="uk-UA"/>
              </w:rPr>
            </w:pPr>
            <w:r>
              <w:rPr>
                <w:rFonts w:eastAsia="Times New Roman"/>
                <w:lang w:val="uk-UA"/>
              </w:rPr>
              <w:t>повне найменування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D84706" w:rsidRPr="009159E8" w:rsidRDefault="00D84706" w:rsidP="00B2197F">
            <w:pPr>
              <w:ind w:firstLine="142"/>
              <w:contextualSpacing/>
              <w:rPr>
                <w:b/>
                <w:color w:val="000000"/>
                <w:lang w:val="uk-UA"/>
              </w:rPr>
            </w:pPr>
            <w:r w:rsidRPr="00286154">
              <w:rPr>
                <w:b/>
                <w:color w:val="000000"/>
                <w:lang w:val="uk-UA"/>
              </w:rPr>
              <w:t xml:space="preserve">Управління освіти Чернівецької міської ради </w:t>
            </w:r>
          </w:p>
        </w:tc>
      </w:tr>
      <w:tr w:rsidR="00D84706"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D84706" w:rsidRDefault="00D84706" w:rsidP="00B2197F">
            <w:pPr>
              <w:ind w:firstLine="142"/>
              <w:contextualSpacing/>
              <w:jc w:val="center"/>
              <w:rPr>
                <w:rFonts w:eastAsia="Times New Roman"/>
                <w:lang w:val="uk-UA"/>
              </w:rPr>
            </w:pPr>
            <w:r>
              <w:rPr>
                <w:rFonts w:eastAsia="Times New Roman"/>
                <w:lang w:val="uk-UA"/>
              </w:rPr>
              <w:t>2.2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D84706" w:rsidRDefault="00D84706" w:rsidP="00B2197F">
            <w:pPr>
              <w:ind w:firstLine="142"/>
              <w:contextualSpacing/>
              <w:rPr>
                <w:rFonts w:eastAsia="Times New Roman"/>
                <w:lang w:val="uk-UA"/>
              </w:rPr>
            </w:pPr>
            <w:r>
              <w:rPr>
                <w:rFonts w:eastAsia="Times New Roman"/>
                <w:lang w:val="uk-UA"/>
              </w:rPr>
              <w:t>місцезнаходження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D84706" w:rsidRPr="00B413F2" w:rsidRDefault="00D84706" w:rsidP="00B2197F">
            <w:pPr>
              <w:ind w:firstLine="142"/>
              <w:contextualSpacing/>
              <w:rPr>
                <w:rFonts w:eastAsia="Times New Roman"/>
                <w:lang w:val="uk-UA"/>
              </w:rPr>
            </w:pPr>
            <w:r w:rsidRPr="003B28BB">
              <w:rPr>
                <w:color w:val="000000"/>
              </w:rPr>
              <w:t xml:space="preserve">58029, м. </w:t>
            </w:r>
            <w:proofErr w:type="spellStart"/>
            <w:r w:rsidRPr="003B28BB">
              <w:rPr>
                <w:color w:val="000000"/>
              </w:rPr>
              <w:t>Чернівці</w:t>
            </w:r>
            <w:proofErr w:type="spellEnd"/>
            <w:r w:rsidRPr="003B28BB">
              <w:rPr>
                <w:color w:val="000000"/>
              </w:rPr>
              <w:t xml:space="preserve">, </w:t>
            </w:r>
            <w:proofErr w:type="spellStart"/>
            <w:r w:rsidRPr="003B28BB">
              <w:rPr>
                <w:color w:val="000000"/>
              </w:rPr>
              <w:t>вул</w:t>
            </w:r>
            <w:proofErr w:type="spellEnd"/>
            <w:r w:rsidRPr="003B28BB">
              <w:rPr>
                <w:color w:val="000000"/>
              </w:rPr>
              <w:t>.</w:t>
            </w:r>
            <w:r>
              <w:rPr>
                <w:color w:val="000000"/>
                <w:lang w:val="uk-UA"/>
              </w:rPr>
              <w:t xml:space="preserve"> </w:t>
            </w:r>
            <w:proofErr w:type="spellStart"/>
            <w:r w:rsidRPr="003B28BB">
              <w:rPr>
                <w:color w:val="000000"/>
              </w:rPr>
              <w:t>Герої</w:t>
            </w:r>
            <w:proofErr w:type="gramStart"/>
            <w:r w:rsidRPr="003B28BB">
              <w:rPr>
                <w:color w:val="000000"/>
              </w:rPr>
              <w:t>в</w:t>
            </w:r>
            <w:proofErr w:type="spellEnd"/>
            <w:proofErr w:type="gramEnd"/>
            <w:r w:rsidRPr="003B28BB">
              <w:rPr>
                <w:color w:val="000000"/>
              </w:rPr>
              <w:t xml:space="preserve"> Майдану, 176</w:t>
            </w:r>
          </w:p>
        </w:tc>
      </w:tr>
      <w:tr w:rsidR="00D84706"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D84706" w:rsidRDefault="00D84706" w:rsidP="00B2197F">
            <w:pPr>
              <w:ind w:firstLine="142"/>
              <w:contextualSpacing/>
              <w:jc w:val="center"/>
              <w:rPr>
                <w:rFonts w:eastAsia="Times New Roman"/>
                <w:lang w:val="uk-UA"/>
              </w:rPr>
            </w:pPr>
            <w:r>
              <w:rPr>
                <w:rFonts w:eastAsia="Times New Roman"/>
                <w:lang w:val="uk-UA"/>
              </w:rPr>
              <w:t>2.3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D84706" w:rsidRDefault="00D84706" w:rsidP="00B2197F">
            <w:pPr>
              <w:ind w:firstLine="142"/>
              <w:contextualSpacing/>
              <w:rPr>
                <w:rFonts w:eastAsia="Times New Roman"/>
                <w:lang w:val="uk-UA"/>
              </w:rPr>
            </w:pPr>
            <w:r>
              <w:rPr>
                <w:rFonts w:eastAsia="Times New Roman"/>
                <w:lang w:val="uk-UA"/>
              </w:rPr>
              <w:t>Посадова(і) особа(и) замовника, уповноважена(і) здійснювати зв'язок з учасниками</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D84706" w:rsidRDefault="00D84706" w:rsidP="00B2197F">
            <w:pPr>
              <w:ind w:firstLine="142"/>
              <w:contextualSpacing/>
              <w:rPr>
                <w:rFonts w:eastAsia="Times New Roman"/>
                <w:lang w:val="uk-UA"/>
              </w:rPr>
            </w:pPr>
            <w:r w:rsidRPr="00B413F2">
              <w:rPr>
                <w:rFonts w:eastAsia="Times New Roman"/>
                <w:lang w:val="uk-UA"/>
              </w:rPr>
              <w:t>прізвище, ім'я, по батькові</w:t>
            </w:r>
            <w:r>
              <w:rPr>
                <w:rFonts w:eastAsia="Times New Roman"/>
                <w:lang w:val="uk-UA"/>
              </w:rPr>
              <w:t xml:space="preserve">: </w:t>
            </w:r>
            <w:proofErr w:type="spellStart"/>
            <w:r>
              <w:rPr>
                <w:rFonts w:eastAsia="Times New Roman"/>
                <w:lang w:val="uk-UA"/>
              </w:rPr>
              <w:t>Одочук</w:t>
            </w:r>
            <w:proofErr w:type="spellEnd"/>
            <w:r>
              <w:rPr>
                <w:rFonts w:eastAsia="Times New Roman"/>
                <w:lang w:val="uk-UA"/>
              </w:rPr>
              <w:t xml:space="preserve"> Володимир Степанович;</w:t>
            </w:r>
          </w:p>
          <w:p w:rsidR="00D84706" w:rsidRDefault="00D84706" w:rsidP="00B2197F">
            <w:pPr>
              <w:ind w:firstLine="142"/>
              <w:contextualSpacing/>
              <w:rPr>
                <w:rFonts w:eastAsia="Times New Roman"/>
                <w:lang w:val="uk-UA"/>
              </w:rPr>
            </w:pPr>
            <w:r w:rsidRPr="00B413F2">
              <w:rPr>
                <w:rFonts w:eastAsia="Times New Roman"/>
                <w:lang w:val="uk-UA"/>
              </w:rPr>
              <w:t>посада</w:t>
            </w:r>
            <w:r>
              <w:rPr>
                <w:rFonts w:eastAsia="Times New Roman"/>
                <w:lang w:val="uk-UA"/>
              </w:rPr>
              <w:t>: фахівець з публічних закупівель групи централізованого господарського обслуговування Управління освіти Чернівецької міської ради;</w:t>
            </w:r>
          </w:p>
          <w:p w:rsidR="00D84706" w:rsidRPr="00197501" w:rsidRDefault="00D84706" w:rsidP="00B2197F">
            <w:pPr>
              <w:ind w:firstLine="142"/>
              <w:contextualSpacing/>
              <w:rPr>
                <w:rFonts w:eastAsia="Times New Roman"/>
              </w:rPr>
            </w:pPr>
            <w:r w:rsidRPr="00B413F2">
              <w:rPr>
                <w:rFonts w:eastAsia="Times New Roman"/>
                <w:lang w:val="uk-UA"/>
              </w:rPr>
              <w:t>електронна адреса</w:t>
            </w:r>
            <w:r>
              <w:rPr>
                <w:rFonts w:eastAsia="Times New Roman"/>
                <w:lang w:val="uk-UA"/>
              </w:rPr>
              <w:t xml:space="preserve">: </w:t>
            </w:r>
            <w:hyperlink r:id="rId7" w:history="1">
              <w:r w:rsidRPr="00870DB8">
                <w:rPr>
                  <w:rStyle w:val="a3"/>
                  <w:rFonts w:eastAsia="Times New Roman"/>
                  <w:lang w:val="uk-UA"/>
                </w:rPr>
                <w:t>odochuk.osvita@gmail.com</w:t>
              </w:r>
            </w:hyperlink>
            <w:r>
              <w:rPr>
                <w:rFonts w:eastAsia="Times New Roman"/>
                <w:lang w:val="uk-UA"/>
              </w:rPr>
              <w:t>;</w:t>
            </w:r>
          </w:p>
          <w:p w:rsidR="00D84706" w:rsidRPr="00B413F2" w:rsidRDefault="00D84706" w:rsidP="00B2197F">
            <w:pPr>
              <w:ind w:firstLine="142"/>
              <w:contextualSpacing/>
              <w:rPr>
                <w:rFonts w:eastAsia="Times New Roman"/>
                <w:lang w:val="uk-UA"/>
              </w:rPr>
            </w:pPr>
            <w:r>
              <w:rPr>
                <w:rFonts w:eastAsia="Times New Roman"/>
                <w:lang w:val="uk-UA"/>
              </w:rPr>
              <w:t>телефон: +380976823098; +38(0372) –53-70-79.</w:t>
            </w:r>
          </w:p>
        </w:tc>
      </w:tr>
      <w:tr w:rsidR="00A1724D"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Процедура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відкриті торги</w:t>
            </w:r>
          </w:p>
        </w:tc>
      </w:tr>
      <w:tr w:rsidR="00A1724D"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Інформація про предмет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sz w:val="20"/>
                <w:szCs w:val="20"/>
              </w:rPr>
            </w:pPr>
          </w:p>
        </w:tc>
      </w:tr>
      <w:tr w:rsidR="00A1724D"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t>4.1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назва предмета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Природний газ за кодом ДК 021:2015 09120000-6 – Газове паливо</w:t>
            </w:r>
          </w:p>
        </w:tc>
      </w:tr>
      <w:tr w:rsidR="00A1724D"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t>4.2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опис окремої частини (частин) предмета закупівлі (лота), щодо якої можуть бути подані тендерні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Pr="00356901" w:rsidRDefault="00A1724D" w:rsidP="00B2197F">
            <w:pPr>
              <w:ind w:firstLine="142"/>
              <w:contextualSpacing/>
              <w:jc w:val="both"/>
              <w:rPr>
                <w:rFonts w:eastAsia="Times New Roman"/>
                <w:lang w:val="uk-UA"/>
              </w:rPr>
            </w:pPr>
            <w:r w:rsidRPr="00356901">
              <w:rPr>
                <w:rFonts w:eastAsia="Times New Roman"/>
                <w:iCs/>
                <w:lang w:val="uk-UA"/>
              </w:rPr>
              <w:t xml:space="preserve">без поділу на лоти </w:t>
            </w:r>
          </w:p>
        </w:tc>
      </w:tr>
      <w:tr w:rsidR="00A1724D"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t>4.3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кількість товару та місце його поставки</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Pr="00A073AB" w:rsidRDefault="00A1724D" w:rsidP="00B2197F">
            <w:pPr>
              <w:ind w:firstLine="142"/>
              <w:contextualSpacing/>
              <w:jc w:val="both"/>
              <w:rPr>
                <w:rFonts w:eastAsia="Times New Roman"/>
                <w:b/>
                <w:lang w:val="uk-UA"/>
              </w:rPr>
            </w:pPr>
            <w:r>
              <w:rPr>
                <w:rFonts w:eastAsia="Times New Roman"/>
                <w:lang w:val="uk-UA"/>
              </w:rPr>
              <w:t xml:space="preserve">Місце поставки: </w:t>
            </w:r>
            <w:r w:rsidR="00A073AB">
              <w:rPr>
                <w:rFonts w:eastAsia="Times New Roman"/>
                <w:lang w:val="uk-UA"/>
              </w:rPr>
              <w:t>ЗДО</w:t>
            </w:r>
            <w:r w:rsidR="00A073AB" w:rsidRPr="003204B2">
              <w:rPr>
                <w:rFonts w:eastAsia="Times New Roman"/>
              </w:rPr>
              <w:t xml:space="preserve"> №1 (</w:t>
            </w:r>
            <w:proofErr w:type="spellStart"/>
            <w:r w:rsidR="00A073AB" w:rsidRPr="003204B2">
              <w:rPr>
                <w:rFonts w:eastAsia="Times New Roman"/>
              </w:rPr>
              <w:t>вул</w:t>
            </w:r>
            <w:proofErr w:type="spellEnd"/>
            <w:r w:rsidR="00A073AB" w:rsidRPr="003204B2">
              <w:rPr>
                <w:rFonts w:eastAsia="Times New Roman"/>
              </w:rPr>
              <w:t xml:space="preserve">. </w:t>
            </w:r>
            <w:proofErr w:type="spellStart"/>
            <w:r w:rsidR="00A073AB" w:rsidRPr="003204B2">
              <w:rPr>
                <w:rFonts w:eastAsia="Times New Roman"/>
              </w:rPr>
              <w:t>Шевченка</w:t>
            </w:r>
            <w:proofErr w:type="spellEnd"/>
            <w:r w:rsidR="00A073AB" w:rsidRPr="003204B2">
              <w:rPr>
                <w:rFonts w:eastAsia="Times New Roman"/>
              </w:rPr>
              <w:t xml:space="preserve">, 18), </w:t>
            </w:r>
            <w:r w:rsidR="00A073AB">
              <w:rPr>
                <w:rFonts w:eastAsia="Times New Roman"/>
                <w:lang w:val="uk-UA"/>
              </w:rPr>
              <w:t>ЗДО</w:t>
            </w:r>
            <w:r w:rsidR="00A073AB" w:rsidRPr="003204B2">
              <w:rPr>
                <w:rFonts w:eastAsia="Times New Roman"/>
              </w:rPr>
              <w:t xml:space="preserve"> №4 (</w:t>
            </w:r>
            <w:proofErr w:type="spellStart"/>
            <w:r w:rsidR="00A073AB" w:rsidRPr="003204B2">
              <w:rPr>
                <w:rFonts w:eastAsia="Times New Roman"/>
              </w:rPr>
              <w:t>вул</w:t>
            </w:r>
            <w:proofErr w:type="spellEnd"/>
            <w:r w:rsidR="00A073AB" w:rsidRPr="003204B2">
              <w:rPr>
                <w:rFonts w:eastAsia="Times New Roman"/>
              </w:rPr>
              <w:t xml:space="preserve">. </w:t>
            </w:r>
            <w:proofErr w:type="spellStart"/>
            <w:r w:rsidR="00A073AB" w:rsidRPr="003204B2">
              <w:rPr>
                <w:rFonts w:eastAsia="Times New Roman"/>
              </w:rPr>
              <w:t>Руська</w:t>
            </w:r>
            <w:proofErr w:type="spellEnd"/>
            <w:r w:rsidR="00A073AB" w:rsidRPr="003204B2">
              <w:rPr>
                <w:rFonts w:eastAsia="Times New Roman"/>
              </w:rPr>
              <w:t xml:space="preserve">, 15), </w:t>
            </w:r>
            <w:r w:rsidR="00A073AB">
              <w:rPr>
                <w:rFonts w:eastAsia="Times New Roman"/>
                <w:lang w:val="uk-UA"/>
              </w:rPr>
              <w:t>ЗДО</w:t>
            </w:r>
            <w:r w:rsidR="00A073AB" w:rsidRPr="003204B2">
              <w:rPr>
                <w:rFonts w:eastAsia="Times New Roman"/>
              </w:rPr>
              <w:t xml:space="preserve"> №5 (</w:t>
            </w:r>
            <w:proofErr w:type="spellStart"/>
            <w:r w:rsidR="00A073AB" w:rsidRPr="003204B2">
              <w:rPr>
                <w:rFonts w:eastAsia="Times New Roman"/>
              </w:rPr>
              <w:t>вул</w:t>
            </w:r>
            <w:proofErr w:type="spellEnd"/>
            <w:r w:rsidR="00A073AB" w:rsidRPr="003204B2">
              <w:rPr>
                <w:rFonts w:eastAsia="Times New Roman"/>
              </w:rPr>
              <w:t xml:space="preserve">. </w:t>
            </w:r>
            <w:proofErr w:type="spellStart"/>
            <w:r w:rsidR="00A073AB" w:rsidRPr="003204B2">
              <w:rPr>
                <w:rFonts w:eastAsia="Times New Roman"/>
              </w:rPr>
              <w:t>Щепкіна</w:t>
            </w:r>
            <w:proofErr w:type="spellEnd"/>
            <w:r w:rsidR="00A073AB" w:rsidRPr="003204B2">
              <w:rPr>
                <w:rFonts w:eastAsia="Times New Roman"/>
              </w:rPr>
              <w:t xml:space="preserve">, 9), </w:t>
            </w:r>
            <w:r w:rsidR="00A073AB">
              <w:rPr>
                <w:rFonts w:eastAsia="Times New Roman"/>
                <w:lang w:val="uk-UA"/>
              </w:rPr>
              <w:t>ЗДО</w:t>
            </w:r>
            <w:r w:rsidR="00A073AB" w:rsidRPr="003204B2">
              <w:rPr>
                <w:rFonts w:eastAsia="Times New Roman"/>
              </w:rPr>
              <w:t xml:space="preserve"> №16 (</w:t>
            </w:r>
            <w:proofErr w:type="spellStart"/>
            <w:r w:rsidR="00A073AB" w:rsidRPr="003204B2">
              <w:rPr>
                <w:rFonts w:eastAsia="Times New Roman"/>
              </w:rPr>
              <w:t>вул</w:t>
            </w:r>
            <w:proofErr w:type="spellEnd"/>
            <w:r w:rsidR="00A073AB" w:rsidRPr="003204B2">
              <w:rPr>
                <w:rFonts w:eastAsia="Times New Roman"/>
              </w:rPr>
              <w:t xml:space="preserve">. Шипинська,13), </w:t>
            </w:r>
            <w:r w:rsidR="00A073AB">
              <w:rPr>
                <w:rFonts w:eastAsia="Times New Roman"/>
                <w:lang w:val="uk-UA"/>
              </w:rPr>
              <w:t>ЗДО</w:t>
            </w:r>
            <w:r w:rsidR="00A073AB" w:rsidRPr="003204B2">
              <w:rPr>
                <w:rFonts w:eastAsia="Times New Roman"/>
              </w:rPr>
              <w:t xml:space="preserve"> №29 (</w:t>
            </w:r>
            <w:proofErr w:type="spellStart"/>
            <w:r w:rsidR="00A073AB" w:rsidRPr="003204B2">
              <w:rPr>
                <w:rFonts w:eastAsia="Times New Roman"/>
              </w:rPr>
              <w:t>вул</w:t>
            </w:r>
            <w:proofErr w:type="spellEnd"/>
            <w:r w:rsidR="00A073AB" w:rsidRPr="003204B2">
              <w:rPr>
                <w:rFonts w:eastAsia="Times New Roman"/>
              </w:rPr>
              <w:t xml:space="preserve">. Шептицького,11), </w:t>
            </w:r>
            <w:r w:rsidR="00A073AB">
              <w:rPr>
                <w:rFonts w:eastAsia="Times New Roman"/>
                <w:lang w:val="uk-UA"/>
              </w:rPr>
              <w:t>ЗДО</w:t>
            </w:r>
            <w:r w:rsidR="00A073AB" w:rsidRPr="003204B2">
              <w:rPr>
                <w:rFonts w:eastAsia="Times New Roman"/>
              </w:rPr>
              <w:t xml:space="preserve"> №39 (</w:t>
            </w:r>
            <w:proofErr w:type="spellStart"/>
            <w:r w:rsidR="00A073AB" w:rsidRPr="003204B2">
              <w:rPr>
                <w:rFonts w:eastAsia="Times New Roman"/>
              </w:rPr>
              <w:t>вул</w:t>
            </w:r>
            <w:proofErr w:type="spellEnd"/>
            <w:r w:rsidR="00A073AB" w:rsidRPr="003204B2">
              <w:rPr>
                <w:rFonts w:eastAsia="Times New Roman"/>
              </w:rPr>
              <w:t xml:space="preserve">. Глибоцька,7,13), </w:t>
            </w:r>
            <w:r w:rsidR="00A073AB">
              <w:rPr>
                <w:rFonts w:eastAsia="Times New Roman"/>
                <w:lang w:val="uk-UA"/>
              </w:rPr>
              <w:t>ЗДО</w:t>
            </w:r>
            <w:r w:rsidR="00A073AB" w:rsidRPr="003204B2">
              <w:rPr>
                <w:rFonts w:eastAsia="Times New Roman"/>
              </w:rPr>
              <w:t xml:space="preserve"> №50 (</w:t>
            </w:r>
            <w:proofErr w:type="spellStart"/>
            <w:r w:rsidR="00A073AB" w:rsidRPr="003204B2">
              <w:rPr>
                <w:rFonts w:eastAsia="Times New Roman"/>
              </w:rPr>
              <w:t>вул</w:t>
            </w:r>
            <w:proofErr w:type="spellEnd"/>
            <w:r w:rsidR="00A073AB" w:rsidRPr="003204B2">
              <w:rPr>
                <w:rFonts w:eastAsia="Times New Roman"/>
              </w:rPr>
              <w:t xml:space="preserve">. </w:t>
            </w:r>
            <w:r w:rsidR="00A073AB">
              <w:rPr>
                <w:rFonts w:eastAsia="Times New Roman"/>
                <w:lang w:val="uk-UA"/>
              </w:rPr>
              <w:t>Вокзальна</w:t>
            </w:r>
            <w:r w:rsidR="00A073AB" w:rsidRPr="003204B2">
              <w:rPr>
                <w:rFonts w:eastAsia="Times New Roman"/>
              </w:rPr>
              <w:t xml:space="preserve">, 89), </w:t>
            </w:r>
            <w:r w:rsidR="00A073AB">
              <w:rPr>
                <w:rFonts w:eastAsia="Times New Roman"/>
                <w:lang w:val="uk-UA"/>
              </w:rPr>
              <w:t>ЗДО №13</w:t>
            </w:r>
            <w:r w:rsidR="00A073AB" w:rsidRPr="003204B2">
              <w:rPr>
                <w:rFonts w:eastAsia="Times New Roman"/>
              </w:rPr>
              <w:t xml:space="preserve"> (</w:t>
            </w:r>
            <w:proofErr w:type="spellStart"/>
            <w:r w:rsidR="00A073AB" w:rsidRPr="003204B2">
              <w:rPr>
                <w:rFonts w:eastAsia="Times New Roman"/>
              </w:rPr>
              <w:t>вул</w:t>
            </w:r>
            <w:proofErr w:type="spellEnd"/>
            <w:r w:rsidR="00A073AB" w:rsidRPr="003204B2">
              <w:rPr>
                <w:rFonts w:eastAsia="Times New Roman"/>
              </w:rPr>
              <w:t>. Київська,33), ЧМФТС «</w:t>
            </w:r>
            <w:proofErr w:type="spellStart"/>
            <w:r w:rsidR="00A073AB" w:rsidRPr="003204B2">
              <w:rPr>
                <w:rFonts w:eastAsia="Times New Roman"/>
              </w:rPr>
              <w:t>Гердан</w:t>
            </w:r>
            <w:proofErr w:type="spellEnd"/>
            <w:r w:rsidR="00A073AB" w:rsidRPr="003204B2">
              <w:rPr>
                <w:rFonts w:eastAsia="Times New Roman"/>
              </w:rPr>
              <w:t>» (</w:t>
            </w:r>
            <w:proofErr w:type="spellStart"/>
            <w:r w:rsidR="00A073AB" w:rsidRPr="003204B2">
              <w:rPr>
                <w:rFonts w:eastAsia="Times New Roman"/>
              </w:rPr>
              <w:t>вул</w:t>
            </w:r>
            <w:proofErr w:type="spellEnd"/>
            <w:r w:rsidR="00A073AB" w:rsidRPr="003204B2">
              <w:rPr>
                <w:rFonts w:eastAsia="Times New Roman"/>
              </w:rPr>
              <w:t>. Поповича, 4), БТДЮ (</w:t>
            </w:r>
            <w:proofErr w:type="spellStart"/>
            <w:r w:rsidR="00A073AB" w:rsidRPr="003204B2">
              <w:rPr>
                <w:rFonts w:eastAsia="Times New Roman"/>
              </w:rPr>
              <w:t>вул</w:t>
            </w:r>
            <w:proofErr w:type="spellEnd"/>
            <w:r w:rsidR="00A073AB" w:rsidRPr="003204B2">
              <w:rPr>
                <w:rFonts w:eastAsia="Times New Roman"/>
              </w:rPr>
              <w:t xml:space="preserve">. </w:t>
            </w:r>
            <w:proofErr w:type="spellStart"/>
            <w:r w:rsidR="00A073AB" w:rsidRPr="003204B2">
              <w:rPr>
                <w:rFonts w:eastAsia="Times New Roman"/>
              </w:rPr>
              <w:t>Мізюнського</w:t>
            </w:r>
            <w:proofErr w:type="spellEnd"/>
            <w:r w:rsidR="00A073AB" w:rsidRPr="003204B2">
              <w:rPr>
                <w:rFonts w:eastAsia="Times New Roman"/>
              </w:rPr>
              <w:t xml:space="preserve">, 2; </w:t>
            </w:r>
            <w:proofErr w:type="spellStart"/>
            <w:r w:rsidR="00A073AB" w:rsidRPr="003204B2">
              <w:rPr>
                <w:rFonts w:eastAsia="Times New Roman"/>
              </w:rPr>
              <w:t>вул</w:t>
            </w:r>
            <w:proofErr w:type="spellEnd"/>
            <w:r w:rsidR="00A073AB" w:rsidRPr="003204B2">
              <w:rPr>
                <w:rFonts w:eastAsia="Times New Roman"/>
              </w:rPr>
              <w:t xml:space="preserve">. </w:t>
            </w:r>
            <w:proofErr w:type="spellStart"/>
            <w:proofErr w:type="gramStart"/>
            <w:r w:rsidR="00A073AB" w:rsidRPr="003204B2">
              <w:rPr>
                <w:rFonts w:eastAsia="Times New Roman"/>
              </w:rPr>
              <w:t>Мізюнського</w:t>
            </w:r>
            <w:proofErr w:type="spellEnd"/>
            <w:r w:rsidR="00A073AB" w:rsidRPr="003204B2">
              <w:rPr>
                <w:rFonts w:eastAsia="Times New Roman"/>
              </w:rPr>
              <w:t>, 10).</w:t>
            </w:r>
            <w:proofErr w:type="gramEnd"/>
          </w:p>
          <w:p w:rsidR="00A073AB" w:rsidRDefault="00A1724D" w:rsidP="00B2197F">
            <w:pPr>
              <w:ind w:firstLine="142"/>
              <w:contextualSpacing/>
              <w:jc w:val="both"/>
              <w:rPr>
                <w:rFonts w:eastAsia="Times New Roman"/>
                <w:b/>
                <w:lang w:val="uk-UA"/>
              </w:rPr>
            </w:pPr>
            <w:r>
              <w:rPr>
                <w:rFonts w:eastAsia="Times New Roman"/>
                <w:lang w:val="uk-UA"/>
              </w:rPr>
              <w:t xml:space="preserve">Кількість товару: </w:t>
            </w:r>
            <w:r w:rsidR="00A073AB" w:rsidRPr="00A073AB">
              <w:rPr>
                <w:rFonts w:eastAsia="Times New Roman"/>
                <w:b/>
                <w:lang w:val="uk-UA"/>
              </w:rPr>
              <w:t xml:space="preserve">6,785  тис. куб. метрів, </w:t>
            </w:r>
            <w:proofErr w:type="spellStart"/>
            <w:r w:rsidR="00A073AB" w:rsidRPr="00A073AB">
              <w:rPr>
                <w:rFonts w:eastAsia="Times New Roman"/>
                <w:b/>
                <w:lang w:val="uk-UA"/>
              </w:rPr>
              <w:t>у.ч</w:t>
            </w:r>
            <w:proofErr w:type="spellEnd"/>
            <w:r w:rsidR="00A073AB" w:rsidRPr="00A073AB">
              <w:rPr>
                <w:rFonts w:eastAsia="Times New Roman"/>
                <w:b/>
                <w:lang w:val="uk-UA"/>
              </w:rPr>
              <w:t>.:</w:t>
            </w:r>
            <w:r w:rsidR="00A073AB">
              <w:rPr>
                <w:rFonts w:eastAsia="Times New Roman"/>
                <w:b/>
                <w:lang w:val="uk-UA"/>
              </w:rPr>
              <w:t xml:space="preserve"> </w:t>
            </w:r>
          </w:p>
          <w:p w:rsidR="00A073AB" w:rsidRDefault="00A073AB" w:rsidP="00B2197F">
            <w:pPr>
              <w:ind w:firstLine="142"/>
              <w:contextualSpacing/>
              <w:jc w:val="both"/>
              <w:rPr>
                <w:rFonts w:eastAsia="Times New Roman"/>
                <w:b/>
                <w:lang w:val="uk-UA"/>
              </w:rPr>
            </w:pPr>
            <w:r w:rsidRPr="00A073AB">
              <w:rPr>
                <w:rFonts w:eastAsia="Times New Roman"/>
                <w:b/>
                <w:lang w:val="uk-UA"/>
              </w:rPr>
              <w:t xml:space="preserve">квітень 2023 р. – 2,180 </w:t>
            </w:r>
            <w:proofErr w:type="spellStart"/>
            <w:r w:rsidRPr="00A073AB">
              <w:rPr>
                <w:rFonts w:eastAsia="Times New Roman"/>
                <w:b/>
                <w:lang w:val="uk-UA"/>
              </w:rPr>
              <w:t>тис.куб.м</w:t>
            </w:r>
            <w:proofErr w:type="spellEnd"/>
            <w:r w:rsidRPr="00A073AB">
              <w:rPr>
                <w:rFonts w:eastAsia="Times New Roman"/>
                <w:b/>
                <w:lang w:val="uk-UA"/>
              </w:rPr>
              <w:t xml:space="preserve">., </w:t>
            </w:r>
          </w:p>
          <w:p w:rsidR="00A073AB" w:rsidRDefault="00A073AB" w:rsidP="00B2197F">
            <w:pPr>
              <w:ind w:firstLine="142"/>
              <w:contextualSpacing/>
              <w:jc w:val="both"/>
              <w:rPr>
                <w:rFonts w:eastAsia="Times New Roman"/>
                <w:b/>
                <w:lang w:val="uk-UA"/>
              </w:rPr>
            </w:pPr>
            <w:r>
              <w:rPr>
                <w:rFonts w:eastAsia="Times New Roman"/>
                <w:b/>
                <w:lang w:val="uk-UA"/>
              </w:rPr>
              <w:t xml:space="preserve"> </w:t>
            </w:r>
            <w:r w:rsidRPr="00A073AB">
              <w:rPr>
                <w:rFonts w:eastAsia="Times New Roman"/>
                <w:b/>
                <w:lang w:val="uk-UA"/>
              </w:rPr>
              <w:t xml:space="preserve">травень 2023 р. – 2,700  </w:t>
            </w:r>
            <w:proofErr w:type="spellStart"/>
            <w:r w:rsidRPr="00A073AB">
              <w:rPr>
                <w:rFonts w:eastAsia="Times New Roman"/>
                <w:b/>
                <w:lang w:val="uk-UA"/>
              </w:rPr>
              <w:t>тис.куб.м</w:t>
            </w:r>
            <w:proofErr w:type="spellEnd"/>
            <w:r w:rsidRPr="00A073AB">
              <w:rPr>
                <w:rFonts w:eastAsia="Times New Roman"/>
                <w:b/>
                <w:lang w:val="uk-UA"/>
              </w:rPr>
              <w:t xml:space="preserve">., </w:t>
            </w:r>
            <w:r>
              <w:rPr>
                <w:rFonts w:eastAsia="Times New Roman"/>
                <w:b/>
                <w:lang w:val="uk-UA"/>
              </w:rPr>
              <w:t xml:space="preserve"> </w:t>
            </w:r>
          </w:p>
          <w:p w:rsidR="00A1724D" w:rsidRPr="00A073AB" w:rsidRDefault="00A073AB" w:rsidP="00B2197F">
            <w:pPr>
              <w:ind w:firstLine="142"/>
              <w:contextualSpacing/>
              <w:jc w:val="both"/>
              <w:rPr>
                <w:rFonts w:eastAsia="Times New Roman"/>
                <w:b/>
                <w:lang w:val="uk-UA"/>
              </w:rPr>
            </w:pPr>
            <w:r w:rsidRPr="00A073AB">
              <w:rPr>
                <w:rFonts w:eastAsia="Times New Roman"/>
                <w:b/>
                <w:lang w:val="uk-UA"/>
              </w:rPr>
              <w:t xml:space="preserve">червень 2023 р. – 1,905 </w:t>
            </w:r>
            <w:proofErr w:type="spellStart"/>
            <w:r w:rsidRPr="00A073AB">
              <w:rPr>
                <w:rFonts w:eastAsia="Times New Roman"/>
                <w:b/>
                <w:lang w:val="uk-UA"/>
              </w:rPr>
              <w:t>тис.куб.м</w:t>
            </w:r>
            <w:proofErr w:type="spellEnd"/>
            <w:r w:rsidRPr="00A073AB">
              <w:rPr>
                <w:rFonts w:eastAsia="Times New Roman"/>
                <w:b/>
                <w:lang w:val="uk-UA"/>
              </w:rPr>
              <w:t>.</w:t>
            </w:r>
            <w:r>
              <w:rPr>
                <w:rFonts w:eastAsia="Times New Roman"/>
                <w:b/>
                <w:lang w:val="uk-UA"/>
              </w:rPr>
              <w:t>;</w:t>
            </w:r>
          </w:p>
        </w:tc>
      </w:tr>
      <w:tr w:rsidR="00A1724D"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t>4.4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 xml:space="preserve">строк поставки товарів </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073AB" w:rsidP="00B2197F">
            <w:pPr>
              <w:ind w:firstLine="142"/>
              <w:contextualSpacing/>
              <w:rPr>
                <w:rFonts w:eastAsia="Times New Roman"/>
                <w:lang w:val="uk-UA"/>
              </w:rPr>
            </w:pPr>
            <w:r>
              <w:rPr>
                <w:rFonts w:eastAsia="Times New Roman"/>
                <w:lang w:val="uk-UA"/>
              </w:rPr>
              <w:t>до 30.06.2023 р</w:t>
            </w:r>
            <w:r w:rsidR="00D70B35">
              <w:rPr>
                <w:rFonts w:eastAsia="Times New Roman"/>
                <w:lang w:val="uk-UA"/>
              </w:rPr>
              <w:t>.</w:t>
            </w:r>
            <w:r>
              <w:rPr>
                <w:rFonts w:eastAsia="Times New Roman"/>
                <w:lang w:val="uk-UA"/>
              </w:rPr>
              <w:t xml:space="preserve"> включно. </w:t>
            </w:r>
          </w:p>
        </w:tc>
      </w:tr>
      <w:tr w:rsidR="00A1724D"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Недискримінація учасників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both"/>
              <w:rPr>
                <w:rFonts w:eastAsia="Times New Roman"/>
                <w:lang w:val="uk-UA"/>
              </w:rPr>
            </w:pPr>
            <w:r>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1724D"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lastRenderedPageBreak/>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Інформація про валюту, у якій повинна бути зазначена ціна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валютою тендерної пропозиції є гривня</w:t>
            </w:r>
          </w:p>
        </w:tc>
      </w:tr>
      <w:tr w:rsidR="00A1724D"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t>7</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Інформація про мову (мови), якою (якими) повинні бути складені тендерні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both"/>
              <w:rPr>
                <w:rFonts w:eastAsia="Times New Roman"/>
                <w:lang w:val="uk-UA"/>
              </w:rPr>
            </w:pPr>
            <w:r>
              <w:rPr>
                <w:rFonts w:eastAsia="Times New Roman"/>
                <w:lang w:val="uk-UA"/>
              </w:rPr>
              <w:t xml:space="preserve">Усі документи тендерної пропозиції, які готуються безпосередньо учасником повинні бути складені українською мовою. </w:t>
            </w:r>
          </w:p>
          <w:p w:rsidR="00A1724D" w:rsidRDefault="00A1724D" w:rsidP="00B2197F">
            <w:pPr>
              <w:ind w:firstLine="142"/>
              <w:contextualSpacing/>
              <w:jc w:val="both"/>
              <w:rPr>
                <w:rFonts w:eastAsia="Times New Roman"/>
                <w:lang w:val="uk-UA"/>
              </w:rPr>
            </w:pPr>
            <w:r>
              <w:rPr>
                <w:rFonts w:eastAsia="Times New Roman"/>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A1724D" w:rsidRDefault="00A1724D" w:rsidP="00B2197F">
            <w:pPr>
              <w:ind w:firstLine="142"/>
              <w:contextualSpacing/>
              <w:jc w:val="both"/>
              <w:rPr>
                <w:rFonts w:eastAsia="Times New Roman"/>
                <w:lang w:val="uk-UA"/>
              </w:rPr>
            </w:pPr>
            <w:r>
              <w:rPr>
                <w:rFonts w:eastAsia="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1724D" w:rsidRPr="00A1724D"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t>8</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Pr="00A073AB" w:rsidRDefault="00A1724D" w:rsidP="00B2197F">
            <w:pPr>
              <w:ind w:firstLine="142"/>
              <w:contextualSpacing/>
              <w:jc w:val="both"/>
              <w:rPr>
                <w:rFonts w:eastAsia="Times New Roman"/>
                <w:b/>
                <w:iCs/>
                <w:lang w:val="uk-UA"/>
              </w:rPr>
            </w:pPr>
            <w:r w:rsidRPr="00A073AB">
              <w:rPr>
                <w:rFonts w:eastAsia="Times New Roman"/>
                <w:b/>
                <w:iCs/>
                <w:lang w:val="uk-UA"/>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w:t>
            </w:r>
            <w:r w:rsidR="00A073AB" w:rsidRPr="00A073AB">
              <w:rPr>
                <w:rFonts w:eastAsia="Times New Roman"/>
                <w:b/>
                <w:iCs/>
                <w:lang w:val="uk-UA"/>
              </w:rPr>
              <w:t>про проведення відкритих торгів</w:t>
            </w:r>
            <w:r w:rsidR="00A073AB">
              <w:rPr>
                <w:rFonts w:eastAsia="Times New Roman"/>
                <w:b/>
                <w:iCs/>
                <w:lang w:val="uk-UA"/>
              </w:rPr>
              <w:t>.</w:t>
            </w:r>
          </w:p>
        </w:tc>
      </w:tr>
      <w:tr w:rsidR="00A1724D" w:rsidTr="00A1724D">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1724D" w:rsidRDefault="00FB27EF" w:rsidP="00B2197F">
            <w:pPr>
              <w:ind w:firstLine="142"/>
              <w:contextualSpacing/>
              <w:jc w:val="center"/>
              <w:rPr>
                <w:rFonts w:eastAsia="Times New Roman"/>
                <w:b/>
                <w:bCs/>
                <w:lang w:val="uk-UA"/>
              </w:rPr>
            </w:pPr>
            <w:r>
              <w:rPr>
                <w:rFonts w:eastAsia="Times New Roman"/>
                <w:b/>
                <w:bCs/>
                <w:lang w:val="uk-UA"/>
              </w:rPr>
              <w:t xml:space="preserve">РОЗДІЛ 2. </w:t>
            </w:r>
            <w:r w:rsidRPr="00FB27EF">
              <w:rPr>
                <w:rFonts w:eastAsia="Times New Roman"/>
                <w:b/>
                <w:bCs/>
              </w:rPr>
              <w:t xml:space="preserve"> </w:t>
            </w:r>
            <w:r w:rsidR="00A1724D">
              <w:rPr>
                <w:rFonts w:eastAsia="Times New Roman"/>
                <w:b/>
                <w:bCs/>
                <w:lang w:val="uk-UA"/>
              </w:rPr>
              <w:t>Порядок унесення змін та надання роз'яснень до тендерної документації</w:t>
            </w:r>
          </w:p>
        </w:tc>
      </w:tr>
      <w:tr w:rsidR="00A1724D" w:rsidRPr="00022481"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Процедура надання роз'яснень щодо тендерної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both"/>
              <w:rPr>
                <w:rFonts w:eastAsia="Times New Roman"/>
                <w:lang w:val="uk-UA"/>
              </w:rPr>
            </w:pPr>
            <w:r>
              <w:rPr>
                <w:rFonts w:eastAsia="Times New Roman"/>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1724D" w:rsidRDefault="00A1724D" w:rsidP="00B2197F">
            <w:pPr>
              <w:ind w:firstLine="142"/>
              <w:contextualSpacing/>
              <w:jc w:val="both"/>
              <w:rPr>
                <w:rFonts w:eastAsia="Times New Roman"/>
                <w:lang w:val="uk-UA"/>
              </w:rPr>
            </w:pPr>
            <w:r>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1724D" w:rsidRDefault="00A1724D" w:rsidP="00B2197F">
            <w:pPr>
              <w:ind w:firstLine="142"/>
              <w:contextualSpacing/>
              <w:jc w:val="both"/>
              <w:rPr>
                <w:rFonts w:eastAsia="Times New Roman"/>
                <w:lang w:val="uk-UA"/>
              </w:rPr>
            </w:pPr>
            <w:r>
              <w:rPr>
                <w:rFonts w:eastAsia="Times New Roman"/>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1724D"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Внесення змін до тендерної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both"/>
              <w:rPr>
                <w:rFonts w:eastAsia="Times New Roman"/>
                <w:lang w:val="uk-UA"/>
              </w:rPr>
            </w:pPr>
            <w:r>
              <w:rPr>
                <w:rFonts w:eastAsia="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w:t>
            </w:r>
            <w:r>
              <w:rPr>
                <w:rFonts w:eastAsia="Times New Roman"/>
                <w:lang w:val="uk-UA"/>
              </w:rPr>
              <w:lastRenderedPageBreak/>
              <w:t>закінчення кінцевого строку подання тендерних пропозицій залишалося не менше чотирьох днів.</w:t>
            </w:r>
          </w:p>
          <w:p w:rsidR="00A1724D" w:rsidRDefault="00A1724D" w:rsidP="00B2197F">
            <w:pPr>
              <w:ind w:firstLine="142"/>
              <w:contextualSpacing/>
              <w:jc w:val="both"/>
              <w:rPr>
                <w:rFonts w:eastAsia="Times New Roman"/>
                <w:lang w:val="uk-UA"/>
              </w:rPr>
            </w:pPr>
            <w:r>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eastAsia="Times New Roman"/>
                <w:lang w:val="uk-UA"/>
              </w:rPr>
              <w:t>машинозчитувальному</w:t>
            </w:r>
            <w:proofErr w:type="spellEnd"/>
            <w:r>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A1724D" w:rsidTr="00A1724D">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1724D" w:rsidRDefault="00FB27EF" w:rsidP="00B2197F">
            <w:pPr>
              <w:ind w:firstLine="142"/>
              <w:contextualSpacing/>
              <w:jc w:val="center"/>
              <w:rPr>
                <w:rFonts w:eastAsia="Times New Roman"/>
                <w:b/>
                <w:bCs/>
                <w:lang w:val="uk-UA"/>
              </w:rPr>
            </w:pPr>
            <w:r>
              <w:rPr>
                <w:rFonts w:eastAsia="Times New Roman"/>
                <w:b/>
                <w:bCs/>
                <w:lang w:val="uk-UA"/>
              </w:rPr>
              <w:lastRenderedPageBreak/>
              <w:t xml:space="preserve">РОЗДІЛ 3. </w:t>
            </w:r>
            <w:r w:rsidRPr="00FB27EF">
              <w:rPr>
                <w:rFonts w:eastAsia="Times New Roman"/>
                <w:b/>
                <w:bCs/>
              </w:rPr>
              <w:t xml:space="preserve"> </w:t>
            </w:r>
            <w:r w:rsidR="00A1724D">
              <w:rPr>
                <w:rFonts w:eastAsia="Times New Roman"/>
                <w:b/>
                <w:bCs/>
                <w:lang w:val="uk-UA"/>
              </w:rPr>
              <w:t>Інструкція з підготовки тендерної пропозиції</w:t>
            </w:r>
          </w:p>
        </w:tc>
      </w:tr>
      <w:tr w:rsidR="00A1724D" w:rsidRPr="00022481"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Зміст і спосіб подання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both"/>
              <w:rPr>
                <w:rFonts w:eastAsia="Times New Roman"/>
                <w:lang w:val="uk-UA"/>
              </w:rPr>
            </w:pPr>
            <w:r>
              <w:rPr>
                <w:rFonts w:eastAsia="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rsidR="00A1724D" w:rsidRDefault="00A1724D" w:rsidP="00B2197F">
            <w:pPr>
              <w:pStyle w:val="af2"/>
              <w:numPr>
                <w:ilvl w:val="0"/>
                <w:numId w:val="32"/>
              </w:numPr>
              <w:ind w:firstLine="142"/>
              <w:jc w:val="both"/>
              <w:rPr>
                <w:rFonts w:eastAsia="Times New Roman"/>
                <w:lang w:val="uk-UA"/>
              </w:rPr>
            </w:pPr>
            <w:r>
              <w:rPr>
                <w:rFonts w:eastAsia="Times New Roman"/>
                <w:lang w:val="uk-UA"/>
              </w:rPr>
              <w:t>інформації про підтвердження відсутності підстав для відмови в участі у відкритих торгах, встановлені пунктом 44 Особливостей</w:t>
            </w:r>
            <w:r>
              <w:rPr>
                <w:lang w:val="uk-UA"/>
              </w:rPr>
              <w:t xml:space="preserve"> </w:t>
            </w:r>
            <w:r>
              <w:rPr>
                <w:rFonts w:eastAsia="Times New Roman"/>
                <w:lang w:val="uk-UA"/>
              </w:rPr>
              <w:t>у відповідності до вимог визначених у Додатку № 1 до тендерної документації;</w:t>
            </w:r>
          </w:p>
          <w:p w:rsidR="00A1724D" w:rsidRDefault="00A1724D" w:rsidP="00B2197F">
            <w:pPr>
              <w:pStyle w:val="af2"/>
              <w:numPr>
                <w:ilvl w:val="0"/>
                <w:numId w:val="32"/>
              </w:numPr>
              <w:ind w:firstLine="142"/>
              <w:jc w:val="both"/>
              <w:rPr>
                <w:rFonts w:eastAsia="Times New Roman"/>
                <w:lang w:val="uk-UA"/>
              </w:rPr>
            </w:pPr>
            <w:r>
              <w:rPr>
                <w:rFonts w:eastAsia="Times New Roman"/>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A1724D" w:rsidRDefault="00A1724D" w:rsidP="00B2197F">
            <w:pPr>
              <w:pStyle w:val="af2"/>
              <w:numPr>
                <w:ilvl w:val="0"/>
                <w:numId w:val="32"/>
              </w:numPr>
              <w:ind w:firstLine="142"/>
              <w:jc w:val="both"/>
              <w:rPr>
                <w:rFonts w:eastAsia="Times New Roman"/>
                <w:lang w:val="uk-UA"/>
              </w:rPr>
            </w:pPr>
            <w:r>
              <w:rPr>
                <w:rFonts w:eastAsia="Times New Roman"/>
                <w:lang w:val="uk-UA"/>
              </w:rPr>
              <w:t>документ про створення такого об’єднання (у разі якщо тендерна пропозиція подається об’єднанням учасників);</w:t>
            </w:r>
          </w:p>
          <w:p w:rsidR="00A1724D" w:rsidRDefault="00A1724D" w:rsidP="00B2197F">
            <w:pPr>
              <w:pStyle w:val="af2"/>
              <w:numPr>
                <w:ilvl w:val="0"/>
                <w:numId w:val="32"/>
              </w:numPr>
              <w:ind w:firstLine="142"/>
              <w:jc w:val="both"/>
              <w:rPr>
                <w:rFonts w:eastAsia="Times New Roman"/>
                <w:lang w:val="uk-UA"/>
              </w:rPr>
            </w:pPr>
            <w:r>
              <w:rPr>
                <w:rFonts w:eastAsia="Times New Roman"/>
                <w:lang w:val="uk-UA"/>
              </w:rPr>
              <w:t>інших документів та / або інформації визначен</w:t>
            </w:r>
            <w:r w:rsidR="009661CD">
              <w:rPr>
                <w:rFonts w:eastAsia="Times New Roman"/>
                <w:lang w:val="uk-UA"/>
              </w:rPr>
              <w:t>их</w:t>
            </w:r>
            <w:r>
              <w:rPr>
                <w:rFonts w:eastAsia="Times New Roman"/>
                <w:lang w:val="uk-UA"/>
              </w:rPr>
              <w:t xml:space="preserve"> тендерною документацією та додатками.</w:t>
            </w:r>
          </w:p>
          <w:p w:rsidR="00A1724D" w:rsidRPr="00B2197F" w:rsidRDefault="00A1724D" w:rsidP="00B2197F">
            <w:pPr>
              <w:ind w:firstLine="142"/>
              <w:jc w:val="both"/>
              <w:rPr>
                <w:rFonts w:eastAsia="Times New Roman"/>
                <w:lang w:val="uk-UA"/>
              </w:rPr>
            </w:pPr>
            <w:r w:rsidRPr="00B2197F">
              <w:rPr>
                <w:rFonts w:eastAsia="Times New Roman"/>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A1724D" w:rsidRPr="00B2197F" w:rsidRDefault="00A1724D" w:rsidP="00B2197F">
            <w:pPr>
              <w:ind w:firstLine="142"/>
              <w:jc w:val="both"/>
              <w:rPr>
                <w:rFonts w:eastAsia="Times New Roman"/>
                <w:lang w:val="uk-UA"/>
              </w:rPr>
            </w:pPr>
            <w:r w:rsidRPr="00B2197F">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A1724D" w:rsidRDefault="00A1724D" w:rsidP="00B2197F">
            <w:pPr>
              <w:ind w:firstLine="142"/>
              <w:contextualSpacing/>
              <w:jc w:val="both"/>
              <w:rPr>
                <w:rFonts w:eastAsia="Times New Roman"/>
                <w:lang w:val="uk-UA"/>
              </w:rPr>
            </w:pPr>
            <w:r>
              <w:rPr>
                <w:rFonts w:eastAsia="Times New Roman"/>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A1724D" w:rsidRDefault="00A1724D" w:rsidP="00B2197F">
            <w:pPr>
              <w:ind w:firstLine="142"/>
              <w:contextualSpacing/>
              <w:jc w:val="both"/>
              <w:rPr>
                <w:rFonts w:eastAsia="Times New Roman"/>
                <w:lang w:val="uk-UA"/>
              </w:rPr>
            </w:pPr>
            <w:r>
              <w:rPr>
                <w:rFonts w:eastAsia="Times New Roman"/>
                <w:lang w:val="uk-UA"/>
              </w:rPr>
              <w:t xml:space="preserve">Під час подання тендерної пропозиції учасник не може визначити конфіденційною інформацію про запропоновану </w:t>
            </w:r>
            <w:r>
              <w:rPr>
                <w:rFonts w:eastAsia="Times New Roman"/>
                <w:lang w:val="uk-UA"/>
              </w:rPr>
              <w:lastRenderedPageBreak/>
              <w:t>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A1724D" w:rsidRPr="00B2197F" w:rsidRDefault="00A1724D" w:rsidP="00B2197F">
            <w:pPr>
              <w:ind w:firstLine="142"/>
              <w:contextualSpacing/>
              <w:jc w:val="both"/>
              <w:rPr>
                <w:rFonts w:eastAsia="Times New Roman"/>
                <w:b/>
                <w:lang w:val="uk-UA"/>
              </w:rPr>
            </w:pPr>
            <w:r>
              <w:rPr>
                <w:rFonts w:eastAsia="Times New Roman"/>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B2197F">
              <w:rPr>
                <w:rFonts w:eastAsia="Times New Roman"/>
                <w:b/>
                <w:lang w:val="uk-UA"/>
              </w:rPr>
              <w:t xml:space="preserve">удосконаленого електронного підпису або кваліфікованого електронного підпису. </w:t>
            </w:r>
          </w:p>
          <w:p w:rsidR="00A1724D" w:rsidRDefault="00A1724D" w:rsidP="00B2197F">
            <w:pPr>
              <w:ind w:firstLine="142"/>
              <w:contextualSpacing/>
              <w:jc w:val="both"/>
              <w:rPr>
                <w:rFonts w:eastAsia="Times New Roman"/>
                <w:lang w:val="uk-UA"/>
              </w:rPr>
            </w:pPr>
            <w:r>
              <w:rPr>
                <w:rFonts w:eastAsia="Times New Roman"/>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A1724D" w:rsidRDefault="00A1724D" w:rsidP="00B2197F">
            <w:pPr>
              <w:ind w:firstLine="142"/>
              <w:contextualSpacing/>
              <w:jc w:val="both"/>
              <w:rPr>
                <w:rFonts w:eastAsia="Times New Roman"/>
                <w:lang w:val="uk-UA"/>
              </w:rPr>
            </w:pPr>
            <w:r>
              <w:rPr>
                <w:rFonts w:eastAsia="Times New Roman"/>
                <w:lang w:val="uk-UA"/>
              </w:rPr>
              <w:t>У разі подання у складі тендерної пропозиції електронного(</w:t>
            </w:r>
            <w:proofErr w:type="spellStart"/>
            <w:r>
              <w:rPr>
                <w:rFonts w:eastAsia="Times New Roman"/>
                <w:lang w:val="uk-UA"/>
              </w:rPr>
              <w:t>их</w:t>
            </w:r>
            <w:proofErr w:type="spellEnd"/>
            <w:r>
              <w:rPr>
                <w:rFonts w:eastAsia="Times New Roman"/>
                <w:lang w:val="uk-UA"/>
              </w:rPr>
              <w:t>) документа(</w:t>
            </w:r>
            <w:proofErr w:type="spellStart"/>
            <w:r>
              <w:rPr>
                <w:rFonts w:eastAsia="Times New Roman"/>
                <w:lang w:val="uk-UA"/>
              </w:rPr>
              <w:t>ів</w:t>
            </w:r>
            <w:proofErr w:type="spellEnd"/>
            <w:r>
              <w:rPr>
                <w:rFonts w:eastAsia="Times New Roman"/>
                <w:lang w:val="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A1724D" w:rsidRDefault="00A1724D" w:rsidP="00B2197F">
            <w:pPr>
              <w:ind w:firstLine="142"/>
              <w:contextualSpacing/>
              <w:jc w:val="both"/>
              <w:rPr>
                <w:rFonts w:eastAsia="Times New Roman"/>
                <w:lang w:val="uk-UA"/>
              </w:rPr>
            </w:pPr>
            <w:r>
              <w:rPr>
                <w:rFonts w:eastAsia="Times New Roman"/>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1724D" w:rsidRDefault="00A1724D" w:rsidP="00B2197F">
            <w:pPr>
              <w:ind w:firstLine="142"/>
              <w:contextualSpacing/>
              <w:jc w:val="both"/>
              <w:rPr>
                <w:rFonts w:eastAsia="Times New Roman"/>
                <w:lang w:val="uk-UA"/>
              </w:rPr>
            </w:pPr>
            <w:r>
              <w:rPr>
                <w:rFonts w:eastAsia="Times New Roman"/>
                <w:lang w:val="uk-UA"/>
              </w:rPr>
              <w:t>Перелік</w:t>
            </w:r>
            <w:r>
              <w:rPr>
                <w:lang w:val="uk-UA"/>
              </w:rPr>
              <w:t xml:space="preserve"> </w:t>
            </w:r>
            <w:r>
              <w:rPr>
                <w:rFonts w:eastAsia="Times New Roman"/>
                <w:lang w:val="uk-UA"/>
              </w:rPr>
              <w:t>формальних помилок, затверджений наказом Мінекономіки від 15.04.2020 № 710:</w:t>
            </w:r>
          </w:p>
          <w:p w:rsidR="00A1724D" w:rsidRDefault="00A1724D" w:rsidP="00B2197F">
            <w:pPr>
              <w:ind w:firstLine="142"/>
              <w:contextualSpacing/>
              <w:jc w:val="both"/>
              <w:rPr>
                <w:rFonts w:eastAsia="Times New Roman"/>
                <w:lang w:val="uk-UA"/>
              </w:rPr>
            </w:pPr>
            <w:r>
              <w:rPr>
                <w:rFonts w:eastAsia="Times New Roman"/>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rsidR="00A1724D" w:rsidRDefault="00A1724D" w:rsidP="00B2197F">
            <w:pPr>
              <w:pStyle w:val="af2"/>
              <w:numPr>
                <w:ilvl w:val="0"/>
                <w:numId w:val="21"/>
              </w:numPr>
              <w:ind w:left="0" w:firstLine="142"/>
              <w:jc w:val="both"/>
              <w:rPr>
                <w:rFonts w:eastAsia="Times New Roman"/>
                <w:lang w:val="uk-UA"/>
              </w:rPr>
            </w:pPr>
            <w:r>
              <w:rPr>
                <w:rFonts w:eastAsia="Times New Roman"/>
                <w:lang w:val="uk-UA"/>
              </w:rPr>
              <w:t xml:space="preserve">уживання великої літери; </w:t>
            </w:r>
          </w:p>
          <w:p w:rsidR="00A1724D" w:rsidRDefault="00A1724D" w:rsidP="00B2197F">
            <w:pPr>
              <w:pStyle w:val="af2"/>
              <w:numPr>
                <w:ilvl w:val="0"/>
                <w:numId w:val="21"/>
              </w:numPr>
              <w:ind w:left="0" w:firstLine="142"/>
              <w:jc w:val="both"/>
              <w:rPr>
                <w:rFonts w:eastAsia="Times New Roman"/>
                <w:lang w:val="uk-UA"/>
              </w:rPr>
            </w:pPr>
            <w:r>
              <w:rPr>
                <w:rFonts w:eastAsia="Times New Roman"/>
                <w:lang w:val="uk-UA"/>
              </w:rPr>
              <w:t xml:space="preserve">уживання розділових знаків та відмінювання слів у реченні; </w:t>
            </w:r>
          </w:p>
          <w:p w:rsidR="00A1724D" w:rsidRDefault="00A1724D" w:rsidP="00B2197F">
            <w:pPr>
              <w:pStyle w:val="af2"/>
              <w:numPr>
                <w:ilvl w:val="0"/>
                <w:numId w:val="21"/>
              </w:numPr>
              <w:ind w:left="0" w:firstLine="142"/>
              <w:jc w:val="both"/>
              <w:rPr>
                <w:rFonts w:eastAsia="Times New Roman"/>
                <w:lang w:val="uk-UA"/>
              </w:rPr>
            </w:pPr>
            <w:r>
              <w:rPr>
                <w:rFonts w:eastAsia="Times New Roman"/>
                <w:lang w:val="uk-UA"/>
              </w:rPr>
              <w:t xml:space="preserve">використання слова або мовного звороту, запозичених з іншої мови; </w:t>
            </w:r>
          </w:p>
          <w:p w:rsidR="00A1724D" w:rsidRDefault="00A1724D" w:rsidP="00B2197F">
            <w:pPr>
              <w:pStyle w:val="af2"/>
              <w:numPr>
                <w:ilvl w:val="0"/>
                <w:numId w:val="21"/>
              </w:numPr>
              <w:ind w:left="0" w:firstLine="142"/>
              <w:jc w:val="both"/>
              <w:rPr>
                <w:rFonts w:eastAsia="Times New Roman"/>
                <w:lang w:val="uk-UA"/>
              </w:rPr>
            </w:pPr>
            <w:r>
              <w:rPr>
                <w:rFonts w:eastAsia="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A1724D" w:rsidRDefault="00A1724D" w:rsidP="00B2197F">
            <w:pPr>
              <w:pStyle w:val="af2"/>
              <w:numPr>
                <w:ilvl w:val="0"/>
                <w:numId w:val="21"/>
              </w:numPr>
              <w:ind w:left="0" w:firstLine="142"/>
              <w:jc w:val="both"/>
              <w:rPr>
                <w:rFonts w:eastAsia="Times New Roman"/>
                <w:lang w:val="uk-UA"/>
              </w:rPr>
            </w:pPr>
            <w:r>
              <w:rPr>
                <w:rFonts w:eastAsia="Times New Roman"/>
                <w:lang w:val="uk-UA"/>
              </w:rPr>
              <w:t xml:space="preserve">застосування правил переносу частини слова з рядка в рядок; </w:t>
            </w:r>
          </w:p>
          <w:p w:rsidR="00A1724D" w:rsidRDefault="00A1724D" w:rsidP="00B2197F">
            <w:pPr>
              <w:pStyle w:val="af2"/>
              <w:numPr>
                <w:ilvl w:val="0"/>
                <w:numId w:val="21"/>
              </w:numPr>
              <w:ind w:left="0" w:firstLine="142"/>
              <w:jc w:val="both"/>
              <w:rPr>
                <w:rFonts w:eastAsia="Times New Roman"/>
                <w:lang w:val="uk-UA"/>
              </w:rPr>
            </w:pPr>
            <w:r>
              <w:rPr>
                <w:rFonts w:eastAsia="Times New Roman"/>
                <w:lang w:val="uk-UA"/>
              </w:rPr>
              <w:t xml:space="preserve">написання слів разом та/або окремо, та/або через дефіс; </w:t>
            </w:r>
          </w:p>
          <w:p w:rsidR="00A1724D" w:rsidRDefault="00A1724D" w:rsidP="00B2197F">
            <w:pPr>
              <w:pStyle w:val="af2"/>
              <w:numPr>
                <w:ilvl w:val="0"/>
                <w:numId w:val="21"/>
              </w:numPr>
              <w:ind w:left="0" w:firstLine="142"/>
              <w:jc w:val="both"/>
              <w:rPr>
                <w:rFonts w:eastAsia="Times New Roman"/>
                <w:lang w:val="uk-UA"/>
              </w:rPr>
            </w:pPr>
            <w:r>
              <w:rPr>
                <w:rFonts w:eastAsia="Times New Roman"/>
                <w:lang w:val="uk-UA"/>
              </w:rPr>
              <w:t xml:space="preserve">нумерації сторінок/аркушів (у тому числі кілька сторінок/аркушів мають однаковий номер, пропущені </w:t>
            </w:r>
            <w:r>
              <w:rPr>
                <w:rFonts w:eastAsia="Times New Roman"/>
                <w:lang w:val="uk-UA"/>
              </w:rPr>
              <w:lastRenderedPageBreak/>
              <w:t xml:space="preserve">номери окремих сторінок/аркушів, немає нумерації сторінок/аркушів, нумерація сторінок/аркушів не відповідає переліку, зазначеному в документі). </w:t>
            </w:r>
          </w:p>
          <w:p w:rsidR="00A1724D" w:rsidRDefault="00A1724D" w:rsidP="00B2197F">
            <w:pPr>
              <w:ind w:firstLine="142"/>
              <w:contextualSpacing/>
              <w:jc w:val="both"/>
              <w:rPr>
                <w:rFonts w:eastAsia="Times New Roman"/>
                <w:lang w:val="uk-UA"/>
              </w:rPr>
            </w:pPr>
            <w:r>
              <w:rPr>
                <w:rFonts w:eastAsia="Times New Roman"/>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A1724D" w:rsidRDefault="00A1724D" w:rsidP="00B2197F">
            <w:pPr>
              <w:ind w:firstLine="142"/>
              <w:contextualSpacing/>
              <w:jc w:val="both"/>
              <w:rPr>
                <w:rFonts w:eastAsia="Times New Roman"/>
                <w:lang w:val="uk-UA"/>
              </w:rPr>
            </w:pPr>
            <w:r>
              <w:rPr>
                <w:rFonts w:eastAsia="Times New Roman"/>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1724D" w:rsidRDefault="00A1724D" w:rsidP="00B2197F">
            <w:pPr>
              <w:ind w:firstLine="142"/>
              <w:contextualSpacing/>
              <w:jc w:val="both"/>
              <w:rPr>
                <w:rFonts w:eastAsia="Times New Roman"/>
                <w:lang w:val="uk-UA"/>
              </w:rPr>
            </w:pPr>
            <w:r>
              <w:rPr>
                <w:rFonts w:eastAsia="Times New Roman"/>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1724D" w:rsidRDefault="00A1724D" w:rsidP="00B2197F">
            <w:pPr>
              <w:ind w:firstLine="142"/>
              <w:contextualSpacing/>
              <w:jc w:val="both"/>
              <w:rPr>
                <w:rFonts w:eastAsia="Times New Roman"/>
                <w:lang w:val="uk-UA"/>
              </w:rPr>
            </w:pPr>
            <w:r>
              <w:rPr>
                <w:rFonts w:eastAsia="Times New Roman"/>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A1724D" w:rsidRDefault="00A1724D" w:rsidP="00B2197F">
            <w:pPr>
              <w:ind w:firstLine="142"/>
              <w:contextualSpacing/>
              <w:jc w:val="both"/>
              <w:rPr>
                <w:rFonts w:eastAsia="Times New Roman"/>
                <w:lang w:val="uk-UA"/>
              </w:rPr>
            </w:pPr>
            <w:r>
              <w:rPr>
                <w:rFonts w:eastAsia="Times New Roman"/>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1724D" w:rsidRDefault="00A1724D" w:rsidP="00B2197F">
            <w:pPr>
              <w:ind w:firstLine="142"/>
              <w:contextualSpacing/>
              <w:jc w:val="both"/>
              <w:rPr>
                <w:rFonts w:eastAsia="Times New Roman"/>
                <w:lang w:val="uk-UA"/>
              </w:rPr>
            </w:pPr>
            <w:r>
              <w:rPr>
                <w:rFonts w:eastAsia="Times New Roman"/>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A1724D" w:rsidRDefault="00A1724D" w:rsidP="00B2197F">
            <w:pPr>
              <w:ind w:firstLine="142"/>
              <w:contextualSpacing/>
              <w:jc w:val="both"/>
              <w:rPr>
                <w:rFonts w:eastAsia="Times New Roman"/>
                <w:lang w:val="uk-UA"/>
              </w:rPr>
            </w:pPr>
            <w:r>
              <w:rPr>
                <w:rFonts w:eastAsia="Times New Roman"/>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A1724D" w:rsidRDefault="00A1724D" w:rsidP="00B2197F">
            <w:pPr>
              <w:ind w:firstLine="142"/>
              <w:contextualSpacing/>
              <w:jc w:val="both"/>
              <w:rPr>
                <w:rFonts w:eastAsia="Times New Roman"/>
                <w:lang w:val="uk-UA"/>
              </w:rPr>
            </w:pPr>
            <w:r>
              <w:rPr>
                <w:rFonts w:eastAsia="Times New Roman"/>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1724D" w:rsidRDefault="00A1724D" w:rsidP="00B2197F">
            <w:pPr>
              <w:ind w:firstLine="142"/>
              <w:contextualSpacing/>
              <w:jc w:val="both"/>
              <w:rPr>
                <w:rFonts w:eastAsia="Times New Roman"/>
                <w:lang w:val="uk-UA"/>
              </w:rPr>
            </w:pPr>
            <w:r>
              <w:rPr>
                <w:rFonts w:eastAsia="Times New Roman"/>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A1724D" w:rsidRDefault="00A1724D" w:rsidP="00B2197F">
            <w:pPr>
              <w:ind w:firstLine="142"/>
              <w:contextualSpacing/>
              <w:jc w:val="both"/>
              <w:rPr>
                <w:rFonts w:eastAsia="Times New Roman"/>
                <w:lang w:val="uk-UA"/>
              </w:rPr>
            </w:pPr>
            <w:r>
              <w:rPr>
                <w:rFonts w:eastAsia="Times New Roman"/>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A1724D" w:rsidRDefault="00A1724D" w:rsidP="00B2197F">
            <w:pPr>
              <w:ind w:firstLine="142"/>
              <w:contextualSpacing/>
              <w:jc w:val="both"/>
              <w:rPr>
                <w:rFonts w:eastAsia="Times New Roman"/>
                <w:lang w:val="uk-UA"/>
              </w:rPr>
            </w:pPr>
            <w:r>
              <w:rPr>
                <w:rFonts w:eastAsia="Times New Roman"/>
                <w:lang w:val="uk-UA"/>
              </w:rPr>
              <w:t xml:space="preserve">12. Подання документа (документів) учасником процедури </w:t>
            </w:r>
            <w:r>
              <w:rPr>
                <w:rFonts w:eastAsia="Times New Roman"/>
                <w:lang w:val="uk-UA"/>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1724D" w:rsidRDefault="00A1724D" w:rsidP="00B2197F">
            <w:pPr>
              <w:ind w:firstLine="142"/>
              <w:contextualSpacing/>
              <w:jc w:val="both"/>
              <w:rPr>
                <w:rFonts w:eastAsia="Times New Roman"/>
                <w:lang w:val="uk-UA"/>
              </w:rPr>
            </w:pPr>
            <w:r>
              <w:rPr>
                <w:rFonts w:eastAsia="Times New Roman"/>
                <w:lang w:val="uk-UA"/>
              </w:rPr>
              <w:t>Приклади формальних помилок:</w:t>
            </w:r>
          </w:p>
          <w:p w:rsidR="00A1724D" w:rsidRDefault="00A1724D" w:rsidP="00B2197F">
            <w:pPr>
              <w:pStyle w:val="af2"/>
              <w:numPr>
                <w:ilvl w:val="0"/>
                <w:numId w:val="22"/>
              </w:numPr>
              <w:ind w:left="0" w:firstLine="142"/>
              <w:jc w:val="both"/>
              <w:rPr>
                <w:rFonts w:eastAsia="Times New Roman"/>
                <w:lang w:val="uk-UA"/>
              </w:rPr>
            </w:pPr>
            <w:r>
              <w:rPr>
                <w:rFonts w:eastAsia="Times New Roman"/>
                <w:lang w:val="uk-UA"/>
              </w:rPr>
              <w:t xml:space="preserve">«вінницька область» замість «Вінницька область» або «місто </w:t>
            </w:r>
            <w:proofErr w:type="spellStart"/>
            <w:r>
              <w:rPr>
                <w:rFonts w:eastAsia="Times New Roman"/>
                <w:lang w:val="uk-UA"/>
              </w:rPr>
              <w:t>львів</w:t>
            </w:r>
            <w:proofErr w:type="spellEnd"/>
            <w:r>
              <w:rPr>
                <w:rFonts w:eastAsia="Times New Roman"/>
                <w:lang w:val="uk-UA"/>
              </w:rPr>
              <w:t xml:space="preserve">» замість «місто Львів»; </w:t>
            </w:r>
          </w:p>
          <w:p w:rsidR="00A1724D" w:rsidRDefault="00A1724D" w:rsidP="00B2197F">
            <w:pPr>
              <w:pStyle w:val="af2"/>
              <w:numPr>
                <w:ilvl w:val="0"/>
                <w:numId w:val="22"/>
              </w:numPr>
              <w:ind w:left="0" w:firstLine="142"/>
              <w:jc w:val="both"/>
              <w:rPr>
                <w:rFonts w:eastAsia="Times New Roman"/>
                <w:lang w:val="uk-UA"/>
              </w:rPr>
            </w:pPr>
            <w:r>
              <w:rPr>
                <w:rFonts w:eastAsia="Times New Roman"/>
                <w:lang w:val="uk-UA"/>
              </w:rPr>
              <w:t>«у складі тендерна пропозиція» замість «у складі тендерної пропозиції»;</w:t>
            </w:r>
          </w:p>
          <w:p w:rsidR="00A1724D" w:rsidRDefault="00A1724D" w:rsidP="00B2197F">
            <w:pPr>
              <w:pStyle w:val="af2"/>
              <w:numPr>
                <w:ilvl w:val="0"/>
                <w:numId w:val="22"/>
              </w:numPr>
              <w:ind w:left="0" w:firstLine="142"/>
              <w:jc w:val="both"/>
              <w:rPr>
                <w:rFonts w:eastAsia="Times New Roman"/>
                <w:lang w:val="uk-UA"/>
              </w:rPr>
            </w:pPr>
            <w:r>
              <w:rPr>
                <w:rFonts w:eastAsia="Times New Roman"/>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A1724D" w:rsidRDefault="00A1724D" w:rsidP="00B2197F">
            <w:pPr>
              <w:pStyle w:val="af2"/>
              <w:numPr>
                <w:ilvl w:val="0"/>
                <w:numId w:val="22"/>
              </w:numPr>
              <w:ind w:left="0" w:firstLine="142"/>
              <w:jc w:val="both"/>
              <w:rPr>
                <w:rFonts w:eastAsia="Times New Roman"/>
                <w:lang w:val="uk-UA"/>
              </w:rPr>
            </w:pPr>
            <w:r>
              <w:rPr>
                <w:rFonts w:eastAsia="Times New Roman"/>
                <w:lang w:val="uk-UA"/>
              </w:rPr>
              <w:t>«</w:t>
            </w:r>
            <w:proofErr w:type="spellStart"/>
            <w:r>
              <w:rPr>
                <w:rFonts w:eastAsia="Times New Roman"/>
                <w:lang w:val="uk-UA"/>
              </w:rPr>
              <w:t>тендернапропозиція</w:t>
            </w:r>
            <w:proofErr w:type="spellEnd"/>
            <w:r>
              <w:rPr>
                <w:rFonts w:eastAsia="Times New Roman"/>
                <w:lang w:val="uk-UA"/>
              </w:rPr>
              <w:t>» замість «тендерна пропозиція»;</w:t>
            </w:r>
          </w:p>
          <w:p w:rsidR="00A1724D" w:rsidRDefault="00A1724D" w:rsidP="00B2197F">
            <w:pPr>
              <w:pStyle w:val="af2"/>
              <w:numPr>
                <w:ilvl w:val="0"/>
                <w:numId w:val="22"/>
              </w:numPr>
              <w:ind w:left="0" w:firstLine="142"/>
              <w:jc w:val="both"/>
              <w:rPr>
                <w:rFonts w:eastAsia="Times New Roman"/>
                <w:lang w:val="uk-UA"/>
              </w:rPr>
            </w:pPr>
            <w:r>
              <w:rPr>
                <w:rFonts w:eastAsia="Times New Roman"/>
                <w:lang w:val="uk-UA"/>
              </w:rPr>
              <w:t>«</w:t>
            </w:r>
            <w:proofErr w:type="spellStart"/>
            <w:r>
              <w:rPr>
                <w:rFonts w:eastAsia="Times New Roman"/>
                <w:lang w:val="uk-UA"/>
              </w:rPr>
              <w:t>срток</w:t>
            </w:r>
            <w:proofErr w:type="spellEnd"/>
            <w:r>
              <w:rPr>
                <w:rFonts w:eastAsia="Times New Roman"/>
                <w:lang w:val="uk-UA"/>
              </w:rPr>
              <w:t xml:space="preserve"> поставки» замість «строк поставки»;</w:t>
            </w:r>
          </w:p>
          <w:p w:rsidR="00A1724D" w:rsidRDefault="00A1724D" w:rsidP="00B2197F">
            <w:pPr>
              <w:pStyle w:val="af2"/>
              <w:numPr>
                <w:ilvl w:val="0"/>
                <w:numId w:val="22"/>
              </w:numPr>
              <w:ind w:left="0" w:firstLine="142"/>
              <w:jc w:val="both"/>
              <w:rPr>
                <w:rFonts w:eastAsia="Times New Roman"/>
                <w:lang w:val="uk-UA"/>
              </w:rPr>
            </w:pPr>
            <w:r>
              <w:rPr>
                <w:rFonts w:eastAsia="Times New Roman"/>
                <w:lang w:val="uk-UA"/>
              </w:rPr>
              <w:t>«Довідка» замість «Лист», «Гарантійний лист» замість «Довідка», «Лист» замість «Гарантійний лист» тощо;</w:t>
            </w:r>
          </w:p>
          <w:p w:rsidR="00A1724D" w:rsidRDefault="00A1724D" w:rsidP="00B2197F">
            <w:pPr>
              <w:pStyle w:val="af2"/>
              <w:numPr>
                <w:ilvl w:val="0"/>
                <w:numId w:val="22"/>
              </w:numPr>
              <w:ind w:left="0" w:firstLine="142"/>
              <w:jc w:val="both"/>
              <w:rPr>
                <w:rFonts w:eastAsia="Times New Roman"/>
                <w:lang w:val="uk-UA"/>
              </w:rPr>
            </w:pPr>
            <w:r>
              <w:rPr>
                <w:rFonts w:eastAsia="Times New Roman"/>
                <w:lang w:val="uk-UA"/>
              </w:rPr>
              <w:t>подання документа у форматі  «</w:t>
            </w:r>
            <w:r>
              <w:rPr>
                <w:rFonts w:eastAsia="Times New Roman"/>
                <w:lang w:val="en-US"/>
              </w:rPr>
              <w:t>PDF</w:t>
            </w:r>
            <w:r>
              <w:rPr>
                <w:rFonts w:eastAsia="Times New Roman"/>
                <w:lang w:val="uk-UA"/>
              </w:rPr>
              <w:t>» замість «JPEG», «</w:t>
            </w:r>
            <w:proofErr w:type="spellStart"/>
            <w:r>
              <w:rPr>
                <w:rFonts w:eastAsia="Times New Roman"/>
                <w:lang w:val="uk-UA"/>
              </w:rPr>
              <w:t>JPEG</w:t>
            </w:r>
            <w:proofErr w:type="spellEnd"/>
            <w:r>
              <w:rPr>
                <w:rFonts w:eastAsia="Times New Roman"/>
                <w:lang w:val="uk-UA"/>
              </w:rPr>
              <w:t>» замість «</w:t>
            </w:r>
            <w:r>
              <w:rPr>
                <w:rFonts w:eastAsia="Times New Roman"/>
                <w:lang w:val="en-US"/>
              </w:rPr>
              <w:t>PDF</w:t>
            </w:r>
            <w:r>
              <w:rPr>
                <w:rFonts w:eastAsia="Times New Roman"/>
                <w:lang w:val="uk-UA"/>
              </w:rPr>
              <w:t>», «RAR» замість «</w:t>
            </w:r>
            <w:r>
              <w:rPr>
                <w:rFonts w:eastAsia="Times New Roman"/>
                <w:lang w:val="en-US"/>
              </w:rPr>
              <w:t>PDF</w:t>
            </w:r>
            <w:r>
              <w:rPr>
                <w:rFonts w:eastAsia="Times New Roman"/>
                <w:lang w:val="uk-UA"/>
              </w:rPr>
              <w:t>», «7z» замість «</w:t>
            </w:r>
            <w:r>
              <w:rPr>
                <w:rFonts w:eastAsia="Times New Roman"/>
                <w:lang w:val="en-US"/>
              </w:rPr>
              <w:t>PDF</w:t>
            </w:r>
            <w:r>
              <w:rPr>
                <w:rFonts w:eastAsia="Times New Roman"/>
                <w:lang w:val="uk-UA"/>
              </w:rPr>
              <w:t>» тощо.</w:t>
            </w:r>
          </w:p>
        </w:tc>
      </w:tr>
      <w:tr w:rsidR="00A1724D"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both"/>
              <w:rPr>
                <w:rFonts w:eastAsia="Times New Roman"/>
                <w:lang w:val="uk-UA"/>
              </w:rPr>
            </w:pPr>
            <w:r>
              <w:rPr>
                <w:rFonts w:eastAsia="Times New Roman"/>
                <w:lang w:val="uk-UA"/>
              </w:rPr>
              <w:t>Забезпечення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both"/>
              <w:rPr>
                <w:rFonts w:eastAsia="Times New Roman"/>
                <w:lang w:val="uk-UA"/>
              </w:rPr>
            </w:pPr>
            <w:r>
              <w:rPr>
                <w:rFonts w:eastAsia="Times New Roman"/>
                <w:lang w:val="uk-UA"/>
              </w:rPr>
              <w:t xml:space="preserve">Не вимагається </w:t>
            </w:r>
          </w:p>
        </w:tc>
      </w:tr>
      <w:tr w:rsidR="00A1724D"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Умови повернення чи неповернення забезпечення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both"/>
              <w:rPr>
                <w:rFonts w:eastAsia="Times New Roman"/>
                <w:lang w:val="uk-UA"/>
              </w:rPr>
            </w:pPr>
            <w:r>
              <w:rPr>
                <w:rFonts w:eastAsia="Times New Roman"/>
                <w:lang w:val="uk-UA"/>
              </w:rPr>
              <w:t>Не вимагається</w:t>
            </w:r>
          </w:p>
        </w:tc>
      </w:tr>
      <w:tr w:rsidR="00A1724D" w:rsidRPr="00022481"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Строк, протягом якого тендерні пропозиції є дійсними</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both"/>
              <w:rPr>
                <w:rFonts w:eastAsia="Times New Roman"/>
                <w:lang w:val="uk-UA"/>
              </w:rPr>
            </w:pPr>
            <w:r>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w:t>
            </w:r>
          </w:p>
          <w:p w:rsidR="00A1724D" w:rsidRDefault="00A1724D" w:rsidP="00B2197F">
            <w:pPr>
              <w:ind w:firstLine="142"/>
              <w:contextualSpacing/>
              <w:jc w:val="both"/>
              <w:rPr>
                <w:rFonts w:eastAsia="Times New Roman"/>
                <w:lang w:val="uk-UA"/>
              </w:rPr>
            </w:pPr>
            <w:r>
              <w:rPr>
                <w:rFonts w:eastAsia="Times New Roman"/>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1724D" w:rsidRDefault="00A1724D" w:rsidP="00B2197F">
            <w:pPr>
              <w:ind w:firstLine="142"/>
              <w:contextualSpacing/>
              <w:jc w:val="both"/>
              <w:rPr>
                <w:rFonts w:eastAsia="Times New Roman"/>
                <w:lang w:val="uk-UA"/>
              </w:rPr>
            </w:pPr>
            <w:r>
              <w:rPr>
                <w:rFonts w:eastAsia="Times New Roman"/>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1724D" w:rsidRDefault="00A1724D" w:rsidP="00B2197F">
            <w:pPr>
              <w:pStyle w:val="af2"/>
              <w:numPr>
                <w:ilvl w:val="0"/>
                <w:numId w:val="23"/>
              </w:numPr>
              <w:ind w:left="0" w:firstLine="142"/>
              <w:jc w:val="both"/>
              <w:rPr>
                <w:rFonts w:eastAsia="Times New Roman"/>
                <w:lang w:val="uk-UA"/>
              </w:rPr>
            </w:pPr>
            <w:r>
              <w:rPr>
                <w:rFonts w:eastAsia="Times New Roman"/>
                <w:lang w:val="uk-UA"/>
              </w:rPr>
              <w:t>відхилити таку вимогу, не втрачаючи при цьому наданого ним забезпечення тендерної пропозиції;</w:t>
            </w:r>
          </w:p>
          <w:p w:rsidR="00A1724D" w:rsidRDefault="00A1724D" w:rsidP="00B2197F">
            <w:pPr>
              <w:pStyle w:val="af2"/>
              <w:numPr>
                <w:ilvl w:val="0"/>
                <w:numId w:val="23"/>
              </w:numPr>
              <w:ind w:left="0" w:firstLine="142"/>
              <w:jc w:val="both"/>
              <w:rPr>
                <w:rFonts w:eastAsia="Times New Roman"/>
                <w:lang w:val="uk-UA"/>
              </w:rPr>
            </w:pPr>
            <w:r>
              <w:rPr>
                <w:rFonts w:eastAsia="Times New Roman"/>
                <w:lang w:val="uk-UA"/>
              </w:rPr>
              <w:t>погодитися з вимогою та продовжити строк дії поданої ним тендерної пропозиції і наданого забезпечення тендерної пропозиції.</w:t>
            </w:r>
          </w:p>
          <w:p w:rsidR="00A1724D" w:rsidRDefault="00A1724D" w:rsidP="00B2197F">
            <w:pPr>
              <w:ind w:firstLine="142"/>
              <w:contextualSpacing/>
              <w:jc w:val="both"/>
              <w:rPr>
                <w:rFonts w:eastAsia="Times New Roman"/>
                <w:lang w:val="uk-UA"/>
              </w:rPr>
            </w:pPr>
            <w:r>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1724D" w:rsidRPr="00022481"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Кваліфікаційні критерії до учасників та вимоги, встановлені пунктом 44 Особливостей</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67342D" w:rsidP="00D3155C">
            <w:pPr>
              <w:ind w:firstLine="142"/>
              <w:contextualSpacing/>
              <w:jc w:val="both"/>
              <w:rPr>
                <w:rFonts w:eastAsia="Times New Roman"/>
                <w:lang w:val="uk-UA"/>
              </w:rPr>
            </w:pPr>
            <w:r>
              <w:rPr>
                <w:rFonts w:eastAsia="Times New Roman"/>
                <w:lang w:val="uk-UA"/>
              </w:rPr>
              <w:t>Кваліфікаційні критерії та п</w:t>
            </w:r>
            <w:r w:rsidR="00A1724D">
              <w:rPr>
                <w:rFonts w:eastAsia="Times New Roman"/>
                <w:lang w:val="uk-UA"/>
              </w:rPr>
              <w:t>ідстави для відмови в участі у процедурі закупівлі встановлені пунктом 44 Особливостей та спосіб підтвердження відповідності учасників викладений у Додатку № 1.</w:t>
            </w:r>
          </w:p>
        </w:tc>
      </w:tr>
      <w:tr w:rsidR="00A1724D"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Інформація про технічні, якісні та кількісні характеристики предмета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both"/>
              <w:rPr>
                <w:rFonts w:eastAsia="Times New Roman"/>
                <w:lang w:val="uk-UA"/>
              </w:rPr>
            </w:pPr>
            <w:r>
              <w:rPr>
                <w:rFonts w:eastAsia="Times New Roman"/>
                <w:lang w:val="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577AA0">
              <w:rPr>
                <w:rFonts w:eastAsia="Times New Roman"/>
                <w:lang w:val="uk-UA"/>
              </w:rPr>
              <w:t>Додатку № 2.</w:t>
            </w:r>
          </w:p>
        </w:tc>
      </w:tr>
      <w:tr w:rsidR="00A1724D"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lastRenderedPageBreak/>
              <w:t>7</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Інформація про субпідрядника / співвиконавця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both"/>
              <w:rPr>
                <w:rFonts w:eastAsia="Times New Roman"/>
                <w:lang w:val="uk-UA"/>
              </w:rPr>
            </w:pPr>
            <w:proofErr w:type="spellStart"/>
            <w:r>
              <w:rPr>
                <w:rFonts w:eastAsia="Times New Roman"/>
                <w:lang w:val="uk-UA"/>
              </w:rPr>
              <w:t>Закуповується</w:t>
            </w:r>
            <w:proofErr w:type="spellEnd"/>
            <w:r>
              <w:rPr>
                <w:rFonts w:eastAsia="Times New Roman"/>
                <w:lang w:val="uk-UA"/>
              </w:rPr>
              <w:t xml:space="preserve"> товар, тому вимоги щодо надання інформації про субпідрядника / співвиконавця не встановлюються.</w:t>
            </w:r>
          </w:p>
        </w:tc>
      </w:tr>
      <w:tr w:rsidR="00A1724D" w:rsidRPr="00022481"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t>8</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Внесення змін або відкликання тендерної пропозиції учасником</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both"/>
              <w:rPr>
                <w:rFonts w:eastAsia="Times New Roman"/>
                <w:lang w:val="uk-UA"/>
              </w:rPr>
            </w:pPr>
            <w:r>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1724D"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t>9</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Ступінь локалізації виробництва</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both"/>
              <w:rPr>
                <w:rFonts w:eastAsia="Times New Roman"/>
                <w:lang w:val="uk-UA"/>
              </w:rPr>
            </w:pPr>
            <w:r>
              <w:rPr>
                <w:rFonts w:eastAsia="Times New Roman"/>
                <w:lang w:val="uk-UA"/>
              </w:rPr>
              <w:t xml:space="preserve">Не застосовується </w:t>
            </w:r>
          </w:p>
        </w:tc>
      </w:tr>
      <w:tr w:rsidR="00A1724D" w:rsidTr="00A1724D">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1724D" w:rsidRDefault="00FB27EF" w:rsidP="00B2197F">
            <w:pPr>
              <w:ind w:firstLine="142"/>
              <w:contextualSpacing/>
              <w:jc w:val="center"/>
              <w:rPr>
                <w:rFonts w:eastAsia="Times New Roman"/>
                <w:b/>
                <w:bCs/>
                <w:lang w:val="uk-UA"/>
              </w:rPr>
            </w:pPr>
            <w:r>
              <w:rPr>
                <w:rFonts w:eastAsia="Times New Roman"/>
                <w:b/>
                <w:bCs/>
                <w:lang w:val="uk-UA"/>
              </w:rPr>
              <w:t xml:space="preserve">РОЗДІЛ 4. </w:t>
            </w:r>
            <w:r w:rsidRPr="00FB27EF">
              <w:rPr>
                <w:rFonts w:eastAsia="Times New Roman"/>
                <w:b/>
                <w:bCs/>
              </w:rPr>
              <w:t xml:space="preserve"> </w:t>
            </w:r>
            <w:r w:rsidR="00A1724D">
              <w:rPr>
                <w:rFonts w:eastAsia="Times New Roman"/>
                <w:b/>
                <w:bCs/>
                <w:lang w:val="uk-UA"/>
              </w:rPr>
              <w:t>Подання та розкриття тендерної пропозиції</w:t>
            </w:r>
          </w:p>
        </w:tc>
      </w:tr>
      <w:tr w:rsidR="00A1724D"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Кінцевий строк подання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Pr="00B7400B" w:rsidRDefault="00A1724D" w:rsidP="00B2197F">
            <w:pPr>
              <w:ind w:firstLine="142"/>
              <w:contextualSpacing/>
              <w:jc w:val="both"/>
              <w:rPr>
                <w:rFonts w:eastAsia="Times New Roman"/>
                <w:b/>
                <w:i/>
                <w:iCs/>
                <w:lang w:val="uk-UA"/>
              </w:rPr>
            </w:pPr>
            <w:r>
              <w:rPr>
                <w:rFonts w:eastAsia="Times New Roman"/>
                <w:lang w:val="uk-UA"/>
              </w:rPr>
              <w:t xml:space="preserve">Кінцевий строк подання тендерних пропозицій: </w:t>
            </w:r>
            <w:r w:rsidR="009661CD" w:rsidRPr="00B7400B">
              <w:rPr>
                <w:rFonts w:eastAsia="Times New Roman"/>
                <w:b/>
                <w:lang w:val="uk-UA"/>
              </w:rPr>
              <w:t xml:space="preserve">до 10:00 години </w:t>
            </w:r>
            <w:r w:rsidR="009661CD" w:rsidRPr="00B7400B">
              <w:rPr>
                <w:rFonts w:eastAsia="Times New Roman"/>
                <w:b/>
                <w:bCs/>
                <w:lang w:val="uk-UA"/>
              </w:rPr>
              <w:t>06</w:t>
            </w:r>
            <w:r w:rsidR="009661CD" w:rsidRPr="00B7400B">
              <w:rPr>
                <w:rFonts w:eastAsia="Times New Roman"/>
                <w:b/>
                <w:bCs/>
              </w:rPr>
              <w:t>.</w:t>
            </w:r>
            <w:r w:rsidR="009661CD" w:rsidRPr="00B7400B">
              <w:rPr>
                <w:rFonts w:eastAsia="Times New Roman"/>
                <w:b/>
                <w:bCs/>
                <w:lang w:val="uk-UA"/>
              </w:rPr>
              <w:t>04</w:t>
            </w:r>
            <w:r w:rsidR="009661CD" w:rsidRPr="00B7400B">
              <w:rPr>
                <w:rFonts w:eastAsia="Times New Roman"/>
                <w:b/>
                <w:bCs/>
              </w:rPr>
              <w:t>.202</w:t>
            </w:r>
            <w:r w:rsidR="009661CD" w:rsidRPr="00B7400B">
              <w:rPr>
                <w:rFonts w:eastAsia="Times New Roman"/>
                <w:b/>
                <w:bCs/>
                <w:lang w:val="uk-UA"/>
              </w:rPr>
              <w:t xml:space="preserve">3 </w:t>
            </w:r>
            <w:r w:rsidR="009661CD" w:rsidRPr="00B7400B">
              <w:rPr>
                <w:rFonts w:eastAsia="Times New Roman"/>
                <w:b/>
                <w:bCs/>
              </w:rPr>
              <w:t>р.</w:t>
            </w:r>
          </w:p>
          <w:p w:rsidR="00A1724D" w:rsidRDefault="00A1724D" w:rsidP="00B2197F">
            <w:pPr>
              <w:ind w:firstLine="142"/>
              <w:contextualSpacing/>
              <w:jc w:val="both"/>
              <w:rPr>
                <w:rFonts w:eastAsia="Times New Roman"/>
                <w:lang w:val="uk-UA"/>
              </w:rPr>
            </w:pPr>
            <w:r>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A1724D" w:rsidRPr="00022481"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Дата та час розкриття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both"/>
              <w:rPr>
                <w:rFonts w:eastAsia="Times New Roman"/>
                <w:lang w:val="uk-UA"/>
              </w:rPr>
            </w:pPr>
            <w:r>
              <w:rPr>
                <w:rFonts w:eastAsia="Times New Roman"/>
                <w:lang w:val="uk-UA"/>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A1724D" w:rsidRDefault="00A1724D" w:rsidP="00B2197F">
            <w:pPr>
              <w:ind w:firstLine="142"/>
              <w:contextualSpacing/>
              <w:jc w:val="both"/>
              <w:rPr>
                <w:rFonts w:eastAsia="Times New Roman"/>
                <w:lang w:val="uk-UA"/>
              </w:rPr>
            </w:pPr>
            <w:r>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Pr>
                <w:rFonts w:eastAsia="Times New Roman"/>
                <w:lang w:val="uk-UA"/>
              </w:rPr>
              <w:t>Держаудитслужба</w:t>
            </w:r>
            <w:proofErr w:type="spellEnd"/>
            <w:r>
              <w:rPr>
                <w:rFonts w:eastAsia="Times New Roman"/>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A1724D" w:rsidRDefault="00A1724D" w:rsidP="00B2197F">
            <w:pPr>
              <w:ind w:firstLine="142"/>
              <w:contextualSpacing/>
              <w:jc w:val="both"/>
              <w:rPr>
                <w:rFonts w:eastAsia="Times New Roman"/>
                <w:lang w:val="uk-UA"/>
              </w:rPr>
            </w:pPr>
            <w:r>
              <w:rPr>
                <w:rFonts w:eastAsia="Times New Roman"/>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1724D" w:rsidRDefault="00A1724D" w:rsidP="00B2197F">
            <w:pPr>
              <w:ind w:firstLine="142"/>
              <w:contextualSpacing/>
              <w:jc w:val="both"/>
              <w:rPr>
                <w:rFonts w:eastAsia="Times New Roman"/>
                <w:lang w:val="uk-UA"/>
              </w:rPr>
            </w:pPr>
            <w:r>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A1724D" w:rsidTr="00A1724D">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1724D" w:rsidRDefault="00FB27EF" w:rsidP="00B2197F">
            <w:pPr>
              <w:ind w:firstLine="142"/>
              <w:contextualSpacing/>
              <w:jc w:val="center"/>
              <w:rPr>
                <w:rFonts w:eastAsia="Times New Roman"/>
                <w:b/>
                <w:bCs/>
                <w:lang w:val="uk-UA"/>
              </w:rPr>
            </w:pPr>
            <w:r>
              <w:rPr>
                <w:rFonts w:eastAsia="Times New Roman"/>
                <w:b/>
                <w:bCs/>
                <w:lang w:val="uk-UA"/>
              </w:rPr>
              <w:t xml:space="preserve">РОЗДІЛ 5. </w:t>
            </w:r>
            <w:r w:rsidRPr="00FB27EF">
              <w:rPr>
                <w:rFonts w:eastAsia="Times New Roman"/>
                <w:b/>
                <w:bCs/>
              </w:rPr>
              <w:t xml:space="preserve"> </w:t>
            </w:r>
            <w:r w:rsidR="00A1724D">
              <w:rPr>
                <w:rFonts w:eastAsia="Times New Roman"/>
                <w:b/>
                <w:bCs/>
                <w:lang w:val="uk-UA"/>
              </w:rPr>
              <w:t>Оцінка тендерної пропозиції</w:t>
            </w:r>
          </w:p>
        </w:tc>
      </w:tr>
      <w:tr w:rsidR="00A1724D"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Перелік критеріїв оцінки та методика оцінки тендерних пропозицій із зазначенням питомої ваги кожного критерію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both"/>
              <w:rPr>
                <w:rFonts w:eastAsia="Times New Roman"/>
                <w:lang w:val="uk-UA"/>
              </w:rPr>
            </w:pPr>
            <w:r>
              <w:rPr>
                <w:rFonts w:eastAsia="Times New Roman"/>
                <w:lang w:val="uk-UA"/>
              </w:rPr>
              <w:t>Єдиний критерій оцінки – Ціна – 100%.</w:t>
            </w:r>
          </w:p>
          <w:p w:rsidR="00A1724D" w:rsidRDefault="00A1724D" w:rsidP="00B2197F">
            <w:pPr>
              <w:ind w:firstLine="142"/>
              <w:contextualSpacing/>
              <w:jc w:val="both"/>
              <w:rPr>
                <w:rFonts w:eastAsia="Times New Roman"/>
                <w:lang w:val="uk-UA"/>
              </w:rPr>
            </w:pPr>
            <w:r>
              <w:rPr>
                <w:rFonts w:eastAsia="Times New Roman"/>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A1724D" w:rsidRPr="00022481"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highlight w:val="yellow"/>
                <w:lang w:val="uk-UA"/>
              </w:rPr>
            </w:pPr>
            <w:r>
              <w:rPr>
                <w:rFonts w:eastAsia="Times New Roman"/>
                <w:lang w:val="uk-UA"/>
              </w:rPr>
              <w:t>Інша інформація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both"/>
              <w:rPr>
                <w:rFonts w:eastAsia="Times New Roman"/>
                <w:lang w:val="uk-UA" w:eastAsia="en-US"/>
              </w:rPr>
            </w:pPr>
            <w:r>
              <w:rPr>
                <w:rFonts w:eastAsia="Times New Roman"/>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eastAsia="Times New Roman"/>
                <w:lang w:val="uk-UA"/>
              </w:rPr>
              <w:t>бенефіціарним</w:t>
            </w:r>
            <w:proofErr w:type="spellEnd"/>
            <w:r>
              <w:rPr>
                <w:rFonts w:eastAsia="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A1724D" w:rsidRDefault="00A1724D" w:rsidP="00B2197F">
            <w:pPr>
              <w:ind w:firstLine="142"/>
              <w:contextualSpacing/>
              <w:jc w:val="both"/>
              <w:rPr>
                <w:rFonts w:eastAsia="Times New Roman"/>
                <w:lang w:val="uk-UA"/>
              </w:rPr>
            </w:pPr>
            <w:r>
              <w:rPr>
                <w:rFonts w:eastAsia="Times New Roman"/>
                <w:lang w:val="uk-UA"/>
              </w:rPr>
              <w:t xml:space="preserve">У разі якщо учасник або його кінцевий </w:t>
            </w:r>
            <w:proofErr w:type="spellStart"/>
            <w:r>
              <w:rPr>
                <w:rFonts w:eastAsia="Times New Roman"/>
                <w:lang w:val="uk-UA"/>
              </w:rPr>
              <w:t>бенефіціарний</w:t>
            </w:r>
            <w:proofErr w:type="spellEnd"/>
            <w:r>
              <w:rPr>
                <w:rFonts w:eastAsia="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A1724D" w:rsidRDefault="00A1724D" w:rsidP="00B2197F">
            <w:pPr>
              <w:pStyle w:val="af2"/>
              <w:numPr>
                <w:ilvl w:val="0"/>
                <w:numId w:val="24"/>
              </w:numPr>
              <w:spacing w:line="256" w:lineRule="auto"/>
              <w:ind w:left="0" w:firstLine="142"/>
              <w:jc w:val="both"/>
              <w:rPr>
                <w:rFonts w:eastAsia="Times New Roman"/>
                <w:lang w:val="uk-UA"/>
              </w:rPr>
            </w:pPr>
            <w:r>
              <w:rPr>
                <w:rFonts w:eastAsia="Times New Roman"/>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A1724D" w:rsidRDefault="00A1724D" w:rsidP="00B2197F">
            <w:pPr>
              <w:ind w:firstLine="142"/>
              <w:contextualSpacing/>
              <w:jc w:val="both"/>
              <w:rPr>
                <w:rFonts w:eastAsia="Times New Roman"/>
                <w:lang w:val="uk-UA"/>
              </w:rPr>
            </w:pPr>
            <w:r>
              <w:rPr>
                <w:rFonts w:eastAsia="Times New Roman"/>
                <w:lang w:val="uk-UA"/>
              </w:rPr>
              <w:t xml:space="preserve">або </w:t>
            </w:r>
          </w:p>
          <w:p w:rsidR="00A1724D" w:rsidRDefault="00A1724D" w:rsidP="00B2197F">
            <w:pPr>
              <w:pStyle w:val="af2"/>
              <w:numPr>
                <w:ilvl w:val="0"/>
                <w:numId w:val="24"/>
              </w:numPr>
              <w:spacing w:line="256" w:lineRule="auto"/>
              <w:ind w:left="0" w:firstLine="142"/>
              <w:jc w:val="both"/>
              <w:rPr>
                <w:rFonts w:eastAsia="Times New Roman"/>
                <w:lang w:val="uk-UA"/>
              </w:rPr>
            </w:pPr>
            <w:r>
              <w:rPr>
                <w:rFonts w:eastAsia="Times New Roman"/>
                <w:lang w:val="uk-UA"/>
              </w:rPr>
              <w:t>посвідку на постійне чи тимчасове проживання на території України</w:t>
            </w:r>
          </w:p>
          <w:p w:rsidR="00A1724D" w:rsidRDefault="00A1724D" w:rsidP="00B2197F">
            <w:pPr>
              <w:ind w:firstLine="142"/>
              <w:contextualSpacing/>
              <w:jc w:val="both"/>
              <w:rPr>
                <w:rFonts w:eastAsia="Times New Roman"/>
                <w:lang w:val="uk-UA"/>
              </w:rPr>
            </w:pPr>
            <w:r>
              <w:rPr>
                <w:rFonts w:eastAsia="Times New Roman"/>
                <w:lang w:val="uk-UA"/>
              </w:rPr>
              <w:t xml:space="preserve">або </w:t>
            </w:r>
          </w:p>
          <w:p w:rsidR="00A1724D" w:rsidRDefault="00A1724D" w:rsidP="00B2197F">
            <w:pPr>
              <w:pStyle w:val="af2"/>
              <w:numPr>
                <w:ilvl w:val="0"/>
                <w:numId w:val="24"/>
              </w:numPr>
              <w:spacing w:line="256" w:lineRule="auto"/>
              <w:ind w:left="0" w:firstLine="142"/>
              <w:jc w:val="both"/>
              <w:rPr>
                <w:rFonts w:eastAsia="Times New Roman"/>
                <w:lang w:val="uk-UA"/>
              </w:rPr>
            </w:pPr>
            <w:r>
              <w:rPr>
                <w:rFonts w:eastAsia="Times New Roman"/>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1724D" w:rsidRDefault="00A1724D" w:rsidP="00B2197F">
            <w:pPr>
              <w:ind w:firstLine="142"/>
              <w:contextualSpacing/>
              <w:jc w:val="both"/>
              <w:rPr>
                <w:rFonts w:eastAsia="Times New Roman"/>
                <w:lang w:val="uk-UA"/>
              </w:rPr>
            </w:pPr>
            <w:r>
              <w:rPr>
                <w:rFonts w:eastAsia="Times New Roman"/>
                <w:lang w:val="uk-UA"/>
              </w:rPr>
              <w:t xml:space="preserve">або </w:t>
            </w:r>
          </w:p>
          <w:p w:rsidR="00A1724D" w:rsidRDefault="00A1724D" w:rsidP="00B2197F">
            <w:pPr>
              <w:pStyle w:val="af2"/>
              <w:numPr>
                <w:ilvl w:val="0"/>
                <w:numId w:val="24"/>
              </w:numPr>
              <w:spacing w:line="256" w:lineRule="auto"/>
              <w:ind w:left="0" w:firstLine="142"/>
              <w:jc w:val="both"/>
              <w:rPr>
                <w:rFonts w:eastAsia="Times New Roman"/>
                <w:lang w:val="uk-UA"/>
              </w:rPr>
            </w:pPr>
            <w:r>
              <w:rPr>
                <w:rFonts w:eastAsia="Times New Roman"/>
                <w:lang w:val="uk-UA"/>
              </w:rPr>
              <w:t>посвідчення біженця чи документ, що підтверджує надання притулку в Україні.</w:t>
            </w:r>
          </w:p>
          <w:p w:rsidR="00A1724D" w:rsidRDefault="00A1724D" w:rsidP="00B2197F">
            <w:pPr>
              <w:ind w:firstLine="142"/>
              <w:contextualSpacing/>
              <w:jc w:val="both"/>
              <w:rPr>
                <w:rFonts w:eastAsia="Times New Roman"/>
                <w:lang w:val="uk-UA"/>
              </w:rPr>
            </w:pPr>
            <w:r>
              <w:rPr>
                <w:rFonts w:eastAsia="Times New Roman"/>
                <w:lang w:val="uk-UA"/>
              </w:rPr>
              <w:t xml:space="preserve">У разі якщо учасник або його кінцевий </w:t>
            </w:r>
            <w:proofErr w:type="spellStart"/>
            <w:r>
              <w:rPr>
                <w:rFonts w:eastAsia="Times New Roman"/>
                <w:lang w:val="uk-UA"/>
              </w:rPr>
              <w:t>бенефіціарний</w:t>
            </w:r>
            <w:proofErr w:type="spellEnd"/>
            <w:r>
              <w:rPr>
                <w:rFonts w:eastAsia="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eastAsia="Times New Roman"/>
                <w:lang w:val="uk-UA"/>
              </w:rPr>
              <w:t>бенефіціарним</w:t>
            </w:r>
            <w:proofErr w:type="spellEnd"/>
            <w:r>
              <w:rPr>
                <w:rFonts w:eastAsia="Times New Roman"/>
                <w:lang w:val="uk-UA"/>
              </w:rPr>
              <w:t xml:space="preserve"> власником, членом або </w:t>
            </w:r>
            <w:r>
              <w:rPr>
                <w:rFonts w:eastAsia="Times New Roman"/>
                <w:lang w:val="uk-UA"/>
              </w:rPr>
              <w:lastRenderedPageBreak/>
              <w:t xml:space="preserve">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eastAsia="Times New Roman"/>
                <w:lang w:val="uk-UA"/>
              </w:rPr>
              <w:t>бенефіціарним</w:t>
            </w:r>
            <w:proofErr w:type="spellEnd"/>
            <w:r>
              <w:rPr>
                <w:rFonts w:eastAsia="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1724D" w:rsidRDefault="00A1724D" w:rsidP="00B2197F">
            <w:pPr>
              <w:ind w:firstLine="142"/>
              <w:contextualSpacing/>
              <w:jc w:val="both"/>
              <w:rPr>
                <w:rFonts w:eastAsia="Times New Roman"/>
                <w:color w:val="000000" w:themeColor="text1"/>
                <w:lang w:val="uk-UA"/>
              </w:rPr>
            </w:pPr>
            <w:r>
              <w:rPr>
                <w:rFonts w:eastAsia="Times New Roman"/>
                <w:color w:val="000000" w:themeColor="text1"/>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A1724D" w:rsidRDefault="00A1724D" w:rsidP="00B2197F">
            <w:pPr>
              <w:ind w:firstLine="142"/>
              <w:contextualSpacing/>
              <w:jc w:val="both"/>
              <w:rPr>
                <w:rFonts w:eastAsia="Times New Roman"/>
                <w:color w:val="auto"/>
                <w:lang w:val="uk-UA"/>
              </w:rPr>
            </w:pPr>
            <w:r>
              <w:rPr>
                <w:rFonts w:eastAsia="Times New Roman"/>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A1724D" w:rsidRDefault="00A1724D" w:rsidP="00B2197F">
            <w:pPr>
              <w:ind w:firstLine="142"/>
              <w:contextualSpacing/>
              <w:jc w:val="both"/>
              <w:rPr>
                <w:rFonts w:eastAsia="Times New Roman"/>
                <w:lang w:val="uk-UA"/>
              </w:rPr>
            </w:pPr>
            <w:r>
              <w:rPr>
                <w:rFonts w:eastAsia="Times New Roman"/>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w:t>
            </w:r>
            <w:r>
              <w:rPr>
                <w:rFonts w:eastAsia="Times New Roman"/>
                <w:lang w:val="uk-UA"/>
              </w:rPr>
              <w:lastRenderedPageBreak/>
              <w:t>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1724D" w:rsidRDefault="00A1724D" w:rsidP="00B2197F">
            <w:pPr>
              <w:ind w:firstLine="142"/>
              <w:contextualSpacing/>
              <w:jc w:val="both"/>
              <w:rPr>
                <w:rFonts w:eastAsia="Times New Roman"/>
                <w:lang w:val="uk-UA"/>
              </w:rPr>
            </w:pPr>
            <w:r>
              <w:rPr>
                <w:rFonts w:eastAsia="Times New Roman"/>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1724D" w:rsidRDefault="00A1724D" w:rsidP="00B2197F">
            <w:pPr>
              <w:ind w:firstLine="142"/>
              <w:contextualSpacing/>
              <w:jc w:val="both"/>
              <w:rPr>
                <w:rFonts w:eastAsia="Times New Roman"/>
                <w:lang w:val="uk-UA"/>
              </w:rPr>
            </w:pPr>
            <w:r>
              <w:rPr>
                <w:rFonts w:eastAsia="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1724D" w:rsidRDefault="00A1724D" w:rsidP="00B2197F">
            <w:pPr>
              <w:ind w:firstLine="142"/>
              <w:contextualSpacing/>
              <w:jc w:val="both"/>
              <w:rPr>
                <w:rFonts w:eastAsia="Times New Roman"/>
                <w:lang w:val="uk-UA"/>
              </w:rPr>
            </w:pPr>
            <w:r>
              <w:rPr>
                <w:rFonts w:eastAsia="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1724D" w:rsidRDefault="00A1724D" w:rsidP="00B2197F">
            <w:pPr>
              <w:ind w:firstLine="142"/>
              <w:contextualSpacing/>
              <w:jc w:val="both"/>
              <w:rPr>
                <w:rFonts w:eastAsia="Times New Roman"/>
                <w:lang w:val="uk-UA"/>
              </w:rPr>
            </w:pPr>
            <w:r>
              <w:rPr>
                <w:rFonts w:eastAsia="Times New Roman"/>
                <w:lang w:val="uk-UA"/>
              </w:rPr>
              <w:t>Обґрунтування аномально низької тендерної пропозиції може містити інформацію про:</w:t>
            </w:r>
          </w:p>
          <w:p w:rsidR="00A1724D" w:rsidRDefault="00A1724D" w:rsidP="00B2197F">
            <w:pPr>
              <w:pStyle w:val="af2"/>
              <w:numPr>
                <w:ilvl w:val="0"/>
                <w:numId w:val="25"/>
              </w:numPr>
              <w:spacing w:line="256" w:lineRule="auto"/>
              <w:ind w:left="0" w:firstLine="142"/>
              <w:jc w:val="both"/>
              <w:rPr>
                <w:rFonts w:eastAsia="Times New Roman"/>
                <w:lang w:val="uk-UA"/>
              </w:rPr>
            </w:pPr>
            <w:r>
              <w:rPr>
                <w:rFonts w:eastAsia="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1724D" w:rsidRDefault="00A1724D" w:rsidP="00B2197F">
            <w:pPr>
              <w:pStyle w:val="af2"/>
              <w:numPr>
                <w:ilvl w:val="0"/>
                <w:numId w:val="25"/>
              </w:numPr>
              <w:spacing w:line="256" w:lineRule="auto"/>
              <w:ind w:left="0" w:firstLine="142"/>
              <w:jc w:val="both"/>
              <w:rPr>
                <w:rFonts w:eastAsia="Times New Roman"/>
                <w:lang w:val="uk-UA"/>
              </w:rPr>
            </w:pPr>
            <w:r>
              <w:rPr>
                <w:rFonts w:eastAsia="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1724D" w:rsidRDefault="00A1724D" w:rsidP="00B2197F">
            <w:pPr>
              <w:pStyle w:val="af2"/>
              <w:numPr>
                <w:ilvl w:val="0"/>
                <w:numId w:val="25"/>
              </w:numPr>
              <w:spacing w:line="256" w:lineRule="auto"/>
              <w:ind w:left="0" w:firstLine="142"/>
              <w:jc w:val="both"/>
              <w:rPr>
                <w:rFonts w:eastAsia="Times New Roman"/>
                <w:lang w:val="uk-UA"/>
              </w:rPr>
            </w:pPr>
            <w:r>
              <w:rPr>
                <w:rFonts w:eastAsia="Times New Roman"/>
                <w:lang w:val="uk-UA"/>
              </w:rPr>
              <w:t>отримання учасником процедури закупівлі державної допомоги згідно із законодавством.</w:t>
            </w:r>
          </w:p>
          <w:p w:rsidR="00A1724D" w:rsidRDefault="00A1724D" w:rsidP="00B2197F">
            <w:pPr>
              <w:ind w:firstLine="142"/>
              <w:contextualSpacing/>
              <w:jc w:val="both"/>
              <w:rPr>
                <w:rFonts w:eastAsia="Times New Roman"/>
                <w:lang w:val="uk-UA"/>
              </w:rPr>
            </w:pPr>
            <w:r>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1724D" w:rsidRDefault="00A1724D" w:rsidP="00B2197F">
            <w:pPr>
              <w:ind w:firstLine="142"/>
              <w:contextualSpacing/>
              <w:jc w:val="both"/>
              <w:rPr>
                <w:rFonts w:eastAsia="Times New Roman"/>
                <w:lang w:val="uk-UA"/>
              </w:rPr>
            </w:pPr>
            <w:r>
              <w:rPr>
                <w:rFonts w:eastAsia="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Pr>
                <w:rFonts w:eastAsia="Times New Roman"/>
                <w:lang w:val="uk-UA"/>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1724D" w:rsidRDefault="00A1724D" w:rsidP="00B2197F">
            <w:pPr>
              <w:ind w:firstLine="142"/>
              <w:contextualSpacing/>
              <w:jc w:val="both"/>
              <w:rPr>
                <w:rFonts w:eastAsia="Times New Roman"/>
                <w:lang w:val="uk-UA"/>
              </w:rPr>
            </w:pPr>
            <w:r>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724D" w:rsidRDefault="00A1724D" w:rsidP="00B2197F">
            <w:pPr>
              <w:ind w:firstLine="142"/>
              <w:contextualSpacing/>
              <w:jc w:val="both"/>
              <w:rPr>
                <w:rFonts w:eastAsia="Times New Roman"/>
                <w:lang w:val="uk-UA"/>
              </w:rPr>
            </w:pPr>
            <w:r>
              <w:rPr>
                <w:rFonts w:eastAsia="Times New Roman"/>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1724D" w:rsidRDefault="00A1724D" w:rsidP="00B2197F">
            <w:pPr>
              <w:ind w:firstLine="142"/>
              <w:contextualSpacing/>
              <w:jc w:val="both"/>
              <w:rPr>
                <w:rFonts w:eastAsia="Times New Roman"/>
                <w:lang w:val="uk-UA"/>
              </w:rPr>
            </w:pPr>
            <w:r>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1724D"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lastRenderedPageBreak/>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Відхилення тендерних пропозицій</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rsidR="00A1724D" w:rsidRDefault="00A1724D" w:rsidP="00577AA0">
            <w:pPr>
              <w:ind w:firstLine="142"/>
              <w:contextualSpacing/>
              <w:jc w:val="both"/>
              <w:rPr>
                <w:lang w:val="uk-UA" w:eastAsia="en-US"/>
              </w:rPr>
            </w:pPr>
            <w:r>
              <w:rPr>
                <w:lang w:val="uk-UA"/>
              </w:rPr>
              <w:t>1) учасник процедури закупівлі:</w:t>
            </w:r>
          </w:p>
          <w:p w:rsidR="00A1724D" w:rsidRPr="00577AA0" w:rsidRDefault="00A1724D" w:rsidP="000456CC">
            <w:pPr>
              <w:pStyle w:val="af2"/>
              <w:numPr>
                <w:ilvl w:val="0"/>
                <w:numId w:val="26"/>
              </w:numPr>
              <w:ind w:left="0" w:firstLine="142"/>
              <w:jc w:val="both"/>
              <w:rPr>
                <w:lang w:val="uk-UA"/>
              </w:rPr>
            </w:pPr>
            <w:r>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A1724D" w:rsidRPr="00577AA0" w:rsidRDefault="00A1724D" w:rsidP="00577AA0">
            <w:pPr>
              <w:pStyle w:val="af2"/>
              <w:numPr>
                <w:ilvl w:val="0"/>
                <w:numId w:val="26"/>
              </w:numPr>
              <w:ind w:left="0" w:firstLine="142"/>
              <w:jc w:val="both"/>
              <w:rPr>
                <w:lang w:val="uk-UA"/>
              </w:rPr>
            </w:pPr>
            <w:r>
              <w:rPr>
                <w:lang w:val="uk-UA"/>
              </w:rPr>
              <w:t>не надав забезпечення тендерної пропозиції, якщо таке забезпечення вимагалося замовником;</w:t>
            </w:r>
          </w:p>
          <w:p w:rsidR="00A1724D" w:rsidRPr="00577AA0" w:rsidRDefault="00A1724D" w:rsidP="00577AA0">
            <w:pPr>
              <w:pStyle w:val="af2"/>
              <w:numPr>
                <w:ilvl w:val="0"/>
                <w:numId w:val="26"/>
              </w:numPr>
              <w:ind w:left="0" w:firstLine="142"/>
              <w:jc w:val="both"/>
              <w:rPr>
                <w:lang w:val="uk-UA"/>
              </w:rPr>
            </w:pPr>
            <w:r>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1724D" w:rsidRPr="00577AA0" w:rsidRDefault="00A1724D" w:rsidP="00577AA0">
            <w:pPr>
              <w:pStyle w:val="af2"/>
              <w:numPr>
                <w:ilvl w:val="0"/>
                <w:numId w:val="26"/>
              </w:numPr>
              <w:ind w:left="0" w:firstLine="142"/>
              <w:jc w:val="both"/>
              <w:rPr>
                <w:lang w:val="uk-UA"/>
              </w:rPr>
            </w:pPr>
            <w:r>
              <w:rPr>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A1724D" w:rsidRPr="00577AA0" w:rsidRDefault="00A1724D" w:rsidP="00577AA0">
            <w:pPr>
              <w:pStyle w:val="af2"/>
              <w:numPr>
                <w:ilvl w:val="0"/>
                <w:numId w:val="26"/>
              </w:numPr>
              <w:ind w:left="0" w:firstLine="142"/>
              <w:jc w:val="both"/>
              <w:rPr>
                <w:lang w:val="uk-UA"/>
              </w:rPr>
            </w:pPr>
            <w:r>
              <w:rPr>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A1724D" w:rsidRDefault="00A1724D" w:rsidP="00B2197F">
            <w:pPr>
              <w:pStyle w:val="af2"/>
              <w:numPr>
                <w:ilvl w:val="0"/>
                <w:numId w:val="26"/>
              </w:numPr>
              <w:ind w:left="0" w:firstLine="142"/>
              <w:jc w:val="both"/>
              <w:rPr>
                <w:lang w:val="uk-UA"/>
              </w:rPr>
            </w:pPr>
            <w:r>
              <w:rPr>
                <w:lang w:val="uk-UA"/>
              </w:rPr>
              <w:t xml:space="preserve">є громадянином Російської Федерації/Республіки </w:t>
            </w:r>
            <w:r>
              <w:rPr>
                <w:lang w:val="uk-UA"/>
              </w:rPr>
              <w:lastRenderedPageBreak/>
              <w:t xml:space="preserve">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lang w:val="uk-UA"/>
              </w:rPr>
              <w:t>бенефіціарним</w:t>
            </w:r>
            <w:proofErr w:type="spellEnd"/>
            <w:r>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1724D" w:rsidRDefault="00A1724D" w:rsidP="00B2197F">
            <w:pPr>
              <w:ind w:firstLine="142"/>
              <w:contextualSpacing/>
              <w:jc w:val="both"/>
              <w:rPr>
                <w:lang w:val="uk-UA"/>
              </w:rPr>
            </w:pPr>
          </w:p>
          <w:p w:rsidR="00A1724D" w:rsidRDefault="00577AA0" w:rsidP="00577AA0">
            <w:pPr>
              <w:ind w:firstLine="142"/>
              <w:contextualSpacing/>
              <w:jc w:val="both"/>
              <w:rPr>
                <w:lang w:val="uk-UA"/>
              </w:rPr>
            </w:pPr>
            <w:r>
              <w:rPr>
                <w:lang w:val="uk-UA"/>
              </w:rPr>
              <w:t>2) тендерна пропозиція:</w:t>
            </w:r>
          </w:p>
          <w:p w:rsidR="00A1724D" w:rsidRPr="00577AA0" w:rsidRDefault="00A1724D" w:rsidP="00577AA0">
            <w:pPr>
              <w:pStyle w:val="af2"/>
              <w:numPr>
                <w:ilvl w:val="0"/>
                <w:numId w:val="27"/>
              </w:numPr>
              <w:ind w:left="0" w:firstLine="142"/>
              <w:jc w:val="both"/>
              <w:rPr>
                <w:lang w:val="uk-UA"/>
              </w:rPr>
            </w:pPr>
            <w:r>
              <w:rPr>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1724D" w:rsidRPr="00577AA0" w:rsidRDefault="00A1724D" w:rsidP="00577AA0">
            <w:pPr>
              <w:pStyle w:val="af2"/>
              <w:numPr>
                <w:ilvl w:val="0"/>
                <w:numId w:val="27"/>
              </w:numPr>
              <w:ind w:left="0" w:firstLine="142"/>
              <w:jc w:val="both"/>
              <w:rPr>
                <w:lang w:val="uk-UA"/>
              </w:rPr>
            </w:pPr>
            <w:r>
              <w:rPr>
                <w:lang w:val="uk-UA"/>
              </w:rPr>
              <w:t>є такою, строк дії якої закінчився;</w:t>
            </w:r>
          </w:p>
          <w:p w:rsidR="00A1724D" w:rsidRPr="00577AA0" w:rsidRDefault="00A1724D" w:rsidP="00577AA0">
            <w:pPr>
              <w:pStyle w:val="af2"/>
              <w:numPr>
                <w:ilvl w:val="0"/>
                <w:numId w:val="27"/>
              </w:numPr>
              <w:ind w:left="0" w:firstLine="142"/>
              <w:jc w:val="both"/>
              <w:rPr>
                <w:lang w:val="uk-UA"/>
              </w:rPr>
            </w:pPr>
            <w:r>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1724D" w:rsidRDefault="00A1724D" w:rsidP="00577AA0">
            <w:pPr>
              <w:pStyle w:val="af2"/>
              <w:numPr>
                <w:ilvl w:val="0"/>
                <w:numId w:val="27"/>
              </w:numPr>
              <w:ind w:left="0" w:firstLine="142"/>
              <w:jc w:val="both"/>
              <w:rPr>
                <w:lang w:val="uk-UA"/>
              </w:rPr>
            </w:pPr>
            <w:r>
              <w:rPr>
                <w:lang w:val="uk-UA"/>
              </w:rPr>
              <w:t>не відповідає вимогам, установленим у тендерній документації відповідно до абзацу першого частини третьої статті 22 Закону;</w:t>
            </w:r>
          </w:p>
          <w:p w:rsidR="00577AA0" w:rsidRPr="00577AA0" w:rsidRDefault="00577AA0" w:rsidP="00577AA0">
            <w:pPr>
              <w:pStyle w:val="af2"/>
              <w:numPr>
                <w:ilvl w:val="0"/>
                <w:numId w:val="27"/>
              </w:numPr>
              <w:ind w:left="0" w:firstLine="142"/>
              <w:jc w:val="both"/>
              <w:rPr>
                <w:lang w:val="uk-UA"/>
              </w:rPr>
            </w:pPr>
          </w:p>
          <w:p w:rsidR="00A1724D" w:rsidRDefault="00A1724D" w:rsidP="00577AA0">
            <w:pPr>
              <w:ind w:firstLine="142"/>
              <w:contextualSpacing/>
              <w:jc w:val="both"/>
              <w:rPr>
                <w:lang w:val="uk-UA"/>
              </w:rPr>
            </w:pPr>
            <w:r>
              <w:rPr>
                <w:lang w:val="uk-UA"/>
              </w:rPr>
              <w:t xml:space="preserve">3) </w:t>
            </w:r>
            <w:r w:rsidR="00577AA0">
              <w:rPr>
                <w:lang w:val="uk-UA"/>
              </w:rPr>
              <w:t>переможець процедури закупівлі:</w:t>
            </w:r>
          </w:p>
          <w:p w:rsidR="00A1724D" w:rsidRPr="00577AA0" w:rsidRDefault="00A1724D" w:rsidP="00577AA0">
            <w:pPr>
              <w:pStyle w:val="af2"/>
              <w:numPr>
                <w:ilvl w:val="0"/>
                <w:numId w:val="28"/>
              </w:numPr>
              <w:ind w:left="0" w:firstLine="142"/>
              <w:jc w:val="both"/>
              <w:rPr>
                <w:lang w:val="uk-UA"/>
              </w:rPr>
            </w:pPr>
            <w:r>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1724D" w:rsidRPr="00577AA0" w:rsidRDefault="00A1724D" w:rsidP="00577AA0">
            <w:pPr>
              <w:pStyle w:val="af2"/>
              <w:numPr>
                <w:ilvl w:val="0"/>
                <w:numId w:val="28"/>
              </w:numPr>
              <w:ind w:left="0" w:firstLine="142"/>
              <w:jc w:val="both"/>
              <w:rPr>
                <w:lang w:val="uk-UA"/>
              </w:rPr>
            </w:pPr>
            <w:r>
              <w:rPr>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A1724D" w:rsidRDefault="00A1724D" w:rsidP="00B2197F">
            <w:pPr>
              <w:pStyle w:val="af2"/>
              <w:numPr>
                <w:ilvl w:val="0"/>
                <w:numId w:val="28"/>
              </w:numPr>
              <w:ind w:left="0" w:firstLine="142"/>
              <w:jc w:val="both"/>
              <w:rPr>
                <w:lang w:val="uk-UA"/>
              </w:rPr>
            </w:pPr>
            <w:r>
              <w:rPr>
                <w:lang w:val="uk-UA"/>
              </w:rPr>
              <w:t>не надав копію ліцензії або документа дозвільного характеру (у разі їх наявності) відповідно до частини другої статті 41 Закону;</w:t>
            </w:r>
          </w:p>
          <w:p w:rsidR="00A1724D" w:rsidRDefault="00A1724D" w:rsidP="00B2197F">
            <w:pPr>
              <w:ind w:firstLine="142"/>
              <w:contextualSpacing/>
              <w:jc w:val="both"/>
              <w:rPr>
                <w:lang w:val="uk-UA"/>
              </w:rPr>
            </w:pPr>
          </w:p>
          <w:p w:rsidR="00A1724D" w:rsidRPr="00577AA0" w:rsidRDefault="00A1724D" w:rsidP="00577AA0">
            <w:pPr>
              <w:pStyle w:val="af2"/>
              <w:numPr>
                <w:ilvl w:val="0"/>
                <w:numId w:val="28"/>
              </w:numPr>
              <w:ind w:left="0" w:firstLine="142"/>
              <w:jc w:val="both"/>
              <w:rPr>
                <w:lang w:val="uk-UA"/>
              </w:rPr>
            </w:pPr>
            <w:r>
              <w:rPr>
                <w:lang w:val="uk-UA"/>
              </w:rPr>
              <w:t>не надав забезпечення виконання договору про закупівлю, якщо таке забезпечення вимагалося замовником;</w:t>
            </w:r>
          </w:p>
          <w:p w:rsidR="00A1724D" w:rsidRPr="00577AA0" w:rsidRDefault="00A1724D" w:rsidP="00577AA0">
            <w:pPr>
              <w:pStyle w:val="af2"/>
              <w:numPr>
                <w:ilvl w:val="0"/>
                <w:numId w:val="28"/>
              </w:numPr>
              <w:ind w:left="0" w:firstLine="142"/>
              <w:jc w:val="both"/>
              <w:rPr>
                <w:lang w:val="uk-UA"/>
              </w:rPr>
            </w:pPr>
            <w:r>
              <w:rPr>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A1724D" w:rsidRDefault="00A1724D" w:rsidP="00577AA0">
            <w:pPr>
              <w:ind w:firstLine="142"/>
              <w:contextualSpacing/>
              <w:jc w:val="both"/>
              <w:rPr>
                <w:lang w:val="uk-UA"/>
              </w:rPr>
            </w:pPr>
            <w:r>
              <w:rPr>
                <w:lang w:val="uk-UA"/>
              </w:rPr>
              <w:t>Замовник може відхилити тендерну пропозицію із зазначенням аргументації в електронній с</w:t>
            </w:r>
            <w:r w:rsidR="00577AA0">
              <w:rPr>
                <w:lang w:val="uk-UA"/>
              </w:rPr>
              <w:t>истемі закупівель у разі, коли:</w:t>
            </w:r>
          </w:p>
          <w:p w:rsidR="00A1724D" w:rsidRPr="00577AA0" w:rsidRDefault="00A1724D" w:rsidP="00577AA0">
            <w:pPr>
              <w:pStyle w:val="af2"/>
              <w:numPr>
                <w:ilvl w:val="0"/>
                <w:numId w:val="29"/>
              </w:numPr>
              <w:ind w:left="0" w:firstLine="142"/>
              <w:jc w:val="both"/>
              <w:rPr>
                <w:lang w:val="uk-UA"/>
              </w:rPr>
            </w:pPr>
            <w:r>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1724D" w:rsidRDefault="00A1724D" w:rsidP="00B2197F">
            <w:pPr>
              <w:pStyle w:val="af2"/>
              <w:numPr>
                <w:ilvl w:val="0"/>
                <w:numId w:val="29"/>
              </w:numPr>
              <w:ind w:left="0" w:firstLine="142"/>
              <w:jc w:val="both"/>
              <w:rPr>
                <w:lang w:val="uk-UA"/>
              </w:rPr>
            </w:pPr>
            <w:r>
              <w:rPr>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1724D" w:rsidRDefault="00A1724D" w:rsidP="00B2197F">
            <w:pPr>
              <w:ind w:firstLine="142"/>
              <w:contextualSpacing/>
              <w:jc w:val="both"/>
              <w:rPr>
                <w:lang w:val="uk-UA"/>
              </w:rPr>
            </w:pPr>
          </w:p>
          <w:p w:rsidR="00A1724D" w:rsidRDefault="00A1724D" w:rsidP="00B2197F">
            <w:pPr>
              <w:ind w:firstLine="142"/>
              <w:contextualSpacing/>
              <w:jc w:val="both"/>
              <w:rPr>
                <w:lang w:val="uk-UA"/>
              </w:rPr>
            </w:pPr>
            <w:r>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1724D" w:rsidRDefault="00A1724D" w:rsidP="00B2197F">
            <w:pPr>
              <w:ind w:firstLine="142"/>
              <w:contextualSpacing/>
              <w:jc w:val="both"/>
              <w:rPr>
                <w:lang w:val="uk-UA"/>
              </w:rPr>
            </w:pPr>
          </w:p>
          <w:p w:rsidR="00A1724D" w:rsidRDefault="00A1724D" w:rsidP="00B2197F">
            <w:pPr>
              <w:ind w:firstLine="142"/>
              <w:contextualSpacing/>
              <w:jc w:val="both"/>
              <w:rPr>
                <w:rFonts w:eastAsia="Times New Roman"/>
                <w:lang w:val="uk-UA"/>
              </w:rPr>
            </w:pPr>
            <w:r>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1724D" w:rsidTr="00A1724D">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1724D" w:rsidRDefault="00FB27EF" w:rsidP="00B2197F">
            <w:pPr>
              <w:ind w:firstLine="142"/>
              <w:contextualSpacing/>
              <w:jc w:val="center"/>
              <w:rPr>
                <w:rFonts w:eastAsia="Times New Roman"/>
                <w:b/>
                <w:bCs/>
                <w:lang w:val="uk-UA"/>
              </w:rPr>
            </w:pPr>
            <w:r>
              <w:rPr>
                <w:rFonts w:eastAsia="Times New Roman"/>
                <w:b/>
                <w:bCs/>
                <w:lang w:val="uk-UA"/>
              </w:rPr>
              <w:lastRenderedPageBreak/>
              <w:t xml:space="preserve">РОЗДІЛ 6. </w:t>
            </w:r>
            <w:r w:rsidRPr="00FB27EF">
              <w:rPr>
                <w:rFonts w:eastAsia="Times New Roman"/>
                <w:b/>
                <w:bCs/>
              </w:rPr>
              <w:t xml:space="preserve"> </w:t>
            </w:r>
            <w:r w:rsidR="00A1724D">
              <w:rPr>
                <w:rFonts w:eastAsia="Times New Roman"/>
                <w:b/>
                <w:bCs/>
                <w:lang w:val="uk-UA"/>
              </w:rPr>
              <w:t>Результати тендеру та укладання договору про закупівлю</w:t>
            </w:r>
          </w:p>
        </w:tc>
      </w:tr>
      <w:tr w:rsidR="00A1724D"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Відміна замовником тендеру чи визнання його таким, що не відбувся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both"/>
              <w:rPr>
                <w:rFonts w:eastAsia="Times New Roman"/>
                <w:lang w:val="uk-UA"/>
              </w:rPr>
            </w:pPr>
            <w:r>
              <w:rPr>
                <w:rFonts w:eastAsia="Times New Roman"/>
                <w:lang w:val="uk-UA"/>
              </w:rPr>
              <w:t>Замовник відміняє відкриті торги у разі:</w:t>
            </w:r>
          </w:p>
          <w:p w:rsidR="00A1724D" w:rsidRDefault="00A1724D" w:rsidP="00B2197F">
            <w:pPr>
              <w:ind w:firstLine="142"/>
              <w:contextualSpacing/>
              <w:jc w:val="both"/>
              <w:rPr>
                <w:rFonts w:eastAsia="Times New Roman"/>
                <w:lang w:val="uk-UA"/>
              </w:rPr>
            </w:pPr>
            <w:r>
              <w:rPr>
                <w:rFonts w:eastAsia="Times New Roman"/>
                <w:lang w:val="uk-UA"/>
              </w:rPr>
              <w:t>1) відсутності подальшої потреби в закупівлі товарів, робіт чи послуг;</w:t>
            </w:r>
          </w:p>
          <w:p w:rsidR="00A1724D" w:rsidRDefault="00A1724D" w:rsidP="00B2197F">
            <w:pPr>
              <w:ind w:firstLine="142"/>
              <w:contextualSpacing/>
              <w:jc w:val="both"/>
              <w:rPr>
                <w:rFonts w:eastAsia="Times New Roman"/>
                <w:lang w:val="uk-UA"/>
              </w:rPr>
            </w:pPr>
            <w:r>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1724D" w:rsidRDefault="00A1724D" w:rsidP="00B2197F">
            <w:pPr>
              <w:ind w:firstLine="142"/>
              <w:contextualSpacing/>
              <w:jc w:val="both"/>
              <w:rPr>
                <w:rFonts w:eastAsia="Times New Roman"/>
                <w:lang w:val="uk-UA"/>
              </w:rPr>
            </w:pPr>
            <w:r>
              <w:rPr>
                <w:rFonts w:eastAsia="Times New Roman"/>
                <w:lang w:val="uk-UA"/>
              </w:rPr>
              <w:t>3) скорочення обсягу видатків на здійснення закупівлі товарів, робіт чи послуг;</w:t>
            </w:r>
          </w:p>
          <w:p w:rsidR="00A1724D" w:rsidRDefault="00A1724D" w:rsidP="00B2197F">
            <w:pPr>
              <w:ind w:firstLine="142"/>
              <w:contextualSpacing/>
              <w:jc w:val="both"/>
              <w:rPr>
                <w:rFonts w:eastAsia="Times New Roman"/>
                <w:lang w:val="uk-UA"/>
              </w:rPr>
            </w:pPr>
            <w:r>
              <w:rPr>
                <w:rFonts w:eastAsia="Times New Roman"/>
                <w:lang w:val="uk-UA"/>
              </w:rPr>
              <w:t>4) коли здійснення закупівлі стало неможливим внаслідок дії обставин непереборної сили.</w:t>
            </w:r>
          </w:p>
          <w:p w:rsidR="00A1724D" w:rsidRDefault="00A1724D" w:rsidP="00B2197F">
            <w:pPr>
              <w:ind w:firstLine="142"/>
              <w:contextualSpacing/>
              <w:jc w:val="both"/>
              <w:rPr>
                <w:rFonts w:eastAsia="Times New Roman"/>
                <w:lang w:val="uk-UA"/>
              </w:rPr>
            </w:pPr>
            <w:r>
              <w:rPr>
                <w:rFonts w:eastAsia="Times New Roman"/>
                <w:lang w:val="uk-UA"/>
              </w:rPr>
              <w:t xml:space="preserve">У разі відміни відкритих торгів замовник протягом одного </w:t>
            </w:r>
            <w:r>
              <w:rPr>
                <w:rFonts w:eastAsia="Times New Roman"/>
                <w:lang w:val="uk-UA"/>
              </w:rPr>
              <w:lastRenderedPageBreak/>
              <w:t xml:space="preserve">робочого дня з дати прийняття відповідного рішення зазначає в електронній системі закупівель підстави прийняття такого рішення. </w:t>
            </w:r>
          </w:p>
          <w:p w:rsidR="00A1724D" w:rsidRDefault="00A1724D" w:rsidP="00B2197F">
            <w:pPr>
              <w:ind w:firstLine="142"/>
              <w:contextualSpacing/>
              <w:jc w:val="both"/>
              <w:rPr>
                <w:rFonts w:eastAsia="Times New Roman"/>
                <w:lang w:val="uk-UA"/>
              </w:rPr>
            </w:pPr>
            <w:r>
              <w:rPr>
                <w:rFonts w:eastAsia="Times New Roman"/>
                <w:lang w:val="uk-UA"/>
              </w:rPr>
              <w:t>Відкриті торги автоматично відміняються електронною системою закупівель у разі:</w:t>
            </w:r>
          </w:p>
          <w:p w:rsidR="00A1724D" w:rsidRDefault="00A1724D" w:rsidP="00B2197F">
            <w:pPr>
              <w:ind w:firstLine="142"/>
              <w:contextualSpacing/>
              <w:jc w:val="both"/>
              <w:rPr>
                <w:rFonts w:eastAsia="Times New Roman"/>
                <w:lang w:val="uk-UA"/>
              </w:rPr>
            </w:pPr>
            <w:r>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1724D" w:rsidRDefault="00A1724D" w:rsidP="00B2197F">
            <w:pPr>
              <w:ind w:firstLine="142"/>
              <w:contextualSpacing/>
              <w:jc w:val="both"/>
              <w:rPr>
                <w:rFonts w:eastAsia="Times New Roman"/>
                <w:lang w:val="uk-UA"/>
              </w:rPr>
            </w:pPr>
            <w:r>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A1724D" w:rsidRDefault="00A1724D" w:rsidP="00B2197F">
            <w:pPr>
              <w:ind w:firstLine="142"/>
              <w:contextualSpacing/>
              <w:jc w:val="both"/>
              <w:rPr>
                <w:rFonts w:eastAsia="Times New Roman"/>
                <w:lang w:val="uk-UA"/>
              </w:rPr>
            </w:pPr>
            <w:r>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1724D" w:rsidRDefault="00A1724D" w:rsidP="00B2197F">
            <w:pPr>
              <w:ind w:firstLine="142"/>
              <w:contextualSpacing/>
              <w:jc w:val="both"/>
              <w:rPr>
                <w:rFonts w:eastAsia="Times New Roman"/>
                <w:lang w:val="uk-UA"/>
              </w:rPr>
            </w:pPr>
            <w:r>
              <w:rPr>
                <w:rFonts w:eastAsia="Times New Roman"/>
                <w:lang w:val="uk-UA"/>
              </w:rPr>
              <w:t>Відкриті торги можуть бути відмінені частково (за лотом).</w:t>
            </w:r>
          </w:p>
          <w:p w:rsidR="00A1724D" w:rsidRDefault="00A1724D" w:rsidP="00B2197F">
            <w:pPr>
              <w:ind w:firstLine="142"/>
              <w:contextualSpacing/>
              <w:jc w:val="both"/>
              <w:rPr>
                <w:rFonts w:eastAsia="Times New Roman"/>
              </w:rPr>
            </w:pPr>
            <w:r>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1724D"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Строк укладання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both"/>
              <w:rPr>
                <w:rFonts w:eastAsia="Times New Roman"/>
                <w:lang w:val="uk-UA"/>
              </w:rPr>
            </w:pPr>
            <w:r>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1724D" w:rsidRDefault="00A1724D" w:rsidP="00B2197F">
            <w:pPr>
              <w:ind w:firstLine="142"/>
              <w:contextualSpacing/>
              <w:jc w:val="both"/>
              <w:rPr>
                <w:rFonts w:eastAsia="Times New Roman"/>
                <w:lang w:val="uk-UA"/>
              </w:rPr>
            </w:pPr>
            <w:r>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1724D" w:rsidRDefault="00A1724D" w:rsidP="00B2197F">
            <w:pPr>
              <w:ind w:firstLine="142"/>
              <w:contextualSpacing/>
              <w:jc w:val="both"/>
              <w:rPr>
                <w:rFonts w:eastAsia="Times New Roman"/>
                <w:lang w:val="uk-UA"/>
              </w:rPr>
            </w:pPr>
            <w:r>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1724D"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Проект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both"/>
              <w:rPr>
                <w:rFonts w:eastAsia="Times New Roman"/>
                <w:lang w:val="uk-UA"/>
              </w:rPr>
            </w:pPr>
            <w:r>
              <w:rPr>
                <w:rFonts w:eastAsia="Times New Roman"/>
                <w:lang w:val="uk-UA"/>
              </w:rPr>
              <w:t xml:space="preserve">Проект договору про закупівлю викладений у Додатку </w:t>
            </w:r>
            <w:r w:rsidR="00577AA0">
              <w:rPr>
                <w:rFonts w:eastAsia="Times New Roman"/>
                <w:lang w:val="uk-UA"/>
              </w:rPr>
              <w:t xml:space="preserve">               </w:t>
            </w:r>
            <w:r>
              <w:rPr>
                <w:rFonts w:eastAsia="Times New Roman"/>
                <w:lang w:val="uk-UA"/>
              </w:rPr>
              <w:t>№ 3 до тендерної документації.</w:t>
            </w:r>
          </w:p>
        </w:tc>
      </w:tr>
      <w:tr w:rsidR="00A1724D"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Умови укладання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both"/>
              <w:rPr>
                <w:rFonts w:eastAsia="Times New Roman"/>
                <w:lang w:val="uk-UA"/>
              </w:rPr>
            </w:pPr>
            <w:r>
              <w:rPr>
                <w:rFonts w:eastAsia="Times New Roman"/>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w:t>
            </w:r>
            <w:r w:rsidR="00B7400B">
              <w:rPr>
                <w:rFonts w:eastAsia="Times New Roman"/>
                <w:lang w:val="uk-UA"/>
              </w:rPr>
              <w:t>ев’ятої статті 41 Закону, та  О</w:t>
            </w:r>
            <w:r>
              <w:rPr>
                <w:rFonts w:eastAsia="Times New Roman"/>
                <w:lang w:val="uk-UA"/>
              </w:rPr>
              <w:t>собливостей.</w:t>
            </w:r>
          </w:p>
          <w:p w:rsidR="00A1724D" w:rsidRDefault="00A1724D" w:rsidP="00B2197F">
            <w:pPr>
              <w:ind w:firstLine="142"/>
              <w:contextualSpacing/>
              <w:jc w:val="both"/>
              <w:rPr>
                <w:rFonts w:eastAsia="Times New Roman"/>
                <w:lang w:val="uk-UA"/>
              </w:rPr>
            </w:pPr>
            <w:r>
              <w:rPr>
                <w:rFonts w:eastAsia="Times New Roman"/>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A1724D" w:rsidRDefault="00A1724D" w:rsidP="00B2197F">
            <w:pPr>
              <w:pStyle w:val="af2"/>
              <w:numPr>
                <w:ilvl w:val="0"/>
                <w:numId w:val="30"/>
              </w:numPr>
              <w:ind w:left="0" w:firstLine="142"/>
              <w:jc w:val="both"/>
              <w:rPr>
                <w:rFonts w:eastAsia="Times New Roman"/>
                <w:lang w:val="uk-UA"/>
              </w:rPr>
            </w:pPr>
            <w:r>
              <w:rPr>
                <w:rFonts w:eastAsia="Times New Roman"/>
                <w:lang w:val="uk-UA"/>
              </w:rPr>
              <w:t>визначення грошового еквівалента зобов’язання в іноземній валюті;</w:t>
            </w:r>
          </w:p>
          <w:p w:rsidR="00A1724D" w:rsidRDefault="00A1724D" w:rsidP="00B2197F">
            <w:pPr>
              <w:pStyle w:val="af2"/>
              <w:numPr>
                <w:ilvl w:val="0"/>
                <w:numId w:val="30"/>
              </w:numPr>
              <w:ind w:left="0" w:firstLine="142"/>
              <w:jc w:val="both"/>
              <w:rPr>
                <w:rFonts w:eastAsia="Times New Roman"/>
                <w:lang w:val="uk-UA"/>
              </w:rPr>
            </w:pPr>
            <w:r>
              <w:rPr>
                <w:rFonts w:eastAsia="Times New Roman"/>
                <w:lang w:val="uk-UA"/>
              </w:rPr>
              <w:t>перерахунку ціни в бік зменшення ціни тендерної пропозиції переможця без зменшення обсягів закупівлі;</w:t>
            </w:r>
          </w:p>
          <w:p w:rsidR="00A1724D" w:rsidRDefault="00A1724D" w:rsidP="00B2197F">
            <w:pPr>
              <w:pStyle w:val="af2"/>
              <w:numPr>
                <w:ilvl w:val="0"/>
                <w:numId w:val="30"/>
              </w:numPr>
              <w:ind w:left="0" w:firstLine="142"/>
              <w:jc w:val="both"/>
              <w:rPr>
                <w:rFonts w:eastAsia="Times New Roman"/>
                <w:lang w:val="uk-UA"/>
              </w:rPr>
            </w:pPr>
            <w:r>
              <w:rPr>
                <w:rFonts w:eastAsia="Times New Roman"/>
                <w:lang w:val="uk-UA"/>
              </w:rPr>
              <w:t>перерахунку ціни та обсягів товарів в бік зменшення за умови необхідності приведення обсягів товарів до кратності упаковки.</w:t>
            </w:r>
          </w:p>
          <w:p w:rsidR="00A1724D" w:rsidRDefault="00A1724D" w:rsidP="00B2197F">
            <w:pPr>
              <w:ind w:firstLine="142"/>
              <w:contextualSpacing/>
              <w:jc w:val="both"/>
              <w:rPr>
                <w:rFonts w:eastAsia="Times New Roman"/>
                <w:lang w:val="uk-UA"/>
              </w:rPr>
            </w:pPr>
            <w:r>
              <w:rPr>
                <w:rFonts w:eastAsia="Times New Roman"/>
                <w:lang w:val="uk-UA"/>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A1724D" w:rsidRDefault="00A1724D" w:rsidP="00B2197F">
            <w:pPr>
              <w:ind w:firstLine="142"/>
              <w:contextualSpacing/>
              <w:jc w:val="both"/>
              <w:rPr>
                <w:rFonts w:eastAsia="Times New Roman"/>
                <w:lang w:val="uk-UA"/>
              </w:rPr>
            </w:pPr>
            <w:r>
              <w:rPr>
                <w:rFonts w:eastAsia="Times New Roman"/>
                <w:lang w:val="uk-UA"/>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A1724D" w:rsidRDefault="00A1724D" w:rsidP="00B2197F">
            <w:pPr>
              <w:ind w:firstLine="142"/>
              <w:contextualSpacing/>
              <w:jc w:val="both"/>
              <w:rPr>
                <w:rFonts w:eastAsia="Times New Roman"/>
                <w:lang w:val="uk-UA"/>
              </w:rPr>
            </w:pPr>
            <w:r>
              <w:rPr>
                <w:rFonts w:eastAsia="Times New Roman"/>
                <w:lang w:val="uk-UA"/>
              </w:rPr>
              <w:t>1) відповідну інформацію про право підписання договору про закупівлю;</w:t>
            </w:r>
          </w:p>
          <w:p w:rsidR="00A1724D" w:rsidRDefault="00A1724D" w:rsidP="00B2197F">
            <w:pPr>
              <w:ind w:firstLine="142"/>
              <w:contextualSpacing/>
              <w:jc w:val="both"/>
              <w:rPr>
                <w:rFonts w:eastAsia="Times New Roman"/>
                <w:lang w:val="uk-UA"/>
              </w:rPr>
            </w:pPr>
            <w:r>
              <w:rPr>
                <w:rFonts w:eastAsia="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1724D" w:rsidRDefault="00A1724D" w:rsidP="00B2197F">
            <w:pPr>
              <w:ind w:firstLine="142"/>
              <w:contextualSpacing/>
              <w:jc w:val="both"/>
              <w:rPr>
                <w:rFonts w:eastAsia="Times New Roman"/>
                <w:lang w:val="uk-UA"/>
              </w:rPr>
            </w:pPr>
            <w:r>
              <w:rPr>
                <w:rFonts w:eastAsia="Times New Roman"/>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A1724D" w:rsidRDefault="00A1724D" w:rsidP="00B2197F">
            <w:pPr>
              <w:ind w:firstLine="142"/>
              <w:contextualSpacing/>
              <w:jc w:val="both"/>
              <w:rPr>
                <w:rFonts w:eastAsia="Times New Roman"/>
                <w:lang w:val="uk-UA"/>
              </w:rPr>
            </w:pPr>
            <w:r>
              <w:rPr>
                <w:rFonts w:eastAsia="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1724D"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lastRenderedPageBreak/>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Дії замовника при відмові переможця процедури закупівлі від підписання договір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both"/>
              <w:rPr>
                <w:rFonts w:eastAsia="Times New Roman"/>
                <w:lang w:val="uk-UA"/>
              </w:rPr>
            </w:pPr>
            <w:r>
              <w:rPr>
                <w:rFonts w:eastAsia="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A1724D" w:rsidRPr="00A1724D" w:rsidTr="00A1724D">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jc w:val="center"/>
              <w:rPr>
                <w:rFonts w:eastAsia="Times New Roman"/>
                <w:lang w:val="uk-UA"/>
              </w:rPr>
            </w:pPr>
            <w:r>
              <w:rPr>
                <w:rFonts w:eastAsia="Times New Roman"/>
                <w:lang w:val="uk-UA"/>
              </w:rPr>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A1724D" w:rsidP="00B2197F">
            <w:pPr>
              <w:ind w:firstLine="142"/>
              <w:contextualSpacing/>
              <w:rPr>
                <w:rFonts w:eastAsia="Times New Roman"/>
                <w:lang w:val="uk-UA"/>
              </w:rPr>
            </w:pPr>
            <w:r>
              <w:rPr>
                <w:rFonts w:eastAsia="Times New Roman"/>
                <w:lang w:val="uk-UA"/>
              </w:rPr>
              <w:t>Забезпечення виконання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A1724D" w:rsidRDefault="00B7400B" w:rsidP="00B2197F">
            <w:pPr>
              <w:ind w:firstLine="142"/>
              <w:contextualSpacing/>
              <w:rPr>
                <w:rFonts w:eastAsia="Times New Roman"/>
                <w:lang w:val="uk-UA"/>
              </w:rPr>
            </w:pPr>
            <w:r>
              <w:rPr>
                <w:rFonts w:eastAsia="Times New Roman"/>
                <w:lang w:val="uk-UA"/>
              </w:rPr>
              <w:t>Не вимагається.</w:t>
            </w:r>
          </w:p>
        </w:tc>
      </w:tr>
    </w:tbl>
    <w:p w:rsidR="00E868B0" w:rsidRPr="00B7400B" w:rsidRDefault="00E868B0">
      <w:pPr>
        <w:rPr>
          <w:lang w:val="uk-UA"/>
        </w:rPr>
      </w:pPr>
    </w:p>
    <w:sectPr w:rsidR="00E868B0" w:rsidRPr="00B7400B" w:rsidSect="002B7A16">
      <w:pgSz w:w="11906" w:h="16838"/>
      <w:pgMar w:top="680"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5577B6"/>
    <w:multiLevelType w:val="hybridMultilevel"/>
    <w:tmpl w:val="CAB65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8">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753293"/>
    <w:multiLevelType w:val="hybridMultilevel"/>
    <w:tmpl w:val="F4AE677A"/>
    <w:lvl w:ilvl="0" w:tplc="9DF659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489C51EB"/>
    <w:multiLevelType w:val="hybridMultilevel"/>
    <w:tmpl w:val="C942677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A697072"/>
    <w:multiLevelType w:val="hybridMultilevel"/>
    <w:tmpl w:val="30F81288"/>
    <w:lvl w:ilvl="0" w:tplc="9DF659F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621033C"/>
    <w:multiLevelType w:val="multilevel"/>
    <w:tmpl w:val="7196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4C5839"/>
    <w:multiLevelType w:val="hybridMultilevel"/>
    <w:tmpl w:val="B90EDD9E"/>
    <w:lvl w:ilvl="0" w:tplc="9DF659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45D5B11"/>
    <w:multiLevelType w:val="hybridMultilevel"/>
    <w:tmpl w:val="B682129A"/>
    <w:lvl w:ilvl="0" w:tplc="9DF659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8"/>
  </w:num>
  <w:num w:numId="4">
    <w:abstractNumId w:val="8"/>
  </w:num>
  <w:num w:numId="5">
    <w:abstractNumId w:val="26"/>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7"/>
  </w:num>
  <w:num w:numId="10">
    <w:abstractNumId w:val="6"/>
  </w:num>
  <w:num w:numId="11">
    <w:abstractNumId w:val="28"/>
  </w:num>
  <w:num w:numId="12">
    <w:abstractNumId w:val="14"/>
  </w:num>
  <w:num w:numId="13">
    <w:abstractNumId w:val="16"/>
  </w:num>
  <w:num w:numId="14">
    <w:abstractNumId w:val="1"/>
  </w:num>
  <w:num w:numId="15">
    <w:abstractNumId w:val="17"/>
  </w:num>
  <w:num w:numId="16">
    <w:abstractNumId w:val="19"/>
  </w:num>
  <w:num w:numId="17">
    <w:abstractNumId w:val="23"/>
  </w:num>
  <w:num w:numId="18">
    <w:abstractNumId w:val="15"/>
  </w:num>
  <w:num w:numId="19">
    <w:abstractNumId w:val="22"/>
  </w:num>
  <w:num w:numId="20">
    <w:abstractNumId w:val="5"/>
  </w:num>
  <w:num w:numId="21">
    <w:abstractNumId w:val="11"/>
  </w:num>
  <w:num w:numId="22">
    <w:abstractNumId w:val="1"/>
  </w:num>
  <w:num w:numId="23">
    <w:abstractNumId w:val="21"/>
  </w:num>
  <w:num w:numId="24">
    <w:abstractNumId w:val="3"/>
  </w:num>
  <w:num w:numId="25">
    <w:abstractNumId w:val="27"/>
  </w:num>
  <w:num w:numId="26">
    <w:abstractNumId w:val="4"/>
  </w:num>
  <w:num w:numId="27">
    <w:abstractNumId w:val="24"/>
  </w:num>
  <w:num w:numId="28">
    <w:abstractNumId w:val="9"/>
  </w:num>
  <w:num w:numId="29">
    <w:abstractNumId w:val="10"/>
  </w:num>
  <w:num w:numId="30">
    <w:abstractNumId w:val="29"/>
  </w:num>
  <w:num w:numId="31">
    <w:abstractNumId w:val="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09"/>
  <w:hyphenationZone w:val="425"/>
  <w:characterSpacingControl w:val="doNotCompress"/>
  <w:compat>
    <w:compatSetting w:name="compatibilityMode" w:uri="http://schemas.microsoft.com/office/word" w:val="12"/>
  </w:compat>
  <w:rsids>
    <w:rsidRoot w:val="00E868B0"/>
    <w:rsid w:val="00000062"/>
    <w:rsid w:val="000109B4"/>
    <w:rsid w:val="0001722C"/>
    <w:rsid w:val="00022481"/>
    <w:rsid w:val="000456CC"/>
    <w:rsid w:val="000713AC"/>
    <w:rsid w:val="000772B6"/>
    <w:rsid w:val="00077614"/>
    <w:rsid w:val="00090D80"/>
    <w:rsid w:val="0009295B"/>
    <w:rsid w:val="00093870"/>
    <w:rsid w:val="000956A4"/>
    <w:rsid w:val="0009632C"/>
    <w:rsid w:val="000B630C"/>
    <w:rsid w:val="000C596D"/>
    <w:rsid w:val="000D297F"/>
    <w:rsid w:val="000D6CB2"/>
    <w:rsid w:val="000E7BF3"/>
    <w:rsid w:val="000F334E"/>
    <w:rsid w:val="000F431D"/>
    <w:rsid w:val="00103C79"/>
    <w:rsid w:val="00104252"/>
    <w:rsid w:val="0012402A"/>
    <w:rsid w:val="00124293"/>
    <w:rsid w:val="00125683"/>
    <w:rsid w:val="00125CA7"/>
    <w:rsid w:val="0014326F"/>
    <w:rsid w:val="00143AFE"/>
    <w:rsid w:val="00144EC0"/>
    <w:rsid w:val="00145A6A"/>
    <w:rsid w:val="00160925"/>
    <w:rsid w:val="00175D13"/>
    <w:rsid w:val="00181B11"/>
    <w:rsid w:val="00187DB7"/>
    <w:rsid w:val="0019046E"/>
    <w:rsid w:val="00191590"/>
    <w:rsid w:val="001915D7"/>
    <w:rsid w:val="00192734"/>
    <w:rsid w:val="001A6FD9"/>
    <w:rsid w:val="001A7F69"/>
    <w:rsid w:val="001D0547"/>
    <w:rsid w:val="001D2C98"/>
    <w:rsid w:val="001D42D7"/>
    <w:rsid w:val="001E3299"/>
    <w:rsid w:val="001E52BF"/>
    <w:rsid w:val="001F1108"/>
    <w:rsid w:val="002016BC"/>
    <w:rsid w:val="00203484"/>
    <w:rsid w:val="002228D5"/>
    <w:rsid w:val="00227A5E"/>
    <w:rsid w:val="00235135"/>
    <w:rsid w:val="00236F89"/>
    <w:rsid w:val="00246A7B"/>
    <w:rsid w:val="00247B50"/>
    <w:rsid w:val="002503DE"/>
    <w:rsid w:val="00251F58"/>
    <w:rsid w:val="00252774"/>
    <w:rsid w:val="00252EBF"/>
    <w:rsid w:val="00254686"/>
    <w:rsid w:val="00255401"/>
    <w:rsid w:val="0025574F"/>
    <w:rsid w:val="00264CBC"/>
    <w:rsid w:val="002664E6"/>
    <w:rsid w:val="00276249"/>
    <w:rsid w:val="00296905"/>
    <w:rsid w:val="002A34B6"/>
    <w:rsid w:val="002B3383"/>
    <w:rsid w:val="002B7A16"/>
    <w:rsid w:val="002C24F8"/>
    <w:rsid w:val="002E00B3"/>
    <w:rsid w:val="002E2459"/>
    <w:rsid w:val="002E3205"/>
    <w:rsid w:val="002F09DD"/>
    <w:rsid w:val="002F31DE"/>
    <w:rsid w:val="00302E85"/>
    <w:rsid w:val="003050BD"/>
    <w:rsid w:val="00306F63"/>
    <w:rsid w:val="00311D7C"/>
    <w:rsid w:val="003135AC"/>
    <w:rsid w:val="003152B2"/>
    <w:rsid w:val="003204B2"/>
    <w:rsid w:val="0032194E"/>
    <w:rsid w:val="00324239"/>
    <w:rsid w:val="0032535E"/>
    <w:rsid w:val="00325A9D"/>
    <w:rsid w:val="00326462"/>
    <w:rsid w:val="00332069"/>
    <w:rsid w:val="00334DD3"/>
    <w:rsid w:val="003523BA"/>
    <w:rsid w:val="0035296A"/>
    <w:rsid w:val="00354482"/>
    <w:rsid w:val="00356901"/>
    <w:rsid w:val="00357C91"/>
    <w:rsid w:val="0036064A"/>
    <w:rsid w:val="00371BEC"/>
    <w:rsid w:val="00372DF4"/>
    <w:rsid w:val="003819DC"/>
    <w:rsid w:val="00395032"/>
    <w:rsid w:val="003A1FD0"/>
    <w:rsid w:val="003A5230"/>
    <w:rsid w:val="003A5576"/>
    <w:rsid w:val="003B1D46"/>
    <w:rsid w:val="003B3F82"/>
    <w:rsid w:val="003C73FF"/>
    <w:rsid w:val="003D29C1"/>
    <w:rsid w:val="003E2314"/>
    <w:rsid w:val="003E2578"/>
    <w:rsid w:val="003F0005"/>
    <w:rsid w:val="003F5886"/>
    <w:rsid w:val="004013FE"/>
    <w:rsid w:val="00413BC3"/>
    <w:rsid w:val="00415FC7"/>
    <w:rsid w:val="00421D20"/>
    <w:rsid w:val="00424B8E"/>
    <w:rsid w:val="00436AE3"/>
    <w:rsid w:val="00442973"/>
    <w:rsid w:val="0044371B"/>
    <w:rsid w:val="00452557"/>
    <w:rsid w:val="00454A4D"/>
    <w:rsid w:val="00477950"/>
    <w:rsid w:val="004A2EEA"/>
    <w:rsid w:val="004A6E6C"/>
    <w:rsid w:val="004A7B61"/>
    <w:rsid w:val="004B4DDE"/>
    <w:rsid w:val="004B7D47"/>
    <w:rsid w:val="004C552D"/>
    <w:rsid w:val="004C5E26"/>
    <w:rsid w:val="0050163F"/>
    <w:rsid w:val="005039DB"/>
    <w:rsid w:val="00507222"/>
    <w:rsid w:val="005312E5"/>
    <w:rsid w:val="00532AC9"/>
    <w:rsid w:val="0053333F"/>
    <w:rsid w:val="00535B44"/>
    <w:rsid w:val="00542D20"/>
    <w:rsid w:val="00551C17"/>
    <w:rsid w:val="00564024"/>
    <w:rsid w:val="00575535"/>
    <w:rsid w:val="00577AA0"/>
    <w:rsid w:val="00584163"/>
    <w:rsid w:val="00586A80"/>
    <w:rsid w:val="005B28A8"/>
    <w:rsid w:val="005C2800"/>
    <w:rsid w:val="005C28DA"/>
    <w:rsid w:val="005D00A4"/>
    <w:rsid w:val="005D5B0B"/>
    <w:rsid w:val="005E0F43"/>
    <w:rsid w:val="005F473D"/>
    <w:rsid w:val="00602F38"/>
    <w:rsid w:val="00621BB8"/>
    <w:rsid w:val="00621F13"/>
    <w:rsid w:val="006221B0"/>
    <w:rsid w:val="00622F5D"/>
    <w:rsid w:val="00623744"/>
    <w:rsid w:val="00623A55"/>
    <w:rsid w:val="00625CB1"/>
    <w:rsid w:val="0063615B"/>
    <w:rsid w:val="00645D16"/>
    <w:rsid w:val="00651006"/>
    <w:rsid w:val="006516E8"/>
    <w:rsid w:val="00654AEB"/>
    <w:rsid w:val="006567E1"/>
    <w:rsid w:val="0066083F"/>
    <w:rsid w:val="006620F8"/>
    <w:rsid w:val="0067342D"/>
    <w:rsid w:val="00676463"/>
    <w:rsid w:val="00694C7D"/>
    <w:rsid w:val="006B40E6"/>
    <w:rsid w:val="006B6ADA"/>
    <w:rsid w:val="006B6BA5"/>
    <w:rsid w:val="006C0AF8"/>
    <w:rsid w:val="006E3CBF"/>
    <w:rsid w:val="006E7422"/>
    <w:rsid w:val="006F784E"/>
    <w:rsid w:val="00703085"/>
    <w:rsid w:val="0072393C"/>
    <w:rsid w:val="00732AC9"/>
    <w:rsid w:val="00744EC3"/>
    <w:rsid w:val="007465BE"/>
    <w:rsid w:val="00751A00"/>
    <w:rsid w:val="00754F9C"/>
    <w:rsid w:val="00755259"/>
    <w:rsid w:val="00755902"/>
    <w:rsid w:val="00766B5F"/>
    <w:rsid w:val="00767693"/>
    <w:rsid w:val="00781447"/>
    <w:rsid w:val="007830EE"/>
    <w:rsid w:val="00785621"/>
    <w:rsid w:val="00797AC8"/>
    <w:rsid w:val="007B6843"/>
    <w:rsid w:val="007B68A2"/>
    <w:rsid w:val="007B702F"/>
    <w:rsid w:val="007C07DC"/>
    <w:rsid w:val="007C394D"/>
    <w:rsid w:val="007C7076"/>
    <w:rsid w:val="0082189D"/>
    <w:rsid w:val="0082458F"/>
    <w:rsid w:val="0083241F"/>
    <w:rsid w:val="00841562"/>
    <w:rsid w:val="008455EA"/>
    <w:rsid w:val="00872024"/>
    <w:rsid w:val="00876272"/>
    <w:rsid w:val="00893859"/>
    <w:rsid w:val="008A03A9"/>
    <w:rsid w:val="008B1010"/>
    <w:rsid w:val="008C4E16"/>
    <w:rsid w:val="008C54D1"/>
    <w:rsid w:val="008E4A44"/>
    <w:rsid w:val="008E6B0A"/>
    <w:rsid w:val="008F06DA"/>
    <w:rsid w:val="008F4242"/>
    <w:rsid w:val="009046F1"/>
    <w:rsid w:val="00911A91"/>
    <w:rsid w:val="00931FC8"/>
    <w:rsid w:val="00932364"/>
    <w:rsid w:val="0093436E"/>
    <w:rsid w:val="00936EB4"/>
    <w:rsid w:val="00947D0A"/>
    <w:rsid w:val="00956E5A"/>
    <w:rsid w:val="009661CD"/>
    <w:rsid w:val="00966920"/>
    <w:rsid w:val="00980BDB"/>
    <w:rsid w:val="00981AD7"/>
    <w:rsid w:val="0098323F"/>
    <w:rsid w:val="0098456D"/>
    <w:rsid w:val="00984B21"/>
    <w:rsid w:val="00987690"/>
    <w:rsid w:val="009957E3"/>
    <w:rsid w:val="00996635"/>
    <w:rsid w:val="009C12E9"/>
    <w:rsid w:val="009C16A8"/>
    <w:rsid w:val="009C2B56"/>
    <w:rsid w:val="009C3EF5"/>
    <w:rsid w:val="009C4BF3"/>
    <w:rsid w:val="009E5005"/>
    <w:rsid w:val="009E5298"/>
    <w:rsid w:val="009F2723"/>
    <w:rsid w:val="009F44E6"/>
    <w:rsid w:val="009F7F27"/>
    <w:rsid w:val="00A073AB"/>
    <w:rsid w:val="00A07C8F"/>
    <w:rsid w:val="00A11357"/>
    <w:rsid w:val="00A11532"/>
    <w:rsid w:val="00A1724D"/>
    <w:rsid w:val="00A43146"/>
    <w:rsid w:val="00A47967"/>
    <w:rsid w:val="00A60575"/>
    <w:rsid w:val="00A77815"/>
    <w:rsid w:val="00AA1FD3"/>
    <w:rsid w:val="00AA4F34"/>
    <w:rsid w:val="00AD12A1"/>
    <w:rsid w:val="00AD3424"/>
    <w:rsid w:val="00AD4B03"/>
    <w:rsid w:val="00AD784E"/>
    <w:rsid w:val="00AD7FE5"/>
    <w:rsid w:val="00AF4B83"/>
    <w:rsid w:val="00B10E28"/>
    <w:rsid w:val="00B13ECE"/>
    <w:rsid w:val="00B14B95"/>
    <w:rsid w:val="00B14CC6"/>
    <w:rsid w:val="00B1731E"/>
    <w:rsid w:val="00B2197F"/>
    <w:rsid w:val="00B23DE0"/>
    <w:rsid w:val="00B23F96"/>
    <w:rsid w:val="00B36A8D"/>
    <w:rsid w:val="00B37E7B"/>
    <w:rsid w:val="00B41DC9"/>
    <w:rsid w:val="00B42BAF"/>
    <w:rsid w:val="00B51A7C"/>
    <w:rsid w:val="00B64B96"/>
    <w:rsid w:val="00B64BCC"/>
    <w:rsid w:val="00B679AB"/>
    <w:rsid w:val="00B71DED"/>
    <w:rsid w:val="00B7400B"/>
    <w:rsid w:val="00B805CE"/>
    <w:rsid w:val="00B868C3"/>
    <w:rsid w:val="00BA0B99"/>
    <w:rsid w:val="00BA6729"/>
    <w:rsid w:val="00BB3C9A"/>
    <w:rsid w:val="00BB3FB9"/>
    <w:rsid w:val="00BB5956"/>
    <w:rsid w:val="00BC54F2"/>
    <w:rsid w:val="00BD7544"/>
    <w:rsid w:val="00BE284B"/>
    <w:rsid w:val="00BE76E1"/>
    <w:rsid w:val="00BF541E"/>
    <w:rsid w:val="00BF55B8"/>
    <w:rsid w:val="00C0113D"/>
    <w:rsid w:val="00C013AB"/>
    <w:rsid w:val="00C1413D"/>
    <w:rsid w:val="00C155A8"/>
    <w:rsid w:val="00C27238"/>
    <w:rsid w:val="00C3681C"/>
    <w:rsid w:val="00C46F1B"/>
    <w:rsid w:val="00C47E17"/>
    <w:rsid w:val="00C5198A"/>
    <w:rsid w:val="00C61519"/>
    <w:rsid w:val="00C73427"/>
    <w:rsid w:val="00C75188"/>
    <w:rsid w:val="00C77815"/>
    <w:rsid w:val="00C83EA0"/>
    <w:rsid w:val="00C84F18"/>
    <w:rsid w:val="00C85EF2"/>
    <w:rsid w:val="00C913CB"/>
    <w:rsid w:val="00C91A46"/>
    <w:rsid w:val="00C92A2A"/>
    <w:rsid w:val="00CA4350"/>
    <w:rsid w:val="00CB00ED"/>
    <w:rsid w:val="00CB2B1B"/>
    <w:rsid w:val="00CB77C2"/>
    <w:rsid w:val="00CB7BFF"/>
    <w:rsid w:val="00CC220E"/>
    <w:rsid w:val="00CC27D9"/>
    <w:rsid w:val="00CC3FB8"/>
    <w:rsid w:val="00CC46C8"/>
    <w:rsid w:val="00CD23E3"/>
    <w:rsid w:val="00CD31E1"/>
    <w:rsid w:val="00CD3E5F"/>
    <w:rsid w:val="00CD4627"/>
    <w:rsid w:val="00D10120"/>
    <w:rsid w:val="00D10FCF"/>
    <w:rsid w:val="00D111AE"/>
    <w:rsid w:val="00D143E8"/>
    <w:rsid w:val="00D213A1"/>
    <w:rsid w:val="00D21E5B"/>
    <w:rsid w:val="00D27476"/>
    <w:rsid w:val="00D3155C"/>
    <w:rsid w:val="00D37335"/>
    <w:rsid w:val="00D40086"/>
    <w:rsid w:val="00D454DF"/>
    <w:rsid w:val="00D5322E"/>
    <w:rsid w:val="00D60BED"/>
    <w:rsid w:val="00D64B97"/>
    <w:rsid w:val="00D7058C"/>
    <w:rsid w:val="00D70B35"/>
    <w:rsid w:val="00D71CE0"/>
    <w:rsid w:val="00D72654"/>
    <w:rsid w:val="00D84706"/>
    <w:rsid w:val="00DA2090"/>
    <w:rsid w:val="00DA35FD"/>
    <w:rsid w:val="00DB4A0E"/>
    <w:rsid w:val="00DC02C5"/>
    <w:rsid w:val="00DC199E"/>
    <w:rsid w:val="00DD59D3"/>
    <w:rsid w:val="00DD60F1"/>
    <w:rsid w:val="00DD6AE4"/>
    <w:rsid w:val="00DE7959"/>
    <w:rsid w:val="00DF32A7"/>
    <w:rsid w:val="00DF59CC"/>
    <w:rsid w:val="00DF7743"/>
    <w:rsid w:val="00E01B8E"/>
    <w:rsid w:val="00E051FA"/>
    <w:rsid w:val="00E12598"/>
    <w:rsid w:val="00E20066"/>
    <w:rsid w:val="00E25BC0"/>
    <w:rsid w:val="00E262AD"/>
    <w:rsid w:val="00E274CA"/>
    <w:rsid w:val="00E32E55"/>
    <w:rsid w:val="00E35112"/>
    <w:rsid w:val="00E409F7"/>
    <w:rsid w:val="00E52B80"/>
    <w:rsid w:val="00E6760D"/>
    <w:rsid w:val="00E7104F"/>
    <w:rsid w:val="00E7131E"/>
    <w:rsid w:val="00E737DE"/>
    <w:rsid w:val="00E76DA9"/>
    <w:rsid w:val="00E7761A"/>
    <w:rsid w:val="00E84425"/>
    <w:rsid w:val="00E85E66"/>
    <w:rsid w:val="00E868B0"/>
    <w:rsid w:val="00E91A9D"/>
    <w:rsid w:val="00EA082A"/>
    <w:rsid w:val="00EB05F7"/>
    <w:rsid w:val="00EB262D"/>
    <w:rsid w:val="00EB548A"/>
    <w:rsid w:val="00ED7915"/>
    <w:rsid w:val="00EE31D5"/>
    <w:rsid w:val="00EE4B9F"/>
    <w:rsid w:val="00EF1321"/>
    <w:rsid w:val="00EF2463"/>
    <w:rsid w:val="00EF3364"/>
    <w:rsid w:val="00F01745"/>
    <w:rsid w:val="00F15D88"/>
    <w:rsid w:val="00F173FA"/>
    <w:rsid w:val="00F207E0"/>
    <w:rsid w:val="00F23143"/>
    <w:rsid w:val="00F26573"/>
    <w:rsid w:val="00F37504"/>
    <w:rsid w:val="00F40875"/>
    <w:rsid w:val="00F41255"/>
    <w:rsid w:val="00F5243E"/>
    <w:rsid w:val="00F5568B"/>
    <w:rsid w:val="00F6365A"/>
    <w:rsid w:val="00F73A18"/>
    <w:rsid w:val="00F83F90"/>
    <w:rsid w:val="00FA4081"/>
    <w:rsid w:val="00FA5792"/>
    <w:rsid w:val="00FA686A"/>
    <w:rsid w:val="00FB27EF"/>
    <w:rsid w:val="00FC1AD3"/>
    <w:rsid w:val="00FC38C5"/>
    <w:rsid w:val="00FC4B4A"/>
    <w:rsid w:val="00FC6617"/>
    <w:rsid w:val="00FD13F4"/>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7">
    <w:name w:val="Заголовок"/>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uiPriority w:val="99"/>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3"/>
    <w:uiPriority w:val="1"/>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f3">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2"/>
    <w:uiPriority w:val="1"/>
    <w:locked/>
    <w:rsid w:val="00A1724D"/>
    <w:rPr>
      <w:rFonts w:ascii="Times New Roman" w:eastAsia="Arial" w:hAnsi="Times New Roman" w:cs="Times New Roman"/>
      <w:color w:val="00000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7430">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90082948">
      <w:bodyDiv w:val="1"/>
      <w:marLeft w:val="0"/>
      <w:marRight w:val="0"/>
      <w:marTop w:val="0"/>
      <w:marBottom w:val="0"/>
      <w:divBdr>
        <w:top w:val="none" w:sz="0" w:space="0" w:color="auto"/>
        <w:left w:val="none" w:sz="0" w:space="0" w:color="auto"/>
        <w:bottom w:val="none" w:sz="0" w:space="0" w:color="auto"/>
        <w:right w:val="none" w:sz="0" w:space="0" w:color="auto"/>
      </w:divBdr>
    </w:div>
    <w:div w:id="56761690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29827813">
      <w:bodyDiv w:val="1"/>
      <w:marLeft w:val="0"/>
      <w:marRight w:val="0"/>
      <w:marTop w:val="0"/>
      <w:marBottom w:val="0"/>
      <w:divBdr>
        <w:top w:val="none" w:sz="0" w:space="0" w:color="auto"/>
        <w:left w:val="none" w:sz="0" w:space="0" w:color="auto"/>
        <w:bottom w:val="none" w:sz="0" w:space="0" w:color="auto"/>
        <w:right w:val="none" w:sz="0" w:space="0" w:color="auto"/>
      </w:divBdr>
    </w:div>
    <w:div w:id="701247188">
      <w:bodyDiv w:val="1"/>
      <w:marLeft w:val="0"/>
      <w:marRight w:val="0"/>
      <w:marTop w:val="0"/>
      <w:marBottom w:val="0"/>
      <w:divBdr>
        <w:top w:val="none" w:sz="0" w:space="0" w:color="auto"/>
        <w:left w:val="none" w:sz="0" w:space="0" w:color="auto"/>
        <w:bottom w:val="none" w:sz="0" w:space="0" w:color="auto"/>
        <w:right w:val="none" w:sz="0" w:space="0" w:color="auto"/>
      </w:divBdr>
    </w:div>
    <w:div w:id="1200362155">
      <w:bodyDiv w:val="1"/>
      <w:marLeft w:val="0"/>
      <w:marRight w:val="0"/>
      <w:marTop w:val="0"/>
      <w:marBottom w:val="0"/>
      <w:divBdr>
        <w:top w:val="none" w:sz="0" w:space="0" w:color="auto"/>
        <w:left w:val="none" w:sz="0" w:space="0" w:color="auto"/>
        <w:bottom w:val="none" w:sz="0" w:space="0" w:color="auto"/>
        <w:right w:val="none" w:sz="0" w:space="0" w:color="auto"/>
      </w:divBdr>
    </w:div>
    <w:div w:id="1394044895">
      <w:bodyDiv w:val="1"/>
      <w:marLeft w:val="0"/>
      <w:marRight w:val="0"/>
      <w:marTop w:val="0"/>
      <w:marBottom w:val="0"/>
      <w:divBdr>
        <w:top w:val="none" w:sz="0" w:space="0" w:color="auto"/>
        <w:left w:val="none" w:sz="0" w:space="0" w:color="auto"/>
        <w:bottom w:val="none" w:sz="0" w:space="0" w:color="auto"/>
        <w:right w:val="none" w:sz="0" w:space="0" w:color="auto"/>
      </w:divBdr>
    </w:div>
    <w:div w:id="1476408714">
      <w:bodyDiv w:val="1"/>
      <w:marLeft w:val="0"/>
      <w:marRight w:val="0"/>
      <w:marTop w:val="0"/>
      <w:marBottom w:val="0"/>
      <w:divBdr>
        <w:top w:val="none" w:sz="0" w:space="0" w:color="auto"/>
        <w:left w:val="none" w:sz="0" w:space="0" w:color="auto"/>
        <w:bottom w:val="none" w:sz="0" w:space="0" w:color="auto"/>
        <w:right w:val="none" w:sz="0" w:space="0" w:color="auto"/>
      </w:divBdr>
    </w:div>
    <w:div w:id="1867599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dochuk.osvit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E78A0-36EA-4A41-92B9-CC17DAF2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5146</TotalTime>
  <Pages>17</Pages>
  <Words>6424</Words>
  <Characters>36621</Characters>
  <Application>Microsoft Office Word</Application>
  <DocSecurity>0</DocSecurity>
  <Lines>305</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167</cp:revision>
  <dcterms:created xsi:type="dcterms:W3CDTF">2018-11-14T09:22:00Z</dcterms:created>
  <dcterms:modified xsi:type="dcterms:W3CDTF">2023-03-29T14:23:00Z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