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07F" w:rsidRDefault="0064107F" w:rsidP="0064107F">
      <w:pPr>
        <w:tabs>
          <w:tab w:val="left" w:pos="-142"/>
          <w:tab w:val="left" w:pos="4536"/>
          <w:tab w:val="left" w:pos="5680"/>
          <w:tab w:val="left" w:pos="6080"/>
        </w:tabs>
        <w:ind w:left="-360" w:right="-7" w:firstLine="180"/>
        <w:jc w:val="center"/>
        <w:rPr>
          <w:lang w:eastAsia="uk-UA"/>
        </w:rPr>
      </w:pPr>
      <w:r>
        <w:rPr>
          <w:lang w:eastAsia="uk-UA"/>
        </w:rPr>
        <w:object w:dxaOrig="765" w:dyaOrig="1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5.5pt" o:ole="" fillcolor="window">
            <v:imagedata r:id="rId5" o:title=""/>
          </v:shape>
          <o:OLEObject Type="Embed" ProgID="PBrush" ShapeID="_x0000_i1025" DrawAspect="Content" ObjectID="_1744466003" r:id="rId6">
            <o:FieldCodes>\s \* MERGEFORMAT</o:FieldCodes>
          </o:OLEObject>
        </w:object>
      </w:r>
    </w:p>
    <w:p w:rsidR="0064107F" w:rsidRPr="00021FFE" w:rsidRDefault="0064107F" w:rsidP="0064107F">
      <w:pPr>
        <w:tabs>
          <w:tab w:val="left" w:pos="-142"/>
          <w:tab w:val="left" w:pos="4536"/>
          <w:tab w:val="left" w:pos="5680"/>
          <w:tab w:val="left" w:pos="6080"/>
        </w:tabs>
        <w:spacing w:line="360" w:lineRule="auto"/>
        <w:ind w:left="-360" w:right="-7" w:firstLine="180"/>
        <w:jc w:val="center"/>
        <w:rPr>
          <w:b/>
          <w:bCs/>
          <w:lang w:val="ru-RU" w:eastAsia="uk-UA"/>
        </w:rPr>
      </w:pPr>
      <w:r w:rsidRPr="00021FFE">
        <w:rPr>
          <w:b/>
          <w:bCs/>
          <w:lang w:eastAsia="uk-UA"/>
        </w:rPr>
        <w:t>УКРАЇНА</w:t>
      </w:r>
    </w:p>
    <w:p w:rsidR="0064107F" w:rsidRPr="00021FFE" w:rsidRDefault="0064107F" w:rsidP="0064107F">
      <w:pPr>
        <w:spacing w:line="360" w:lineRule="auto"/>
        <w:jc w:val="center"/>
        <w:rPr>
          <w:bCs/>
          <w:lang w:eastAsia="uk-UA"/>
        </w:rPr>
      </w:pPr>
      <w:r>
        <w:rPr>
          <w:bCs/>
          <w:lang w:eastAsia="uk-UA"/>
        </w:rPr>
        <w:t>ЧЕРНІВЕЦЬКА ОБЛАСНА ДЕРЖАВНА АДМІНІСТРАЦІЯ</w:t>
      </w:r>
    </w:p>
    <w:p w:rsidR="0064107F" w:rsidRDefault="0064107F" w:rsidP="0064107F">
      <w:pPr>
        <w:spacing w:line="360" w:lineRule="auto"/>
        <w:jc w:val="center"/>
        <w:rPr>
          <w:b/>
          <w:lang w:eastAsia="uk-UA"/>
        </w:rPr>
      </w:pPr>
      <w:r>
        <w:rPr>
          <w:b/>
          <w:lang w:eastAsia="uk-UA"/>
        </w:rPr>
        <w:t>ЧЕРНІВЕЦЬКА ОБЛАСНА ВІЙСЬКОВА АДМІНІСТРАЦІЯ</w:t>
      </w:r>
    </w:p>
    <w:p w:rsidR="0064107F" w:rsidRDefault="0064107F" w:rsidP="0064107F">
      <w:pPr>
        <w:spacing w:line="360" w:lineRule="auto"/>
        <w:jc w:val="center"/>
        <w:rPr>
          <w:b/>
          <w:sz w:val="34"/>
          <w:szCs w:val="34"/>
          <w:lang w:val="ru-RU" w:eastAsia="uk-UA"/>
        </w:rPr>
      </w:pPr>
      <w:r>
        <w:rPr>
          <w:b/>
          <w:sz w:val="32"/>
          <w:szCs w:val="34"/>
          <w:lang w:eastAsia="uk-UA"/>
        </w:rPr>
        <w:t>ДЕПАРТАМЕНТ ОСВІТИ І НАУКИ</w:t>
      </w:r>
    </w:p>
    <w:p w:rsidR="0064107F" w:rsidRDefault="0064107F" w:rsidP="0064107F">
      <w:pPr>
        <w:jc w:val="center"/>
        <w:rPr>
          <w:sz w:val="22"/>
          <w:szCs w:val="22"/>
        </w:rPr>
      </w:pPr>
      <w:proofErr w:type="spellStart"/>
      <w:r>
        <w:rPr>
          <w:sz w:val="22"/>
          <w:szCs w:val="22"/>
          <w:lang w:val="ru-RU"/>
        </w:rPr>
        <w:t>вул</w:t>
      </w:r>
      <w:proofErr w:type="spellEnd"/>
      <w:r>
        <w:rPr>
          <w:sz w:val="22"/>
          <w:szCs w:val="22"/>
          <w:lang w:val="ru-RU"/>
        </w:rPr>
        <w:t xml:space="preserve">. М. </w:t>
      </w:r>
      <w:proofErr w:type="spellStart"/>
      <w:r>
        <w:rPr>
          <w:sz w:val="22"/>
          <w:szCs w:val="22"/>
          <w:lang w:val="ru-RU"/>
        </w:rPr>
        <w:t>Грушевського</w:t>
      </w:r>
      <w:proofErr w:type="spellEnd"/>
      <w:r>
        <w:rPr>
          <w:sz w:val="22"/>
          <w:szCs w:val="22"/>
          <w:lang w:val="ru-RU"/>
        </w:rPr>
        <w:t xml:space="preserve">, </w:t>
      </w:r>
      <w:r>
        <w:rPr>
          <w:sz w:val="22"/>
          <w:szCs w:val="22"/>
        </w:rPr>
        <w:t xml:space="preserve">1, </w:t>
      </w:r>
      <w:r>
        <w:rPr>
          <w:sz w:val="22"/>
          <w:szCs w:val="22"/>
          <w:lang w:val="ru-RU"/>
        </w:rPr>
        <w:t xml:space="preserve">м. </w:t>
      </w:r>
      <w:proofErr w:type="spellStart"/>
      <w:r>
        <w:rPr>
          <w:sz w:val="22"/>
          <w:szCs w:val="22"/>
          <w:lang w:val="ru-RU"/>
        </w:rPr>
        <w:t>Чернівці</w:t>
      </w:r>
      <w:proofErr w:type="spellEnd"/>
      <w:r>
        <w:rPr>
          <w:sz w:val="22"/>
          <w:szCs w:val="22"/>
        </w:rPr>
        <w:t>,</w:t>
      </w:r>
      <w:r>
        <w:rPr>
          <w:sz w:val="22"/>
          <w:szCs w:val="22"/>
          <w:lang w:val="ru-RU"/>
        </w:rPr>
        <w:t xml:space="preserve"> 58002, тел. (0372) 55-</w:t>
      </w:r>
      <w:r>
        <w:rPr>
          <w:sz w:val="22"/>
          <w:szCs w:val="22"/>
        </w:rPr>
        <w:t>29</w:t>
      </w:r>
      <w:r>
        <w:rPr>
          <w:sz w:val="22"/>
          <w:szCs w:val="22"/>
          <w:lang w:val="ru-RU"/>
        </w:rPr>
        <w:t>-</w:t>
      </w:r>
      <w:r>
        <w:rPr>
          <w:sz w:val="22"/>
          <w:szCs w:val="22"/>
        </w:rPr>
        <w:t>6</w:t>
      </w:r>
      <w:r>
        <w:rPr>
          <w:sz w:val="22"/>
          <w:szCs w:val="22"/>
          <w:lang w:val="ru-RU"/>
        </w:rPr>
        <w:t>6</w:t>
      </w:r>
      <w:r>
        <w:rPr>
          <w:sz w:val="22"/>
          <w:szCs w:val="22"/>
        </w:rPr>
        <w:t>, факс</w:t>
      </w:r>
      <w:r>
        <w:rPr>
          <w:sz w:val="22"/>
          <w:szCs w:val="22"/>
          <w:lang w:val="ru-RU"/>
        </w:rPr>
        <w:t xml:space="preserve"> 5</w:t>
      </w:r>
      <w:r>
        <w:rPr>
          <w:sz w:val="22"/>
          <w:szCs w:val="22"/>
        </w:rPr>
        <w:t>7-32</w:t>
      </w:r>
      <w:r>
        <w:rPr>
          <w:sz w:val="22"/>
          <w:szCs w:val="22"/>
          <w:lang w:val="ru-RU"/>
        </w:rPr>
        <w:t>-8</w:t>
      </w:r>
      <w:r>
        <w:rPr>
          <w:sz w:val="22"/>
          <w:szCs w:val="22"/>
        </w:rPr>
        <w:t>4</w:t>
      </w:r>
      <w:r>
        <w:rPr>
          <w:sz w:val="22"/>
          <w:szCs w:val="22"/>
          <w:lang w:val="ru-RU"/>
        </w:rPr>
        <w:t>,</w:t>
      </w:r>
    </w:p>
    <w:p w:rsidR="0064107F" w:rsidRDefault="0064107F" w:rsidP="0064107F">
      <w:pPr>
        <w:jc w:val="center"/>
        <w:rPr>
          <w:sz w:val="22"/>
          <w:szCs w:val="22"/>
        </w:rPr>
      </w:pPr>
      <w:r>
        <w:rPr>
          <w:sz w:val="22"/>
          <w:szCs w:val="22"/>
        </w:rPr>
        <w:t>Е-</w:t>
      </w:r>
      <w:r>
        <w:rPr>
          <w:sz w:val="22"/>
          <w:szCs w:val="22"/>
          <w:lang w:val="fr-FR"/>
        </w:rPr>
        <w:t>mail</w:t>
      </w:r>
      <w:r>
        <w:rPr>
          <w:sz w:val="22"/>
          <w:szCs w:val="22"/>
        </w:rPr>
        <w:t xml:space="preserve">: </w:t>
      </w:r>
      <w:hyperlink r:id="rId7" w:history="1">
        <w:r>
          <w:rPr>
            <w:rStyle w:val="a4"/>
            <w:sz w:val="22"/>
            <w:szCs w:val="22"/>
            <w:lang w:val="fr-FR"/>
          </w:rPr>
          <w:t>doncv</w:t>
        </w:r>
        <w:r>
          <w:rPr>
            <w:rStyle w:val="a4"/>
            <w:sz w:val="22"/>
            <w:szCs w:val="22"/>
          </w:rPr>
          <w:t>@</w:t>
        </w:r>
        <w:r>
          <w:rPr>
            <w:rStyle w:val="a4"/>
            <w:sz w:val="22"/>
            <w:szCs w:val="22"/>
            <w:lang w:val="fr-FR"/>
          </w:rPr>
          <w:t>ukr.net</w:t>
        </w:r>
      </w:hyperlink>
      <w:r>
        <w:rPr>
          <w:sz w:val="22"/>
          <w:szCs w:val="22"/>
          <w:lang w:val="fr-FR"/>
        </w:rPr>
        <w:t xml:space="preserve">   </w:t>
      </w:r>
      <w:r>
        <w:rPr>
          <w:spacing w:val="-10"/>
          <w:sz w:val="22"/>
          <w:szCs w:val="22"/>
        </w:rPr>
        <w:t>Код ЄДРПОУ 39301337</w:t>
      </w:r>
    </w:p>
    <w:tbl>
      <w:tblPr>
        <w:tblpPr w:leftFromText="180" w:rightFromText="180" w:vertAnchor="text" w:horzAnchor="margin" w:tblpX="41" w:tblpY="32"/>
        <w:tblW w:w="0" w:type="auto"/>
        <w:tblBorders>
          <w:top w:val="single" w:sz="24" w:space="0" w:color="auto"/>
          <w:bottom w:val="single" w:sz="6" w:space="0" w:color="auto"/>
        </w:tblBorders>
        <w:tblLayout w:type="fixed"/>
        <w:tblLook w:val="0000" w:firstRow="0" w:lastRow="0" w:firstColumn="0" w:lastColumn="0" w:noHBand="0" w:noVBand="0"/>
      </w:tblPr>
      <w:tblGrid>
        <w:gridCol w:w="9543"/>
      </w:tblGrid>
      <w:tr w:rsidR="0064107F" w:rsidRPr="009F0C44" w:rsidTr="00F746E8">
        <w:trPr>
          <w:trHeight w:val="157"/>
        </w:trPr>
        <w:tc>
          <w:tcPr>
            <w:tcW w:w="9543" w:type="dxa"/>
          </w:tcPr>
          <w:p w:rsidR="0064107F" w:rsidRDefault="0064107F" w:rsidP="00F746E8">
            <w:pPr>
              <w:jc w:val="center"/>
              <w:rPr>
                <w:b/>
                <w:sz w:val="2"/>
              </w:rPr>
            </w:pPr>
          </w:p>
          <w:p w:rsidR="0064107F" w:rsidRPr="006B724C" w:rsidRDefault="0064107F" w:rsidP="00F746E8">
            <w:pPr>
              <w:jc w:val="center"/>
              <w:rPr>
                <w:b/>
                <w:sz w:val="2"/>
              </w:rPr>
            </w:pPr>
          </w:p>
          <w:p w:rsidR="0064107F" w:rsidRPr="009F0C44" w:rsidRDefault="0064107F" w:rsidP="00F746E8">
            <w:pPr>
              <w:jc w:val="center"/>
              <w:rPr>
                <w:b/>
                <w:sz w:val="2"/>
              </w:rPr>
            </w:pPr>
          </w:p>
        </w:tc>
      </w:tr>
    </w:tbl>
    <w:p w:rsidR="0064107F" w:rsidRPr="00AF2671" w:rsidRDefault="00D02076" w:rsidP="0064107F">
      <w:pPr>
        <w:tabs>
          <w:tab w:val="left" w:pos="8180"/>
        </w:tabs>
        <w:ind w:left="-134" w:right="-1"/>
      </w:pPr>
      <w:r>
        <w:t>01.05.2023</w:t>
      </w:r>
      <w:r w:rsidR="0064107F">
        <w:t xml:space="preserve"> </w:t>
      </w:r>
      <w:r w:rsidR="0064107F" w:rsidRPr="00580A12">
        <w:t>№</w:t>
      </w:r>
      <w:r w:rsidR="0064107F">
        <w:t xml:space="preserve"> </w:t>
      </w:r>
      <w:r>
        <w:t xml:space="preserve">01-34/994               </w:t>
      </w:r>
      <w:r w:rsidR="0064107F">
        <w:t xml:space="preserve">          На № _______</w:t>
      </w:r>
      <w:r w:rsidR="0064107F" w:rsidRPr="00580A12">
        <w:t>___</w:t>
      </w:r>
      <w:r w:rsidR="0064107F">
        <w:t>__</w:t>
      </w:r>
      <w:r w:rsidR="0064107F" w:rsidRPr="00580A12">
        <w:t>від ____</w:t>
      </w:r>
      <w:r w:rsidR="0064107F">
        <w:t>_</w:t>
      </w:r>
      <w:r w:rsidR="0064107F" w:rsidRPr="00580A12">
        <w:t>_____</w:t>
      </w:r>
      <w:r w:rsidR="0064107F">
        <w:t>___</w:t>
      </w:r>
    </w:p>
    <w:p w:rsidR="0064107F" w:rsidRPr="00FF3C57" w:rsidRDefault="0064107F" w:rsidP="0064107F">
      <w:pPr>
        <w:ind w:left="4394"/>
        <w:contextualSpacing/>
        <w:rPr>
          <w:rFonts w:eastAsia="Calibri"/>
          <w:b/>
          <w:sz w:val="16"/>
          <w:szCs w:val="16"/>
        </w:rPr>
      </w:pPr>
    </w:p>
    <w:p w:rsidR="0064107F" w:rsidRPr="005476B2" w:rsidRDefault="0064107F" w:rsidP="0064107F">
      <w:pPr>
        <w:ind w:left="4394"/>
        <w:contextualSpacing/>
        <w:jc w:val="both"/>
        <w:rPr>
          <w:rFonts w:eastAsia="Calibri"/>
          <w:b/>
          <w:sz w:val="26"/>
          <w:szCs w:val="26"/>
        </w:rPr>
      </w:pPr>
      <w:r w:rsidRPr="005476B2">
        <w:rPr>
          <w:rFonts w:eastAsia="Calibri"/>
          <w:b/>
          <w:sz w:val="26"/>
          <w:szCs w:val="26"/>
        </w:rPr>
        <w:t>Керівникам органів управління у сфері освіти територіальних громад</w:t>
      </w:r>
    </w:p>
    <w:p w:rsidR="0064107F" w:rsidRPr="005476B2" w:rsidRDefault="0064107F" w:rsidP="0064107F">
      <w:pPr>
        <w:ind w:left="4394"/>
        <w:contextualSpacing/>
        <w:jc w:val="both"/>
        <w:rPr>
          <w:rFonts w:eastAsia="Calibri"/>
          <w:b/>
          <w:sz w:val="16"/>
          <w:szCs w:val="16"/>
        </w:rPr>
      </w:pPr>
    </w:p>
    <w:p w:rsidR="0064107F" w:rsidRPr="005476B2" w:rsidRDefault="0064107F" w:rsidP="0064107F">
      <w:pPr>
        <w:ind w:left="4394"/>
        <w:contextualSpacing/>
        <w:jc w:val="both"/>
        <w:rPr>
          <w:rFonts w:eastAsia="Calibri"/>
          <w:b/>
          <w:sz w:val="26"/>
          <w:szCs w:val="26"/>
        </w:rPr>
      </w:pPr>
      <w:r w:rsidRPr="005476B2">
        <w:rPr>
          <w:rFonts w:eastAsia="Calibri"/>
          <w:b/>
          <w:sz w:val="26"/>
          <w:szCs w:val="26"/>
        </w:rPr>
        <w:t>Керівникам закладів освіти обласного підпорядкування</w:t>
      </w:r>
    </w:p>
    <w:p w:rsidR="0064107F" w:rsidRPr="005476B2" w:rsidRDefault="0064107F" w:rsidP="0064107F">
      <w:pPr>
        <w:ind w:left="4394"/>
        <w:contextualSpacing/>
        <w:jc w:val="both"/>
        <w:rPr>
          <w:rFonts w:eastAsia="Calibri"/>
          <w:b/>
          <w:sz w:val="16"/>
          <w:szCs w:val="16"/>
        </w:rPr>
      </w:pPr>
    </w:p>
    <w:p w:rsidR="0064107F" w:rsidRPr="005476B2" w:rsidRDefault="0064107F" w:rsidP="0064107F">
      <w:pPr>
        <w:ind w:left="4394"/>
        <w:contextualSpacing/>
        <w:jc w:val="both"/>
        <w:rPr>
          <w:rFonts w:eastAsia="Calibri"/>
          <w:b/>
          <w:sz w:val="26"/>
          <w:szCs w:val="26"/>
        </w:rPr>
      </w:pPr>
      <w:r w:rsidRPr="005476B2">
        <w:rPr>
          <w:rFonts w:eastAsia="Calibri"/>
          <w:b/>
          <w:sz w:val="26"/>
          <w:szCs w:val="26"/>
        </w:rPr>
        <w:t xml:space="preserve">Керівникам </w:t>
      </w:r>
      <w:proofErr w:type="spellStart"/>
      <w:r w:rsidRPr="005476B2">
        <w:rPr>
          <w:rFonts w:eastAsia="Calibri"/>
          <w:b/>
          <w:sz w:val="26"/>
          <w:szCs w:val="26"/>
        </w:rPr>
        <w:t>інклюзивно</w:t>
      </w:r>
      <w:proofErr w:type="spellEnd"/>
      <w:r w:rsidRPr="005476B2">
        <w:rPr>
          <w:rFonts w:eastAsia="Calibri"/>
          <w:b/>
          <w:sz w:val="26"/>
          <w:szCs w:val="26"/>
        </w:rPr>
        <w:t>-ресурсних центрів</w:t>
      </w:r>
    </w:p>
    <w:p w:rsidR="0064107F" w:rsidRPr="005476B2" w:rsidRDefault="0064107F" w:rsidP="0064107F">
      <w:pPr>
        <w:ind w:left="4394"/>
        <w:contextualSpacing/>
        <w:rPr>
          <w:rFonts w:eastAsia="Calibri"/>
          <w:b/>
          <w:sz w:val="16"/>
          <w:szCs w:val="16"/>
        </w:rPr>
      </w:pPr>
    </w:p>
    <w:p w:rsidR="0064107F" w:rsidRPr="0083795F" w:rsidRDefault="0064107F" w:rsidP="0064107F">
      <w:pPr>
        <w:ind w:firstLine="567"/>
        <w:jc w:val="both"/>
        <w:rPr>
          <w:bCs/>
          <w:sz w:val="26"/>
          <w:szCs w:val="26"/>
          <w:lang w:bidi="uk-UA"/>
        </w:rPr>
      </w:pPr>
      <w:r w:rsidRPr="0083795F">
        <w:rPr>
          <w:sz w:val="26"/>
          <w:szCs w:val="26"/>
        </w:rPr>
        <w:t xml:space="preserve">Відповідно до листа ГО «Херсонська обласна організація підтримки дітей з синдромом Дауна та їх сімей «Сонячні діти Херсонщини» від 16.04.2023 № 58 Департамент освіти і науки обласної державної адміністрації (обласної військової адміністрації) інформує, що </w:t>
      </w:r>
      <w:r w:rsidRPr="0083795F">
        <w:rPr>
          <w:bCs/>
          <w:sz w:val="26"/>
          <w:szCs w:val="26"/>
          <w:lang w:bidi="uk-UA"/>
        </w:rPr>
        <w:t xml:space="preserve">за підтримки Херсонської обласної державної адміністрації (обласної військової адміністрації) Херсонська обласна організація підтримки дітей з синдромом Дауна та їх сімей «Сонячні діти Херсонщини» оголошує конкурс «Кращі інклюзивні практики України - 2023» (далі - Конкурс). </w:t>
      </w:r>
    </w:p>
    <w:p w:rsidR="0064107F" w:rsidRPr="0083795F" w:rsidRDefault="0064107F" w:rsidP="0064107F">
      <w:pPr>
        <w:ind w:firstLine="567"/>
        <w:jc w:val="both"/>
        <w:rPr>
          <w:bCs/>
          <w:sz w:val="26"/>
          <w:szCs w:val="26"/>
          <w:lang w:bidi="uk-UA"/>
        </w:rPr>
      </w:pPr>
      <w:r w:rsidRPr="0083795F">
        <w:rPr>
          <w:bCs/>
          <w:sz w:val="26"/>
          <w:szCs w:val="26"/>
          <w:lang w:bidi="uk-UA"/>
        </w:rPr>
        <w:t>Мета Конкурсу популяризувати досягнення у сфері соціальної інклюзії, досвід подолання соціального відчуження, а також ініціювати соціальні майданчики для обміну досвідом, можливостей для просування нових ідей, сучасних тенденцій в області розвитку інклюзивних практик України.</w:t>
      </w:r>
    </w:p>
    <w:p w:rsidR="0064107F" w:rsidRPr="0083795F" w:rsidRDefault="0064107F" w:rsidP="0064107F">
      <w:pPr>
        <w:ind w:firstLine="567"/>
        <w:jc w:val="both"/>
        <w:rPr>
          <w:bCs/>
          <w:sz w:val="26"/>
          <w:szCs w:val="26"/>
          <w:lang w:bidi="uk-UA"/>
        </w:rPr>
      </w:pPr>
      <w:r w:rsidRPr="0083795F">
        <w:rPr>
          <w:bCs/>
          <w:sz w:val="26"/>
          <w:szCs w:val="26"/>
          <w:lang w:bidi="uk-UA"/>
        </w:rPr>
        <w:t>За результатами Конкурсу буде визначено найкращих організаторів інклюзивних практик та створено збірник, у який увійдуть всі практики, які візьмуть участь у Конкурсі.</w:t>
      </w:r>
    </w:p>
    <w:p w:rsidR="0064107F" w:rsidRPr="0083795F" w:rsidRDefault="0064107F" w:rsidP="0064107F">
      <w:pPr>
        <w:ind w:firstLine="567"/>
        <w:jc w:val="both"/>
        <w:rPr>
          <w:bCs/>
          <w:sz w:val="26"/>
          <w:szCs w:val="26"/>
          <w:lang w:bidi="uk-UA"/>
        </w:rPr>
      </w:pPr>
      <w:r w:rsidRPr="0083795F">
        <w:rPr>
          <w:bCs/>
          <w:sz w:val="26"/>
          <w:szCs w:val="26"/>
          <w:lang w:bidi="uk-UA"/>
        </w:rPr>
        <w:t>Враховуючи зазначене, просимо поінформувати заклади освіти,</w:t>
      </w:r>
      <w:r w:rsidR="0083795F" w:rsidRPr="0083795F">
        <w:rPr>
          <w:bCs/>
          <w:sz w:val="26"/>
          <w:szCs w:val="26"/>
          <w:lang w:bidi="uk-UA"/>
        </w:rPr>
        <w:t xml:space="preserve"> </w:t>
      </w:r>
      <w:r w:rsidRPr="0083795F">
        <w:rPr>
          <w:bCs/>
          <w:sz w:val="26"/>
          <w:szCs w:val="26"/>
          <w:lang w:bidi="uk-UA"/>
        </w:rPr>
        <w:t xml:space="preserve">батьківські спільноти, творчі та спортивні колективи, які проводять інклюзивні заходи, створюють інклюзивні команди та реалізують інклюзивні </w:t>
      </w:r>
      <w:proofErr w:type="spellStart"/>
      <w:r w:rsidRPr="0083795F">
        <w:rPr>
          <w:bCs/>
          <w:sz w:val="26"/>
          <w:szCs w:val="26"/>
          <w:lang w:bidi="uk-UA"/>
        </w:rPr>
        <w:t>проєкти</w:t>
      </w:r>
      <w:proofErr w:type="spellEnd"/>
      <w:r w:rsidRPr="0083795F">
        <w:rPr>
          <w:bCs/>
          <w:sz w:val="26"/>
          <w:szCs w:val="26"/>
          <w:lang w:bidi="uk-UA"/>
        </w:rPr>
        <w:t xml:space="preserve">, про можливість взяти участь у Конкурсі та розмістити інформацію на офіційному сайті для охоплення якомога більшої кількості людей, які реалізують інклюзивні </w:t>
      </w:r>
      <w:proofErr w:type="spellStart"/>
      <w:r w:rsidRPr="0083795F">
        <w:rPr>
          <w:bCs/>
          <w:sz w:val="26"/>
          <w:szCs w:val="26"/>
          <w:lang w:bidi="uk-UA"/>
        </w:rPr>
        <w:t>про</w:t>
      </w:r>
      <w:r w:rsidR="0083795F" w:rsidRPr="0083795F">
        <w:rPr>
          <w:bCs/>
          <w:sz w:val="26"/>
          <w:szCs w:val="26"/>
          <w:lang w:bidi="uk-UA"/>
        </w:rPr>
        <w:t>є</w:t>
      </w:r>
      <w:r w:rsidRPr="0083795F">
        <w:rPr>
          <w:bCs/>
          <w:sz w:val="26"/>
          <w:szCs w:val="26"/>
          <w:lang w:bidi="uk-UA"/>
        </w:rPr>
        <w:t>кти</w:t>
      </w:r>
      <w:proofErr w:type="spellEnd"/>
      <w:r w:rsidRPr="0083795F">
        <w:rPr>
          <w:bCs/>
          <w:sz w:val="26"/>
          <w:szCs w:val="26"/>
          <w:lang w:bidi="uk-UA"/>
        </w:rPr>
        <w:t xml:space="preserve"> в Україні.</w:t>
      </w:r>
    </w:p>
    <w:p w:rsidR="0083795F" w:rsidRPr="0083795F" w:rsidRDefault="0083795F" w:rsidP="0083795F">
      <w:pPr>
        <w:ind w:firstLine="567"/>
        <w:jc w:val="both"/>
        <w:rPr>
          <w:color w:val="000000"/>
          <w:sz w:val="26"/>
          <w:szCs w:val="26"/>
          <w:lang w:eastAsia="uk-UA" w:bidi="uk-UA"/>
        </w:rPr>
      </w:pPr>
      <w:r w:rsidRPr="0083795F">
        <w:rPr>
          <w:color w:val="000000"/>
          <w:sz w:val="26"/>
          <w:szCs w:val="26"/>
          <w:lang w:eastAsia="uk-UA" w:bidi="uk-UA"/>
        </w:rPr>
        <w:t xml:space="preserve">Учасникам потрібно заповнити заявку за посиланням </w:t>
      </w:r>
      <w:hyperlink r:id="rId8" w:history="1">
        <w:r w:rsidRPr="0083795F">
          <w:rPr>
            <w:rStyle w:val="a4"/>
            <w:sz w:val="26"/>
            <w:szCs w:val="26"/>
            <w:lang w:eastAsia="uk-UA" w:bidi="uk-UA"/>
          </w:rPr>
          <w:t>https://forms.gle/v26QqjN22MLfrzUw9</w:t>
        </w:r>
      </w:hyperlink>
      <w:r w:rsidRPr="0083795F">
        <w:rPr>
          <w:color w:val="000000"/>
          <w:sz w:val="26"/>
          <w:szCs w:val="26"/>
          <w:lang w:eastAsia="uk-UA" w:bidi="uk-UA"/>
        </w:rPr>
        <w:t xml:space="preserve"> та надіслати фото-, відеоматеріали </w:t>
      </w:r>
      <w:r w:rsidRPr="0083795F">
        <w:rPr>
          <w:b/>
          <w:color w:val="000000"/>
          <w:sz w:val="26"/>
          <w:szCs w:val="26"/>
          <w:lang w:eastAsia="uk-UA" w:bidi="uk-UA"/>
        </w:rPr>
        <w:t>до 31 травня 2023 року</w:t>
      </w:r>
      <w:r w:rsidRPr="0083795F">
        <w:rPr>
          <w:color w:val="000000"/>
          <w:sz w:val="26"/>
          <w:szCs w:val="26"/>
          <w:lang w:eastAsia="uk-UA" w:bidi="uk-UA"/>
        </w:rPr>
        <w:t xml:space="preserve"> на електронну адресу: </w:t>
      </w:r>
      <w:hyperlink r:id="rId9" w:history="1">
        <w:r w:rsidRPr="0083795F">
          <w:rPr>
            <w:rStyle w:val="a4"/>
            <w:sz w:val="26"/>
            <w:szCs w:val="26"/>
            <w:lang w:eastAsia="uk-UA" w:bidi="uk-UA"/>
          </w:rPr>
          <w:t>inclusivebestpractices@gmail.com</w:t>
        </w:r>
      </w:hyperlink>
    </w:p>
    <w:p w:rsidR="0083795F" w:rsidRPr="0083795F" w:rsidRDefault="0083795F" w:rsidP="0083795F">
      <w:pPr>
        <w:ind w:firstLine="567"/>
        <w:jc w:val="both"/>
        <w:rPr>
          <w:color w:val="000000"/>
          <w:sz w:val="26"/>
          <w:szCs w:val="26"/>
          <w:lang w:eastAsia="uk-UA" w:bidi="uk-UA"/>
        </w:rPr>
      </w:pPr>
      <w:r w:rsidRPr="0083795F">
        <w:rPr>
          <w:color w:val="000000"/>
          <w:sz w:val="26"/>
          <w:szCs w:val="26"/>
          <w:lang w:eastAsia="uk-UA" w:bidi="uk-UA"/>
        </w:rPr>
        <w:t>Положення про конкурс додається.</w:t>
      </w:r>
    </w:p>
    <w:p w:rsidR="0083795F" w:rsidRPr="0083795F" w:rsidRDefault="0083795F" w:rsidP="0083795F">
      <w:pPr>
        <w:ind w:firstLine="567"/>
        <w:jc w:val="both"/>
        <w:rPr>
          <w:color w:val="000000"/>
          <w:sz w:val="26"/>
          <w:szCs w:val="26"/>
          <w:lang w:eastAsia="uk-UA" w:bidi="uk-UA"/>
        </w:rPr>
      </w:pPr>
      <w:r w:rsidRPr="0083795F">
        <w:rPr>
          <w:color w:val="000000"/>
          <w:sz w:val="26"/>
          <w:szCs w:val="26"/>
          <w:lang w:eastAsia="uk-UA" w:bidi="uk-UA"/>
        </w:rPr>
        <w:t xml:space="preserve">Додаткова інформація про конкурс на сторінці у </w:t>
      </w:r>
      <w:proofErr w:type="spellStart"/>
      <w:r w:rsidRPr="0083795F">
        <w:rPr>
          <w:color w:val="000000"/>
          <w:sz w:val="26"/>
          <w:szCs w:val="26"/>
          <w:lang w:eastAsia="uk-UA" w:bidi="uk-UA"/>
        </w:rPr>
        <w:t>Фейсбук</w:t>
      </w:r>
      <w:proofErr w:type="spellEnd"/>
      <w:r w:rsidRPr="0083795F">
        <w:rPr>
          <w:color w:val="000000"/>
          <w:sz w:val="26"/>
          <w:szCs w:val="26"/>
          <w:lang w:eastAsia="uk-UA" w:bidi="uk-UA"/>
        </w:rPr>
        <w:t xml:space="preserve"> </w:t>
      </w:r>
      <w:hyperlink r:id="rId10" w:history="1">
        <w:r w:rsidRPr="0083795F">
          <w:rPr>
            <w:rStyle w:val="a4"/>
            <w:sz w:val="26"/>
            <w:szCs w:val="26"/>
            <w:lang w:eastAsia="uk-UA" w:bidi="uk-UA"/>
          </w:rPr>
          <w:t>https://www.facebook.com/Ukraine.bez.kordoniv</w:t>
        </w:r>
      </w:hyperlink>
    </w:p>
    <w:p w:rsidR="0064107F" w:rsidRPr="0083795F" w:rsidRDefault="0083795F" w:rsidP="0064107F">
      <w:pPr>
        <w:ind w:firstLine="567"/>
        <w:jc w:val="both"/>
        <w:rPr>
          <w:sz w:val="26"/>
          <w:szCs w:val="26"/>
        </w:rPr>
      </w:pPr>
      <w:r w:rsidRPr="0083795F">
        <w:rPr>
          <w:b/>
          <w:bCs/>
          <w:color w:val="000000"/>
          <w:sz w:val="26"/>
          <w:szCs w:val="26"/>
          <w:lang w:eastAsia="uk-UA" w:bidi="uk-UA"/>
        </w:rPr>
        <w:t> </w:t>
      </w:r>
      <w:r w:rsidR="0064107F" w:rsidRPr="0083795F">
        <w:rPr>
          <w:sz w:val="26"/>
          <w:szCs w:val="26"/>
        </w:rPr>
        <w:t xml:space="preserve"> </w:t>
      </w:r>
    </w:p>
    <w:p w:rsidR="0064107F" w:rsidRPr="0083795F" w:rsidRDefault="0064107F" w:rsidP="0064107F">
      <w:pPr>
        <w:jc w:val="both"/>
        <w:rPr>
          <w:b/>
          <w:sz w:val="26"/>
          <w:szCs w:val="26"/>
        </w:rPr>
      </w:pPr>
      <w:r w:rsidRPr="0083795F">
        <w:rPr>
          <w:b/>
          <w:sz w:val="26"/>
          <w:szCs w:val="26"/>
        </w:rPr>
        <w:t xml:space="preserve">Заступник директора Департаменту – </w:t>
      </w:r>
    </w:p>
    <w:p w:rsidR="0064107F" w:rsidRPr="0083795F" w:rsidRDefault="0064107F" w:rsidP="0064107F">
      <w:pPr>
        <w:jc w:val="both"/>
        <w:rPr>
          <w:b/>
          <w:sz w:val="26"/>
          <w:szCs w:val="26"/>
        </w:rPr>
      </w:pPr>
      <w:r w:rsidRPr="0083795F">
        <w:rPr>
          <w:b/>
          <w:sz w:val="26"/>
          <w:szCs w:val="26"/>
        </w:rPr>
        <w:t>начальник у правління освіти, науки</w:t>
      </w:r>
    </w:p>
    <w:p w:rsidR="0064107F" w:rsidRPr="0083795F" w:rsidRDefault="0064107F" w:rsidP="0064107F">
      <w:pPr>
        <w:jc w:val="both"/>
        <w:rPr>
          <w:b/>
          <w:sz w:val="26"/>
          <w:szCs w:val="26"/>
        </w:rPr>
      </w:pPr>
      <w:r w:rsidRPr="0083795F">
        <w:rPr>
          <w:b/>
          <w:sz w:val="26"/>
          <w:szCs w:val="26"/>
        </w:rPr>
        <w:t>та цифрової трансформації                                                      Оксана ГРИНЮК</w:t>
      </w:r>
    </w:p>
    <w:p w:rsidR="0064107F" w:rsidRPr="005476B2" w:rsidRDefault="0064107F" w:rsidP="0064107F">
      <w:pPr>
        <w:jc w:val="both"/>
        <w:rPr>
          <w:b/>
          <w:sz w:val="26"/>
          <w:szCs w:val="26"/>
        </w:rPr>
      </w:pPr>
    </w:p>
    <w:p w:rsidR="0064107F" w:rsidRPr="005476B2" w:rsidRDefault="0064107F" w:rsidP="0064107F">
      <w:pPr>
        <w:jc w:val="both"/>
        <w:rPr>
          <w:sz w:val="20"/>
          <w:szCs w:val="20"/>
        </w:rPr>
      </w:pPr>
      <w:r w:rsidRPr="005476B2">
        <w:rPr>
          <w:sz w:val="20"/>
          <w:szCs w:val="20"/>
        </w:rPr>
        <w:t xml:space="preserve">Юлія </w:t>
      </w:r>
      <w:proofErr w:type="spellStart"/>
      <w:r w:rsidRPr="005476B2">
        <w:rPr>
          <w:sz w:val="20"/>
          <w:szCs w:val="20"/>
        </w:rPr>
        <w:t>Дячук</w:t>
      </w:r>
      <w:proofErr w:type="spellEnd"/>
      <w:r w:rsidRPr="005476B2">
        <w:rPr>
          <w:sz w:val="20"/>
          <w:szCs w:val="20"/>
        </w:rPr>
        <w:t>, 55 18 16</w:t>
      </w:r>
    </w:p>
    <w:p w:rsidR="008C3B67" w:rsidRDefault="008C3B67"/>
    <w:p w:rsidR="0083795F" w:rsidRPr="0083795F" w:rsidRDefault="0083795F" w:rsidP="0083795F">
      <w:pPr>
        <w:jc w:val="right"/>
        <w:rPr>
          <w:sz w:val="24"/>
          <w:szCs w:val="24"/>
        </w:rPr>
      </w:pPr>
      <w:r w:rsidRPr="0083795F">
        <w:rPr>
          <w:sz w:val="24"/>
          <w:szCs w:val="24"/>
        </w:rPr>
        <w:lastRenderedPageBreak/>
        <w:t xml:space="preserve">Додаток </w:t>
      </w:r>
    </w:p>
    <w:p w:rsidR="0083795F" w:rsidRPr="0083795F" w:rsidRDefault="0083795F" w:rsidP="0083795F">
      <w:pPr>
        <w:jc w:val="right"/>
        <w:rPr>
          <w:sz w:val="24"/>
          <w:szCs w:val="24"/>
        </w:rPr>
      </w:pPr>
      <w:r w:rsidRPr="0083795F">
        <w:rPr>
          <w:sz w:val="24"/>
          <w:szCs w:val="24"/>
        </w:rPr>
        <w:t>до листа ДОН ЧОДА (ОВА)</w:t>
      </w:r>
    </w:p>
    <w:p w:rsidR="0083795F" w:rsidRPr="0083795F" w:rsidRDefault="0083795F" w:rsidP="0083795F">
      <w:pPr>
        <w:jc w:val="right"/>
        <w:rPr>
          <w:sz w:val="24"/>
          <w:szCs w:val="24"/>
        </w:rPr>
      </w:pPr>
      <w:r w:rsidRPr="0083795F">
        <w:rPr>
          <w:sz w:val="24"/>
          <w:szCs w:val="24"/>
        </w:rPr>
        <w:t>від</w:t>
      </w:r>
      <w:r w:rsidR="00D02076">
        <w:rPr>
          <w:sz w:val="24"/>
          <w:szCs w:val="24"/>
        </w:rPr>
        <w:t xml:space="preserve"> </w:t>
      </w:r>
      <w:r w:rsidR="00D02076">
        <w:t xml:space="preserve">01.05.2023 </w:t>
      </w:r>
      <w:r w:rsidR="00D02076" w:rsidRPr="00580A12">
        <w:t>№</w:t>
      </w:r>
      <w:r w:rsidR="00D02076">
        <w:t xml:space="preserve"> 01-34/994                         </w:t>
      </w:r>
      <w:bookmarkStart w:id="0" w:name="_GoBack"/>
      <w:bookmarkEnd w:id="0"/>
    </w:p>
    <w:p w:rsidR="0083795F" w:rsidRDefault="0083795F" w:rsidP="0083795F">
      <w:pPr>
        <w:jc w:val="right"/>
        <w:rPr>
          <w:sz w:val="24"/>
          <w:szCs w:val="24"/>
        </w:rPr>
      </w:pPr>
    </w:p>
    <w:p w:rsidR="0083795F" w:rsidRPr="0083795F" w:rsidRDefault="0083795F" w:rsidP="00F6507F">
      <w:pPr>
        <w:shd w:val="clear" w:color="auto" w:fill="FFFFFF"/>
        <w:jc w:val="center"/>
        <w:rPr>
          <w:color w:val="444444"/>
          <w:sz w:val="24"/>
          <w:szCs w:val="24"/>
          <w:lang w:eastAsia="uk-UA"/>
        </w:rPr>
      </w:pPr>
      <w:r w:rsidRPr="0083795F">
        <w:rPr>
          <w:b/>
          <w:bCs/>
          <w:color w:val="444444"/>
          <w:sz w:val="24"/>
          <w:szCs w:val="24"/>
          <w:lang w:eastAsia="uk-UA"/>
        </w:rPr>
        <w:t>Положення конкурсу</w:t>
      </w:r>
    </w:p>
    <w:p w:rsidR="0083795F" w:rsidRPr="00F6507F" w:rsidRDefault="0083795F" w:rsidP="00F6507F">
      <w:pPr>
        <w:shd w:val="clear" w:color="auto" w:fill="FFFFFF"/>
        <w:jc w:val="center"/>
        <w:rPr>
          <w:b/>
          <w:bCs/>
          <w:color w:val="444444"/>
          <w:sz w:val="24"/>
          <w:szCs w:val="24"/>
          <w:lang w:eastAsia="uk-UA"/>
        </w:rPr>
      </w:pPr>
      <w:r w:rsidRPr="0083795F">
        <w:rPr>
          <w:b/>
          <w:bCs/>
          <w:color w:val="444444"/>
          <w:sz w:val="24"/>
          <w:szCs w:val="24"/>
          <w:lang w:eastAsia="uk-UA"/>
        </w:rPr>
        <w:t>«Кращі інклюзивні практики України – 2023»</w:t>
      </w:r>
    </w:p>
    <w:p w:rsidR="0083795F" w:rsidRPr="0083795F" w:rsidRDefault="0083795F" w:rsidP="00F6507F">
      <w:pPr>
        <w:shd w:val="clear" w:color="auto" w:fill="FFFFFF"/>
        <w:jc w:val="both"/>
        <w:rPr>
          <w:color w:val="444444"/>
          <w:sz w:val="24"/>
          <w:szCs w:val="24"/>
          <w:lang w:eastAsia="uk-UA"/>
        </w:rPr>
      </w:pPr>
    </w:p>
    <w:p w:rsidR="0083795F" w:rsidRPr="0083795F" w:rsidRDefault="0083795F" w:rsidP="00F6507F">
      <w:pPr>
        <w:shd w:val="clear" w:color="auto" w:fill="FFFFFF"/>
        <w:spacing w:after="150"/>
        <w:jc w:val="both"/>
        <w:rPr>
          <w:color w:val="444444"/>
          <w:sz w:val="24"/>
          <w:szCs w:val="24"/>
          <w:lang w:eastAsia="uk-UA"/>
        </w:rPr>
      </w:pPr>
      <w:r w:rsidRPr="0083795F">
        <w:rPr>
          <w:b/>
          <w:bCs/>
          <w:color w:val="444444"/>
          <w:sz w:val="24"/>
          <w:szCs w:val="24"/>
          <w:lang w:eastAsia="uk-UA"/>
        </w:rPr>
        <w:t> </w:t>
      </w:r>
      <w:r w:rsidRPr="0083795F">
        <w:rPr>
          <w:color w:val="444444"/>
          <w:sz w:val="24"/>
          <w:szCs w:val="24"/>
          <w:lang w:eastAsia="uk-UA"/>
        </w:rPr>
        <w:t xml:space="preserve">По всій Україні громадські організації, батьківські спільноти, танцювальні та театральні студії, музичні колективи, спортивні клуби, фотографи й просто небайдужі люди проводять інклюзивні заходи, створюють інклюзивні команди та реалізують інклюзивні </w:t>
      </w:r>
      <w:proofErr w:type="spellStart"/>
      <w:r w:rsidRPr="0083795F">
        <w:rPr>
          <w:color w:val="444444"/>
          <w:sz w:val="24"/>
          <w:szCs w:val="24"/>
          <w:lang w:eastAsia="uk-UA"/>
        </w:rPr>
        <w:t>проєкти</w:t>
      </w:r>
      <w:proofErr w:type="spellEnd"/>
      <w:r w:rsidRPr="0083795F">
        <w:rPr>
          <w:color w:val="444444"/>
          <w:sz w:val="24"/>
          <w:szCs w:val="24"/>
          <w:lang w:eastAsia="uk-UA"/>
        </w:rPr>
        <w:t>. Це дуже цікаві та корисні практики, але, на жаль, про них мало кому відомо. Інформування громади про такі практики та обмін досвідом – це важливі шляхи вирішення проблеми створення інклюзивного суспільства.</w:t>
      </w:r>
    </w:p>
    <w:p w:rsidR="00F6507F" w:rsidRPr="00F6507F" w:rsidRDefault="0083795F" w:rsidP="00F6507F">
      <w:pPr>
        <w:shd w:val="clear" w:color="auto" w:fill="FFFFFF"/>
        <w:tabs>
          <w:tab w:val="num" w:pos="426"/>
        </w:tabs>
        <w:jc w:val="center"/>
        <w:rPr>
          <w:b/>
          <w:bCs/>
          <w:color w:val="444444"/>
          <w:sz w:val="24"/>
          <w:szCs w:val="24"/>
          <w:lang w:eastAsia="uk-UA"/>
        </w:rPr>
      </w:pPr>
      <w:r w:rsidRPr="0083795F">
        <w:rPr>
          <w:b/>
          <w:bCs/>
          <w:color w:val="444444"/>
          <w:sz w:val="24"/>
          <w:szCs w:val="24"/>
          <w:lang w:eastAsia="uk-UA"/>
        </w:rPr>
        <w:t>Загальні положення</w:t>
      </w:r>
    </w:p>
    <w:p w:rsidR="00F6507F" w:rsidRPr="00F6507F" w:rsidRDefault="00F6507F" w:rsidP="00F6507F">
      <w:pPr>
        <w:shd w:val="clear" w:color="auto" w:fill="FFFFFF"/>
        <w:tabs>
          <w:tab w:val="num" w:pos="426"/>
        </w:tabs>
        <w:jc w:val="both"/>
        <w:rPr>
          <w:b/>
          <w:bCs/>
          <w:color w:val="444444"/>
          <w:sz w:val="24"/>
          <w:szCs w:val="24"/>
          <w:lang w:eastAsia="uk-UA"/>
        </w:rPr>
      </w:pPr>
    </w:p>
    <w:p w:rsidR="0083795F" w:rsidRPr="0083795F" w:rsidRDefault="0083795F" w:rsidP="00F6507F">
      <w:pPr>
        <w:shd w:val="clear" w:color="auto" w:fill="FFFFFF"/>
        <w:tabs>
          <w:tab w:val="num" w:pos="426"/>
        </w:tabs>
        <w:jc w:val="both"/>
        <w:rPr>
          <w:color w:val="444444"/>
          <w:sz w:val="24"/>
          <w:szCs w:val="24"/>
          <w:lang w:eastAsia="uk-UA"/>
        </w:rPr>
      </w:pPr>
      <w:r w:rsidRPr="0083795F">
        <w:rPr>
          <w:color w:val="444444"/>
          <w:sz w:val="24"/>
          <w:szCs w:val="24"/>
          <w:lang w:eastAsia="uk-UA"/>
        </w:rPr>
        <w:t>Конкурс «Кращі інклюзивні практики України – 2023» (далі Конкурс) є соціокультурним заходом, який спрямований на популяризацію досягнень у сфері соціальної інклюзії, досвіду подолання соціального відчуження, а також ініціацію соціальних майданчиків для обміну досвідом, можливостей для просування нових ідей, сучасних тенденцій в області розвитку інклюзивних практик України.</w:t>
      </w:r>
    </w:p>
    <w:p w:rsidR="0083795F" w:rsidRPr="0083795F" w:rsidRDefault="0083795F" w:rsidP="00F6507F">
      <w:pPr>
        <w:numPr>
          <w:ilvl w:val="1"/>
          <w:numId w:val="1"/>
        </w:numPr>
        <w:shd w:val="clear" w:color="auto" w:fill="FFFFFF"/>
        <w:tabs>
          <w:tab w:val="num" w:pos="426"/>
        </w:tabs>
        <w:spacing w:before="100" w:beforeAutospacing="1" w:after="100" w:afterAutospacing="1"/>
        <w:ind w:left="0" w:firstLine="0"/>
        <w:jc w:val="both"/>
        <w:rPr>
          <w:color w:val="444444"/>
          <w:sz w:val="24"/>
          <w:szCs w:val="24"/>
          <w:lang w:eastAsia="uk-UA"/>
        </w:rPr>
      </w:pPr>
      <w:r w:rsidRPr="0083795F">
        <w:rPr>
          <w:color w:val="444444"/>
          <w:sz w:val="24"/>
          <w:szCs w:val="24"/>
          <w:lang w:eastAsia="uk-UA"/>
        </w:rPr>
        <w:t>Конкурс проводить громадська організація «Херсонська обласна організація підтримки дітей з синдромом Дауна та їх сімей «Сонячні діти Херсонщини» за підтримки Херсонської обласної державної адміністрації.</w:t>
      </w:r>
    </w:p>
    <w:p w:rsidR="0083795F" w:rsidRPr="0083795F" w:rsidRDefault="0083795F" w:rsidP="00F6507F">
      <w:pPr>
        <w:numPr>
          <w:ilvl w:val="1"/>
          <w:numId w:val="1"/>
        </w:numPr>
        <w:shd w:val="clear" w:color="auto" w:fill="FFFFFF"/>
        <w:tabs>
          <w:tab w:val="num" w:pos="426"/>
        </w:tabs>
        <w:spacing w:before="100" w:beforeAutospacing="1" w:after="100" w:afterAutospacing="1"/>
        <w:ind w:left="0" w:firstLine="0"/>
        <w:jc w:val="both"/>
        <w:rPr>
          <w:color w:val="444444"/>
          <w:sz w:val="24"/>
          <w:szCs w:val="24"/>
          <w:lang w:eastAsia="uk-UA"/>
        </w:rPr>
      </w:pPr>
      <w:r w:rsidRPr="0083795F">
        <w:rPr>
          <w:color w:val="444444"/>
          <w:sz w:val="24"/>
          <w:szCs w:val="24"/>
          <w:lang w:eastAsia="uk-UA"/>
        </w:rPr>
        <w:t>Склад журі формується з громадян, які мають відношення до культури, спорту, мистецтва, фотографії, театру тощо.</w:t>
      </w:r>
    </w:p>
    <w:p w:rsidR="0083795F" w:rsidRPr="0083795F" w:rsidRDefault="0083795F" w:rsidP="00F6507F">
      <w:pPr>
        <w:numPr>
          <w:ilvl w:val="1"/>
          <w:numId w:val="1"/>
        </w:numPr>
        <w:shd w:val="clear" w:color="auto" w:fill="FFFFFF"/>
        <w:tabs>
          <w:tab w:val="num" w:pos="426"/>
        </w:tabs>
        <w:spacing w:before="100" w:beforeAutospacing="1" w:after="100" w:afterAutospacing="1"/>
        <w:ind w:left="0" w:firstLine="0"/>
        <w:jc w:val="both"/>
        <w:rPr>
          <w:color w:val="444444"/>
          <w:sz w:val="24"/>
          <w:szCs w:val="24"/>
          <w:lang w:eastAsia="uk-UA"/>
        </w:rPr>
      </w:pPr>
      <w:r w:rsidRPr="0083795F">
        <w:rPr>
          <w:color w:val="444444"/>
          <w:sz w:val="24"/>
          <w:szCs w:val="24"/>
          <w:lang w:eastAsia="uk-UA"/>
        </w:rPr>
        <w:t>Дата проведення Конкурсу: квітень – червень 2023 року.</w:t>
      </w:r>
    </w:p>
    <w:p w:rsidR="0083795F" w:rsidRPr="0083795F" w:rsidRDefault="0083795F" w:rsidP="00F6507F">
      <w:pPr>
        <w:numPr>
          <w:ilvl w:val="1"/>
          <w:numId w:val="1"/>
        </w:numPr>
        <w:shd w:val="clear" w:color="auto" w:fill="FFFFFF"/>
        <w:tabs>
          <w:tab w:val="num" w:pos="426"/>
        </w:tabs>
        <w:spacing w:before="100" w:beforeAutospacing="1" w:after="100" w:afterAutospacing="1"/>
        <w:ind w:left="0" w:firstLine="0"/>
        <w:jc w:val="both"/>
        <w:rPr>
          <w:color w:val="444444"/>
          <w:sz w:val="24"/>
          <w:szCs w:val="24"/>
          <w:lang w:eastAsia="uk-UA"/>
        </w:rPr>
      </w:pPr>
      <w:r w:rsidRPr="0083795F">
        <w:rPr>
          <w:color w:val="444444"/>
          <w:sz w:val="24"/>
          <w:szCs w:val="24"/>
          <w:lang w:eastAsia="uk-UA"/>
        </w:rPr>
        <w:t>Місце проведення Конкурсу: Україна.</w:t>
      </w:r>
    </w:p>
    <w:p w:rsidR="0083795F" w:rsidRPr="0083795F" w:rsidRDefault="0083795F" w:rsidP="00F6507F">
      <w:pPr>
        <w:shd w:val="clear" w:color="auto" w:fill="FFFFFF"/>
        <w:spacing w:after="150"/>
        <w:jc w:val="center"/>
        <w:rPr>
          <w:color w:val="444444"/>
          <w:sz w:val="24"/>
          <w:szCs w:val="24"/>
          <w:lang w:eastAsia="uk-UA"/>
        </w:rPr>
      </w:pPr>
      <w:r w:rsidRPr="0083795F">
        <w:rPr>
          <w:b/>
          <w:bCs/>
          <w:color w:val="444444"/>
          <w:sz w:val="24"/>
          <w:szCs w:val="24"/>
          <w:lang w:eastAsia="uk-UA"/>
        </w:rPr>
        <w:t>Порядок проведення Конкурсу</w:t>
      </w:r>
    </w:p>
    <w:p w:rsidR="0083795F" w:rsidRPr="0083795F" w:rsidRDefault="0083795F" w:rsidP="00F6507F">
      <w:pPr>
        <w:numPr>
          <w:ilvl w:val="1"/>
          <w:numId w:val="2"/>
        </w:numPr>
        <w:shd w:val="clear" w:color="auto" w:fill="FFFFFF"/>
        <w:tabs>
          <w:tab w:val="clear" w:pos="1440"/>
          <w:tab w:val="num" w:pos="142"/>
        </w:tabs>
        <w:spacing w:before="100" w:beforeAutospacing="1" w:after="100" w:afterAutospacing="1"/>
        <w:ind w:left="0" w:firstLine="0"/>
        <w:jc w:val="both"/>
        <w:rPr>
          <w:color w:val="444444"/>
          <w:sz w:val="24"/>
          <w:szCs w:val="24"/>
          <w:lang w:eastAsia="uk-UA"/>
        </w:rPr>
      </w:pPr>
      <w:r w:rsidRPr="0083795F">
        <w:rPr>
          <w:color w:val="444444"/>
          <w:sz w:val="24"/>
          <w:szCs w:val="24"/>
          <w:lang w:eastAsia="uk-UA"/>
        </w:rPr>
        <w:t>Реєстрація конкурсних заявок</w:t>
      </w:r>
    </w:p>
    <w:p w:rsidR="0083795F" w:rsidRPr="0083795F" w:rsidRDefault="0083795F" w:rsidP="00F6507F">
      <w:pPr>
        <w:numPr>
          <w:ilvl w:val="1"/>
          <w:numId w:val="2"/>
        </w:numPr>
        <w:shd w:val="clear" w:color="auto" w:fill="FFFFFF"/>
        <w:tabs>
          <w:tab w:val="clear" w:pos="1440"/>
          <w:tab w:val="num" w:pos="142"/>
        </w:tabs>
        <w:spacing w:before="100" w:beforeAutospacing="1" w:after="100" w:afterAutospacing="1"/>
        <w:ind w:left="0" w:firstLine="0"/>
        <w:jc w:val="both"/>
        <w:rPr>
          <w:color w:val="444444"/>
          <w:sz w:val="24"/>
          <w:szCs w:val="24"/>
          <w:lang w:eastAsia="uk-UA"/>
        </w:rPr>
      </w:pPr>
      <w:r w:rsidRPr="0083795F">
        <w:rPr>
          <w:color w:val="444444"/>
          <w:sz w:val="24"/>
          <w:szCs w:val="24"/>
          <w:lang w:eastAsia="uk-UA"/>
        </w:rPr>
        <w:t xml:space="preserve">Розміщення інформації про учасників на сторінці в </w:t>
      </w:r>
      <w:proofErr w:type="spellStart"/>
      <w:r w:rsidRPr="0083795F">
        <w:rPr>
          <w:color w:val="444444"/>
          <w:sz w:val="24"/>
          <w:szCs w:val="24"/>
          <w:lang w:eastAsia="uk-UA"/>
        </w:rPr>
        <w:t>Facebook</w:t>
      </w:r>
      <w:proofErr w:type="spellEnd"/>
      <w:r w:rsidRPr="00F6507F">
        <w:rPr>
          <w:color w:val="444444"/>
          <w:sz w:val="24"/>
          <w:szCs w:val="24"/>
          <w:lang w:eastAsia="uk-UA"/>
        </w:rPr>
        <w:t xml:space="preserve"> </w:t>
      </w:r>
      <w:hyperlink r:id="rId11" w:history="1">
        <w:r w:rsidRPr="0083795F">
          <w:rPr>
            <w:color w:val="119E47"/>
            <w:sz w:val="24"/>
            <w:szCs w:val="24"/>
            <w:u w:val="single"/>
            <w:lang w:eastAsia="uk-UA"/>
          </w:rPr>
          <w:t>https://www.facebook.com/Ukraine.bez.kordoniv/</w:t>
        </w:r>
      </w:hyperlink>
    </w:p>
    <w:p w:rsidR="0083795F" w:rsidRPr="0083795F" w:rsidRDefault="0083795F" w:rsidP="00F6507F">
      <w:pPr>
        <w:numPr>
          <w:ilvl w:val="1"/>
          <w:numId w:val="2"/>
        </w:numPr>
        <w:shd w:val="clear" w:color="auto" w:fill="FFFFFF"/>
        <w:tabs>
          <w:tab w:val="clear" w:pos="1440"/>
          <w:tab w:val="num" w:pos="142"/>
        </w:tabs>
        <w:ind w:left="0" w:firstLine="0"/>
        <w:jc w:val="both"/>
        <w:rPr>
          <w:color w:val="444444"/>
          <w:sz w:val="24"/>
          <w:szCs w:val="24"/>
          <w:lang w:eastAsia="uk-UA"/>
        </w:rPr>
      </w:pPr>
      <w:r w:rsidRPr="0083795F">
        <w:rPr>
          <w:color w:val="444444"/>
          <w:sz w:val="24"/>
          <w:szCs w:val="24"/>
          <w:lang w:eastAsia="uk-UA"/>
        </w:rPr>
        <w:t>Оцінювання конкурсних заявок та визначення фіналістів проводиться за критеріями:</w:t>
      </w:r>
    </w:p>
    <w:p w:rsidR="0083795F" w:rsidRPr="0083795F" w:rsidRDefault="0083795F" w:rsidP="00F6507F">
      <w:pPr>
        <w:shd w:val="clear" w:color="auto" w:fill="FFFFFF"/>
        <w:jc w:val="both"/>
        <w:rPr>
          <w:color w:val="444444"/>
          <w:sz w:val="24"/>
          <w:szCs w:val="24"/>
          <w:lang w:eastAsia="uk-UA"/>
        </w:rPr>
      </w:pPr>
      <w:r w:rsidRPr="0083795F">
        <w:rPr>
          <w:color w:val="444444"/>
          <w:sz w:val="24"/>
          <w:szCs w:val="24"/>
          <w:lang w:eastAsia="uk-UA"/>
        </w:rPr>
        <w:t>– актуальність (вирішення конкретної суспільної проблеми);</w:t>
      </w:r>
    </w:p>
    <w:p w:rsidR="0083795F" w:rsidRPr="0083795F" w:rsidRDefault="0083795F" w:rsidP="00F6507F">
      <w:pPr>
        <w:shd w:val="clear" w:color="auto" w:fill="FFFFFF"/>
        <w:jc w:val="both"/>
        <w:rPr>
          <w:color w:val="444444"/>
          <w:sz w:val="24"/>
          <w:szCs w:val="24"/>
          <w:lang w:eastAsia="uk-UA"/>
        </w:rPr>
      </w:pPr>
      <w:r w:rsidRPr="0083795F">
        <w:rPr>
          <w:color w:val="444444"/>
          <w:sz w:val="24"/>
          <w:szCs w:val="24"/>
          <w:lang w:eastAsia="uk-UA"/>
        </w:rPr>
        <w:t xml:space="preserve">– якісні (принципові) зміни, які відбулися внаслідок реалізації </w:t>
      </w:r>
      <w:proofErr w:type="spellStart"/>
      <w:r w:rsidRPr="0083795F">
        <w:rPr>
          <w:color w:val="444444"/>
          <w:sz w:val="24"/>
          <w:szCs w:val="24"/>
          <w:lang w:eastAsia="uk-UA"/>
        </w:rPr>
        <w:t>проєкту</w:t>
      </w:r>
      <w:proofErr w:type="spellEnd"/>
      <w:r w:rsidRPr="0083795F">
        <w:rPr>
          <w:color w:val="444444"/>
          <w:sz w:val="24"/>
          <w:szCs w:val="24"/>
          <w:lang w:eastAsia="uk-UA"/>
        </w:rPr>
        <w:t>;</w:t>
      </w:r>
    </w:p>
    <w:p w:rsidR="0083795F" w:rsidRPr="0083795F" w:rsidRDefault="0083795F" w:rsidP="00F6507F">
      <w:pPr>
        <w:shd w:val="clear" w:color="auto" w:fill="FFFFFF"/>
        <w:jc w:val="both"/>
        <w:rPr>
          <w:color w:val="444444"/>
          <w:sz w:val="24"/>
          <w:szCs w:val="24"/>
          <w:lang w:eastAsia="uk-UA"/>
        </w:rPr>
      </w:pPr>
      <w:r w:rsidRPr="0083795F">
        <w:rPr>
          <w:color w:val="444444"/>
          <w:sz w:val="24"/>
          <w:szCs w:val="24"/>
          <w:lang w:eastAsia="uk-UA"/>
        </w:rPr>
        <w:t>– </w:t>
      </w:r>
      <w:proofErr w:type="spellStart"/>
      <w:r w:rsidRPr="0083795F">
        <w:rPr>
          <w:color w:val="444444"/>
          <w:sz w:val="24"/>
          <w:szCs w:val="24"/>
          <w:lang w:eastAsia="uk-UA"/>
        </w:rPr>
        <w:t>довготривалість</w:t>
      </w:r>
      <w:proofErr w:type="spellEnd"/>
      <w:r w:rsidRPr="0083795F">
        <w:rPr>
          <w:color w:val="444444"/>
          <w:sz w:val="24"/>
          <w:szCs w:val="24"/>
          <w:lang w:eastAsia="uk-UA"/>
        </w:rPr>
        <w:t xml:space="preserve"> результатів.</w:t>
      </w:r>
    </w:p>
    <w:p w:rsidR="0083795F" w:rsidRPr="0083795F" w:rsidRDefault="0083795F" w:rsidP="00F6507F">
      <w:pPr>
        <w:numPr>
          <w:ilvl w:val="0"/>
          <w:numId w:val="3"/>
        </w:numPr>
        <w:shd w:val="clear" w:color="auto" w:fill="FFFFFF"/>
        <w:tabs>
          <w:tab w:val="clear" w:pos="720"/>
          <w:tab w:val="num" w:pos="142"/>
        </w:tabs>
        <w:ind w:left="0" w:firstLine="0"/>
        <w:jc w:val="both"/>
        <w:rPr>
          <w:color w:val="444444"/>
          <w:sz w:val="24"/>
          <w:szCs w:val="24"/>
          <w:lang w:eastAsia="uk-UA"/>
        </w:rPr>
      </w:pPr>
      <w:r w:rsidRPr="0083795F">
        <w:rPr>
          <w:color w:val="444444"/>
          <w:sz w:val="24"/>
          <w:szCs w:val="24"/>
          <w:lang w:eastAsia="uk-UA"/>
        </w:rPr>
        <w:t>Визначення переможців Конкурсу.</w:t>
      </w:r>
    </w:p>
    <w:p w:rsidR="00F6507F" w:rsidRPr="00F6507F" w:rsidRDefault="00F6507F" w:rsidP="00F6507F">
      <w:pPr>
        <w:shd w:val="clear" w:color="auto" w:fill="FFFFFF"/>
        <w:tabs>
          <w:tab w:val="num" w:pos="142"/>
        </w:tabs>
        <w:spacing w:after="150"/>
        <w:jc w:val="both"/>
        <w:rPr>
          <w:color w:val="444444"/>
          <w:sz w:val="24"/>
          <w:szCs w:val="24"/>
          <w:lang w:eastAsia="uk-UA"/>
        </w:rPr>
      </w:pPr>
    </w:p>
    <w:p w:rsidR="0083795F" w:rsidRPr="0083795F" w:rsidRDefault="00F6507F" w:rsidP="00F6507F">
      <w:pPr>
        <w:shd w:val="clear" w:color="auto" w:fill="FFFFFF"/>
        <w:tabs>
          <w:tab w:val="num" w:pos="142"/>
        </w:tabs>
        <w:spacing w:after="150"/>
        <w:jc w:val="center"/>
        <w:rPr>
          <w:color w:val="444444"/>
          <w:sz w:val="24"/>
          <w:szCs w:val="24"/>
          <w:lang w:eastAsia="uk-UA"/>
        </w:rPr>
      </w:pPr>
      <w:r w:rsidRPr="00F6507F">
        <w:rPr>
          <w:b/>
          <w:bCs/>
          <w:color w:val="444444"/>
          <w:sz w:val="24"/>
          <w:szCs w:val="24"/>
          <w:lang w:eastAsia="uk-UA"/>
        </w:rPr>
        <w:t>П</w:t>
      </w:r>
      <w:r w:rsidR="0083795F" w:rsidRPr="0083795F">
        <w:rPr>
          <w:b/>
          <w:bCs/>
          <w:color w:val="444444"/>
          <w:sz w:val="24"/>
          <w:szCs w:val="24"/>
          <w:lang w:eastAsia="uk-UA"/>
        </w:rPr>
        <w:t>ідсумки Конкурсу</w:t>
      </w:r>
    </w:p>
    <w:p w:rsidR="0083795F" w:rsidRPr="0083795F" w:rsidRDefault="0083795F" w:rsidP="00F6507F">
      <w:pPr>
        <w:numPr>
          <w:ilvl w:val="1"/>
          <w:numId w:val="4"/>
        </w:numPr>
        <w:shd w:val="clear" w:color="auto" w:fill="FFFFFF"/>
        <w:tabs>
          <w:tab w:val="num" w:pos="142"/>
        </w:tabs>
        <w:spacing w:before="100" w:beforeAutospacing="1" w:after="100" w:afterAutospacing="1"/>
        <w:ind w:left="0" w:firstLine="0"/>
        <w:jc w:val="both"/>
        <w:rPr>
          <w:color w:val="444444"/>
          <w:sz w:val="24"/>
          <w:szCs w:val="24"/>
          <w:lang w:eastAsia="uk-UA"/>
        </w:rPr>
      </w:pPr>
      <w:r w:rsidRPr="0083795F">
        <w:rPr>
          <w:color w:val="444444"/>
          <w:sz w:val="24"/>
          <w:szCs w:val="24"/>
          <w:lang w:eastAsia="uk-UA"/>
        </w:rPr>
        <w:t>Для підведення підсумків і прийняття рішень про визначення фіналістів та переможців створюється журі.</w:t>
      </w:r>
    </w:p>
    <w:p w:rsidR="0083795F" w:rsidRPr="0083795F" w:rsidRDefault="0083795F" w:rsidP="00F6507F">
      <w:pPr>
        <w:numPr>
          <w:ilvl w:val="1"/>
          <w:numId w:val="4"/>
        </w:numPr>
        <w:shd w:val="clear" w:color="auto" w:fill="FFFFFF"/>
        <w:tabs>
          <w:tab w:val="num" w:pos="142"/>
        </w:tabs>
        <w:spacing w:before="100" w:beforeAutospacing="1" w:after="100" w:afterAutospacing="1"/>
        <w:ind w:left="0" w:firstLine="0"/>
        <w:jc w:val="both"/>
        <w:rPr>
          <w:color w:val="444444"/>
          <w:sz w:val="24"/>
          <w:szCs w:val="24"/>
          <w:lang w:eastAsia="uk-UA"/>
        </w:rPr>
      </w:pPr>
      <w:r w:rsidRPr="0083795F">
        <w:rPr>
          <w:color w:val="444444"/>
          <w:sz w:val="24"/>
          <w:szCs w:val="24"/>
          <w:lang w:eastAsia="uk-UA"/>
        </w:rPr>
        <w:t>Заявки оцінюються за 5-бальною системою, із занесенням балів до оціночного листа. Після виставлення оцінок виводиться середній бал. При рішенні спірних питань Голова журі має право на один додатковий бал по кожній номінації окремо. Підсумки Конкурсу та нагородження проводяться по кожній номінації окремо.</w:t>
      </w:r>
    </w:p>
    <w:p w:rsidR="0083795F" w:rsidRPr="0083795F" w:rsidRDefault="0083795F" w:rsidP="00F6507F">
      <w:pPr>
        <w:numPr>
          <w:ilvl w:val="1"/>
          <w:numId w:val="4"/>
        </w:numPr>
        <w:shd w:val="clear" w:color="auto" w:fill="FFFFFF"/>
        <w:tabs>
          <w:tab w:val="num" w:pos="142"/>
        </w:tabs>
        <w:ind w:left="0" w:firstLine="0"/>
        <w:jc w:val="both"/>
        <w:rPr>
          <w:color w:val="444444"/>
          <w:sz w:val="24"/>
          <w:szCs w:val="24"/>
          <w:lang w:eastAsia="uk-UA"/>
        </w:rPr>
      </w:pPr>
      <w:r w:rsidRPr="0083795F">
        <w:rPr>
          <w:color w:val="444444"/>
          <w:sz w:val="24"/>
          <w:szCs w:val="24"/>
          <w:lang w:eastAsia="uk-UA"/>
        </w:rPr>
        <w:t>При подачі конкурсної заявки, її автори повинні відобразити в ній інформацію про інклюзивну практику, на підставі якої експерти проведуть оцінювання:</w:t>
      </w:r>
    </w:p>
    <w:p w:rsidR="0083795F" w:rsidRPr="0083795F" w:rsidRDefault="0083795F" w:rsidP="00F6507F">
      <w:pPr>
        <w:shd w:val="clear" w:color="auto" w:fill="FFFFFF"/>
        <w:tabs>
          <w:tab w:val="num" w:pos="142"/>
        </w:tabs>
        <w:jc w:val="both"/>
        <w:rPr>
          <w:color w:val="444444"/>
          <w:sz w:val="24"/>
          <w:szCs w:val="24"/>
          <w:lang w:eastAsia="uk-UA"/>
        </w:rPr>
      </w:pPr>
      <w:r w:rsidRPr="0083795F">
        <w:rPr>
          <w:color w:val="444444"/>
          <w:sz w:val="24"/>
          <w:szCs w:val="24"/>
          <w:lang w:eastAsia="uk-UA"/>
        </w:rPr>
        <w:t>– актуальність (вирішення конкретної суспільної проблеми);</w:t>
      </w:r>
    </w:p>
    <w:p w:rsidR="0083795F" w:rsidRPr="0083795F" w:rsidRDefault="0083795F" w:rsidP="00F6507F">
      <w:pPr>
        <w:shd w:val="clear" w:color="auto" w:fill="FFFFFF"/>
        <w:tabs>
          <w:tab w:val="num" w:pos="142"/>
        </w:tabs>
        <w:jc w:val="both"/>
        <w:rPr>
          <w:color w:val="444444"/>
          <w:sz w:val="24"/>
          <w:szCs w:val="24"/>
          <w:lang w:eastAsia="uk-UA"/>
        </w:rPr>
      </w:pPr>
      <w:r w:rsidRPr="0083795F">
        <w:rPr>
          <w:color w:val="444444"/>
          <w:sz w:val="24"/>
          <w:szCs w:val="24"/>
          <w:lang w:eastAsia="uk-UA"/>
        </w:rPr>
        <w:t xml:space="preserve">– якісні (принципові) зміни, які відбулися внаслідок реалізації </w:t>
      </w:r>
      <w:proofErr w:type="spellStart"/>
      <w:r w:rsidRPr="0083795F">
        <w:rPr>
          <w:color w:val="444444"/>
          <w:sz w:val="24"/>
          <w:szCs w:val="24"/>
          <w:lang w:eastAsia="uk-UA"/>
        </w:rPr>
        <w:t>проєкту</w:t>
      </w:r>
      <w:proofErr w:type="spellEnd"/>
      <w:r w:rsidRPr="0083795F">
        <w:rPr>
          <w:color w:val="444444"/>
          <w:sz w:val="24"/>
          <w:szCs w:val="24"/>
          <w:lang w:eastAsia="uk-UA"/>
        </w:rPr>
        <w:t>;</w:t>
      </w:r>
    </w:p>
    <w:p w:rsidR="0083795F" w:rsidRPr="00F6507F" w:rsidRDefault="0083795F" w:rsidP="00F6507F">
      <w:pPr>
        <w:shd w:val="clear" w:color="auto" w:fill="FFFFFF"/>
        <w:tabs>
          <w:tab w:val="num" w:pos="142"/>
        </w:tabs>
        <w:jc w:val="both"/>
        <w:rPr>
          <w:color w:val="444444"/>
          <w:sz w:val="24"/>
          <w:szCs w:val="24"/>
          <w:lang w:eastAsia="uk-UA"/>
        </w:rPr>
      </w:pPr>
      <w:r w:rsidRPr="0083795F">
        <w:rPr>
          <w:color w:val="444444"/>
          <w:sz w:val="24"/>
          <w:szCs w:val="24"/>
          <w:lang w:eastAsia="uk-UA"/>
        </w:rPr>
        <w:t>– довго тривалість результатів.</w:t>
      </w:r>
    </w:p>
    <w:p w:rsidR="00F6507F" w:rsidRPr="0083795F" w:rsidRDefault="00F6507F" w:rsidP="00F6507F">
      <w:pPr>
        <w:shd w:val="clear" w:color="auto" w:fill="FFFFFF"/>
        <w:tabs>
          <w:tab w:val="num" w:pos="142"/>
        </w:tabs>
        <w:jc w:val="both"/>
        <w:rPr>
          <w:color w:val="444444"/>
          <w:sz w:val="24"/>
          <w:szCs w:val="24"/>
          <w:lang w:eastAsia="uk-UA"/>
        </w:rPr>
      </w:pPr>
    </w:p>
    <w:p w:rsidR="0083795F" w:rsidRPr="0083795F" w:rsidRDefault="0083795F" w:rsidP="00F6507F">
      <w:pPr>
        <w:numPr>
          <w:ilvl w:val="0"/>
          <w:numId w:val="5"/>
        </w:numPr>
        <w:shd w:val="clear" w:color="auto" w:fill="FFFFFF"/>
        <w:tabs>
          <w:tab w:val="clear" w:pos="720"/>
          <w:tab w:val="num" w:pos="142"/>
        </w:tabs>
        <w:spacing w:before="100" w:beforeAutospacing="1" w:after="100" w:afterAutospacing="1"/>
        <w:ind w:left="0" w:firstLine="0"/>
        <w:jc w:val="both"/>
        <w:rPr>
          <w:color w:val="444444"/>
          <w:sz w:val="24"/>
          <w:szCs w:val="24"/>
          <w:lang w:eastAsia="uk-UA"/>
        </w:rPr>
      </w:pPr>
      <w:r w:rsidRPr="0083795F">
        <w:rPr>
          <w:color w:val="444444"/>
          <w:sz w:val="24"/>
          <w:szCs w:val="24"/>
          <w:lang w:eastAsia="uk-UA"/>
        </w:rPr>
        <w:lastRenderedPageBreak/>
        <w:t>Переможці нагороджуються дипломами, спеціальними призами та цінними подарунками від організаторів, меценатів та спонсорів Конкурсу. Рішення журі є остаточним та оскарженню не підлягає.</w:t>
      </w:r>
    </w:p>
    <w:p w:rsidR="0083795F" w:rsidRPr="0083795F" w:rsidRDefault="0083795F" w:rsidP="00F6507F">
      <w:pPr>
        <w:shd w:val="clear" w:color="auto" w:fill="FFFFFF"/>
        <w:tabs>
          <w:tab w:val="num" w:pos="142"/>
        </w:tabs>
        <w:spacing w:after="150"/>
        <w:jc w:val="center"/>
        <w:rPr>
          <w:color w:val="444444"/>
          <w:sz w:val="24"/>
          <w:szCs w:val="24"/>
          <w:lang w:eastAsia="uk-UA"/>
        </w:rPr>
      </w:pPr>
      <w:r w:rsidRPr="0083795F">
        <w:rPr>
          <w:b/>
          <w:bCs/>
          <w:color w:val="444444"/>
          <w:sz w:val="24"/>
          <w:szCs w:val="24"/>
          <w:lang w:eastAsia="uk-UA"/>
        </w:rPr>
        <w:t>Порядок відбору учасників</w:t>
      </w:r>
    </w:p>
    <w:p w:rsidR="0083795F" w:rsidRPr="0083795F" w:rsidRDefault="0083795F" w:rsidP="00F6507F">
      <w:pPr>
        <w:numPr>
          <w:ilvl w:val="1"/>
          <w:numId w:val="6"/>
        </w:numPr>
        <w:shd w:val="clear" w:color="auto" w:fill="FFFFFF"/>
        <w:tabs>
          <w:tab w:val="clear" w:pos="1440"/>
          <w:tab w:val="num" w:pos="0"/>
        </w:tabs>
        <w:spacing w:before="100" w:beforeAutospacing="1" w:after="100" w:afterAutospacing="1"/>
        <w:ind w:left="142" w:hanging="142"/>
        <w:jc w:val="both"/>
        <w:rPr>
          <w:color w:val="444444"/>
          <w:sz w:val="24"/>
          <w:szCs w:val="24"/>
          <w:lang w:eastAsia="uk-UA"/>
        </w:rPr>
      </w:pPr>
      <w:r w:rsidRPr="0083795F">
        <w:rPr>
          <w:color w:val="444444"/>
          <w:sz w:val="24"/>
          <w:szCs w:val="24"/>
          <w:lang w:eastAsia="uk-UA"/>
        </w:rPr>
        <w:t>Збір заявок: </w:t>
      </w:r>
      <w:r w:rsidRPr="0083795F">
        <w:rPr>
          <w:b/>
          <w:bCs/>
          <w:color w:val="444444"/>
          <w:sz w:val="24"/>
          <w:szCs w:val="24"/>
          <w:lang w:eastAsia="uk-UA"/>
        </w:rPr>
        <w:t>квітень – травень 2023 р.</w:t>
      </w:r>
    </w:p>
    <w:p w:rsidR="0083795F" w:rsidRPr="0083795F" w:rsidRDefault="0083795F" w:rsidP="00F6507F">
      <w:pPr>
        <w:numPr>
          <w:ilvl w:val="1"/>
          <w:numId w:val="6"/>
        </w:numPr>
        <w:shd w:val="clear" w:color="auto" w:fill="FFFFFF"/>
        <w:tabs>
          <w:tab w:val="clear" w:pos="1440"/>
          <w:tab w:val="num" w:pos="0"/>
        </w:tabs>
        <w:spacing w:before="100" w:beforeAutospacing="1" w:after="100" w:afterAutospacing="1"/>
        <w:ind w:left="142" w:hanging="142"/>
        <w:jc w:val="both"/>
        <w:rPr>
          <w:color w:val="444444"/>
          <w:sz w:val="24"/>
          <w:szCs w:val="24"/>
          <w:lang w:eastAsia="uk-UA"/>
        </w:rPr>
      </w:pPr>
      <w:r w:rsidRPr="0083795F">
        <w:rPr>
          <w:color w:val="444444"/>
          <w:sz w:val="24"/>
          <w:szCs w:val="24"/>
          <w:lang w:eastAsia="uk-UA"/>
        </w:rPr>
        <w:t>Заповнити заявку за посиланням: </w:t>
      </w:r>
      <w:hyperlink r:id="rId12" w:history="1">
        <w:r w:rsidRPr="0083795F">
          <w:rPr>
            <w:color w:val="119E47"/>
            <w:sz w:val="24"/>
            <w:szCs w:val="24"/>
            <w:u w:val="single"/>
            <w:lang w:eastAsia="uk-UA"/>
          </w:rPr>
          <w:t>https://forms.gle/v26QqjN22MLfrzUw9</w:t>
        </w:r>
      </w:hyperlink>
    </w:p>
    <w:p w:rsidR="0083795F" w:rsidRPr="0083795F" w:rsidRDefault="0083795F" w:rsidP="00F6507F">
      <w:pPr>
        <w:numPr>
          <w:ilvl w:val="1"/>
          <w:numId w:val="6"/>
        </w:numPr>
        <w:shd w:val="clear" w:color="auto" w:fill="FFFFFF"/>
        <w:tabs>
          <w:tab w:val="clear" w:pos="1440"/>
          <w:tab w:val="num" w:pos="0"/>
        </w:tabs>
        <w:spacing w:before="100" w:beforeAutospacing="1" w:after="100" w:afterAutospacing="1"/>
        <w:ind w:left="142" w:hanging="142"/>
        <w:jc w:val="both"/>
        <w:rPr>
          <w:color w:val="444444"/>
          <w:sz w:val="24"/>
          <w:szCs w:val="24"/>
          <w:lang w:eastAsia="uk-UA"/>
        </w:rPr>
      </w:pPr>
      <w:r w:rsidRPr="0083795F">
        <w:rPr>
          <w:color w:val="444444"/>
          <w:sz w:val="24"/>
          <w:szCs w:val="24"/>
          <w:lang w:eastAsia="uk-UA"/>
        </w:rPr>
        <w:t>Надіслати фото-, відеоматеріали про практику на електронну адресу: </w:t>
      </w:r>
      <w:hyperlink r:id="rId13" w:history="1">
        <w:r w:rsidRPr="0083795F">
          <w:rPr>
            <w:color w:val="119E47"/>
            <w:sz w:val="24"/>
            <w:szCs w:val="24"/>
            <w:u w:val="single"/>
            <w:lang w:eastAsia="uk-UA"/>
          </w:rPr>
          <w:t>inclusivebestpractices@gmail.com</w:t>
        </w:r>
      </w:hyperlink>
      <w:r w:rsidRPr="0083795F">
        <w:rPr>
          <w:color w:val="444444"/>
          <w:sz w:val="24"/>
          <w:szCs w:val="24"/>
          <w:lang w:eastAsia="uk-UA"/>
        </w:rPr>
        <w:t> </w:t>
      </w:r>
      <w:r w:rsidRPr="0083795F">
        <w:rPr>
          <w:b/>
          <w:bCs/>
          <w:color w:val="444444"/>
          <w:sz w:val="24"/>
          <w:szCs w:val="24"/>
          <w:lang w:eastAsia="uk-UA"/>
        </w:rPr>
        <w:t>до 31 травня 2023 року.</w:t>
      </w:r>
    </w:p>
    <w:p w:rsidR="0083795F" w:rsidRPr="0083795F" w:rsidRDefault="0083795F" w:rsidP="00F6507F">
      <w:pPr>
        <w:shd w:val="clear" w:color="auto" w:fill="FFFFFF"/>
        <w:jc w:val="center"/>
        <w:rPr>
          <w:color w:val="444444"/>
          <w:sz w:val="24"/>
          <w:szCs w:val="24"/>
          <w:lang w:eastAsia="uk-UA"/>
        </w:rPr>
      </w:pPr>
      <w:r w:rsidRPr="0083795F">
        <w:rPr>
          <w:b/>
          <w:bCs/>
          <w:color w:val="444444"/>
          <w:sz w:val="24"/>
          <w:szCs w:val="24"/>
          <w:lang w:eastAsia="uk-UA"/>
        </w:rPr>
        <w:t>Умови участі у Конкурсу</w:t>
      </w:r>
    </w:p>
    <w:p w:rsidR="0083795F" w:rsidRPr="0083795F" w:rsidRDefault="0083795F" w:rsidP="00F6507F">
      <w:pPr>
        <w:numPr>
          <w:ilvl w:val="1"/>
          <w:numId w:val="7"/>
        </w:numPr>
        <w:shd w:val="clear" w:color="auto" w:fill="FFFFFF"/>
        <w:tabs>
          <w:tab w:val="clear" w:pos="360"/>
          <w:tab w:val="num" w:pos="0"/>
          <w:tab w:val="left" w:pos="142"/>
        </w:tabs>
        <w:spacing w:before="100" w:beforeAutospacing="1"/>
        <w:ind w:left="0" w:firstLine="0"/>
        <w:jc w:val="both"/>
        <w:rPr>
          <w:color w:val="444444"/>
          <w:sz w:val="24"/>
          <w:szCs w:val="24"/>
          <w:lang w:eastAsia="uk-UA"/>
        </w:rPr>
      </w:pPr>
      <w:r w:rsidRPr="0083795F">
        <w:rPr>
          <w:color w:val="444444"/>
          <w:sz w:val="24"/>
          <w:szCs w:val="24"/>
          <w:lang w:eastAsia="uk-UA"/>
        </w:rPr>
        <w:t>Участь у Конкурсі можлива для юридичних або приватних осіб, авторів проектів та волонтерів, закладів, установ та неурядових організацій, суб’єктів підприємництва тощо, які реалізували  або реалізують інклюзивні проекти та акції на території України.</w:t>
      </w:r>
    </w:p>
    <w:p w:rsidR="0083795F" w:rsidRPr="0083795F" w:rsidRDefault="0083795F" w:rsidP="00F6507F">
      <w:pPr>
        <w:numPr>
          <w:ilvl w:val="1"/>
          <w:numId w:val="7"/>
        </w:numPr>
        <w:shd w:val="clear" w:color="auto" w:fill="FFFFFF"/>
        <w:tabs>
          <w:tab w:val="clear" w:pos="360"/>
          <w:tab w:val="num" w:pos="0"/>
          <w:tab w:val="left" w:pos="142"/>
        </w:tabs>
        <w:spacing w:before="100" w:beforeAutospacing="1" w:after="100" w:afterAutospacing="1"/>
        <w:ind w:left="0" w:firstLine="0"/>
        <w:jc w:val="both"/>
        <w:rPr>
          <w:color w:val="444444"/>
          <w:sz w:val="24"/>
          <w:szCs w:val="24"/>
          <w:lang w:eastAsia="uk-UA"/>
        </w:rPr>
      </w:pPr>
      <w:r w:rsidRPr="0083795F">
        <w:rPr>
          <w:color w:val="444444"/>
          <w:sz w:val="24"/>
          <w:szCs w:val="24"/>
          <w:lang w:eastAsia="uk-UA"/>
        </w:rPr>
        <w:t>Учасники дають згоду на публікацію представленої практики.</w:t>
      </w:r>
    </w:p>
    <w:p w:rsidR="0083795F" w:rsidRPr="0083795F" w:rsidRDefault="0083795F" w:rsidP="00F6507F">
      <w:pPr>
        <w:numPr>
          <w:ilvl w:val="1"/>
          <w:numId w:val="7"/>
        </w:numPr>
        <w:shd w:val="clear" w:color="auto" w:fill="FFFFFF"/>
        <w:tabs>
          <w:tab w:val="clear" w:pos="360"/>
          <w:tab w:val="num" w:pos="0"/>
          <w:tab w:val="left" w:pos="142"/>
        </w:tabs>
        <w:spacing w:before="100" w:beforeAutospacing="1" w:after="100" w:afterAutospacing="1"/>
        <w:ind w:left="0" w:firstLine="0"/>
        <w:jc w:val="both"/>
        <w:rPr>
          <w:color w:val="444444"/>
          <w:sz w:val="24"/>
          <w:szCs w:val="24"/>
          <w:lang w:eastAsia="uk-UA"/>
        </w:rPr>
      </w:pPr>
      <w:r w:rsidRPr="0083795F">
        <w:rPr>
          <w:color w:val="444444"/>
          <w:sz w:val="24"/>
          <w:szCs w:val="24"/>
          <w:lang w:eastAsia="uk-UA"/>
        </w:rPr>
        <w:t>Участь у Конкурсі безкоштовна.</w:t>
      </w:r>
    </w:p>
    <w:p w:rsidR="0083795F" w:rsidRPr="0083795F" w:rsidRDefault="0083795F" w:rsidP="00F6507F">
      <w:pPr>
        <w:numPr>
          <w:ilvl w:val="1"/>
          <w:numId w:val="7"/>
        </w:numPr>
        <w:shd w:val="clear" w:color="auto" w:fill="FFFFFF"/>
        <w:tabs>
          <w:tab w:val="clear" w:pos="360"/>
          <w:tab w:val="num" w:pos="0"/>
          <w:tab w:val="left" w:pos="142"/>
        </w:tabs>
        <w:spacing w:before="100" w:beforeAutospacing="1" w:after="100" w:afterAutospacing="1"/>
        <w:ind w:left="0" w:firstLine="0"/>
        <w:jc w:val="both"/>
        <w:rPr>
          <w:color w:val="444444"/>
          <w:sz w:val="24"/>
          <w:szCs w:val="24"/>
          <w:lang w:eastAsia="uk-UA"/>
        </w:rPr>
      </w:pPr>
      <w:r w:rsidRPr="0083795F">
        <w:rPr>
          <w:color w:val="444444"/>
          <w:sz w:val="24"/>
          <w:szCs w:val="24"/>
          <w:lang w:eastAsia="uk-UA"/>
        </w:rPr>
        <w:t xml:space="preserve">Всі практики будуть опубліковані у </w:t>
      </w:r>
      <w:proofErr w:type="spellStart"/>
      <w:r w:rsidRPr="0083795F">
        <w:rPr>
          <w:color w:val="444444"/>
          <w:sz w:val="24"/>
          <w:szCs w:val="24"/>
          <w:lang w:eastAsia="uk-UA"/>
        </w:rPr>
        <w:t>Фейсбук</w:t>
      </w:r>
      <w:proofErr w:type="spellEnd"/>
      <w:r w:rsidRPr="0083795F">
        <w:rPr>
          <w:color w:val="444444"/>
          <w:sz w:val="24"/>
          <w:szCs w:val="24"/>
          <w:lang w:eastAsia="uk-UA"/>
        </w:rPr>
        <w:t xml:space="preserve"> на сторінці «Кращі інклюзивні практики України – 2023».</w:t>
      </w:r>
    </w:p>
    <w:p w:rsidR="0083795F" w:rsidRPr="0083795F" w:rsidRDefault="0083795F" w:rsidP="00F6507F">
      <w:pPr>
        <w:shd w:val="clear" w:color="auto" w:fill="FFFFFF"/>
        <w:spacing w:after="150"/>
        <w:jc w:val="center"/>
        <w:rPr>
          <w:color w:val="444444"/>
          <w:sz w:val="24"/>
          <w:szCs w:val="24"/>
          <w:lang w:eastAsia="uk-UA"/>
        </w:rPr>
      </w:pPr>
      <w:r w:rsidRPr="0083795F">
        <w:rPr>
          <w:b/>
          <w:bCs/>
          <w:color w:val="444444"/>
          <w:sz w:val="24"/>
          <w:szCs w:val="24"/>
          <w:lang w:eastAsia="uk-UA"/>
        </w:rPr>
        <w:t>Особливі умови</w:t>
      </w:r>
    </w:p>
    <w:p w:rsidR="0083795F" w:rsidRPr="0083795F" w:rsidRDefault="0083795F" w:rsidP="00F6507F">
      <w:pPr>
        <w:numPr>
          <w:ilvl w:val="1"/>
          <w:numId w:val="8"/>
        </w:numPr>
        <w:shd w:val="clear" w:color="auto" w:fill="FFFFFF"/>
        <w:tabs>
          <w:tab w:val="clear" w:pos="360"/>
          <w:tab w:val="num" w:pos="0"/>
        </w:tabs>
        <w:spacing w:before="100" w:beforeAutospacing="1" w:after="100" w:afterAutospacing="1"/>
        <w:ind w:left="142" w:hanging="142"/>
        <w:jc w:val="both"/>
        <w:rPr>
          <w:color w:val="444444"/>
          <w:sz w:val="24"/>
          <w:szCs w:val="24"/>
          <w:lang w:eastAsia="uk-UA"/>
        </w:rPr>
      </w:pPr>
      <w:r w:rsidRPr="0083795F">
        <w:rPr>
          <w:color w:val="444444"/>
          <w:sz w:val="24"/>
          <w:szCs w:val="24"/>
          <w:lang w:eastAsia="uk-UA"/>
        </w:rPr>
        <w:t>Розміщення особистих даних учасників, включаючи фото- та відеоматеріали, здійснюються на майданчиках партнерів на розгляд організаторів Конкурсу.</w:t>
      </w:r>
    </w:p>
    <w:p w:rsidR="0083795F" w:rsidRPr="0083795F" w:rsidRDefault="0083795F" w:rsidP="00F6507F">
      <w:pPr>
        <w:numPr>
          <w:ilvl w:val="1"/>
          <w:numId w:val="8"/>
        </w:numPr>
        <w:shd w:val="clear" w:color="auto" w:fill="FFFFFF"/>
        <w:tabs>
          <w:tab w:val="clear" w:pos="360"/>
          <w:tab w:val="num" w:pos="0"/>
        </w:tabs>
        <w:spacing w:before="100" w:beforeAutospacing="1" w:after="100" w:afterAutospacing="1"/>
        <w:ind w:left="142" w:hanging="142"/>
        <w:jc w:val="both"/>
        <w:rPr>
          <w:color w:val="444444"/>
          <w:sz w:val="24"/>
          <w:szCs w:val="24"/>
          <w:lang w:eastAsia="uk-UA"/>
        </w:rPr>
      </w:pPr>
      <w:r w:rsidRPr="0083795F">
        <w:rPr>
          <w:color w:val="444444"/>
          <w:sz w:val="24"/>
          <w:szCs w:val="24"/>
          <w:lang w:eastAsia="uk-UA"/>
        </w:rPr>
        <w:t>Організатори Конкурсу залишають за собою право змінювати Положення Конкурсу.</w:t>
      </w:r>
    </w:p>
    <w:p w:rsidR="0083795F" w:rsidRPr="00F6507F" w:rsidRDefault="0083795F" w:rsidP="00F6507F">
      <w:pPr>
        <w:jc w:val="both"/>
        <w:rPr>
          <w:sz w:val="24"/>
          <w:szCs w:val="24"/>
        </w:rPr>
      </w:pPr>
    </w:p>
    <w:sectPr w:rsidR="0083795F" w:rsidRPr="00F6507F" w:rsidSect="00FF3C57">
      <w:pgSz w:w="11906" w:h="16838"/>
      <w:pgMar w:top="850" w:right="850"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D703C"/>
    <w:multiLevelType w:val="multilevel"/>
    <w:tmpl w:val="AFEA2F56"/>
    <w:lvl w:ilvl="0">
      <w:start w:val="6"/>
      <w:numFmt w:val="decimal"/>
      <w:lvlText w:val="%1."/>
      <w:lvlJc w:val="left"/>
      <w:pPr>
        <w:tabs>
          <w:tab w:val="num" w:pos="720"/>
        </w:tabs>
        <w:ind w:left="720" w:hanging="360"/>
      </w:pPr>
    </w:lvl>
    <w:lvl w:ilvl="1">
      <w:start w:val="1"/>
      <w:numFmt w:val="bullet"/>
      <w:lvlText w:val=""/>
      <w:lvlJc w:val="left"/>
      <w:pPr>
        <w:tabs>
          <w:tab w:val="num" w:pos="360"/>
        </w:tabs>
        <w:ind w:left="36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464389"/>
    <w:multiLevelType w:val="multilevel"/>
    <w:tmpl w:val="32320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EC5D16"/>
    <w:multiLevelType w:val="multilevel"/>
    <w:tmpl w:val="84C2A68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BC4073"/>
    <w:multiLevelType w:val="multilevel"/>
    <w:tmpl w:val="974853B6"/>
    <w:lvl w:ilvl="0">
      <w:start w:val="3"/>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7C0FB5"/>
    <w:multiLevelType w:val="multilevel"/>
    <w:tmpl w:val="E20A20C6"/>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D867B2"/>
    <w:multiLevelType w:val="multilevel"/>
    <w:tmpl w:val="0D1893A0"/>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5053D4"/>
    <w:multiLevelType w:val="multilevel"/>
    <w:tmpl w:val="B770B44C"/>
    <w:lvl w:ilvl="0">
      <w:start w:val="5"/>
      <w:numFmt w:val="decimal"/>
      <w:lvlText w:val="%1."/>
      <w:lvlJc w:val="left"/>
      <w:pPr>
        <w:tabs>
          <w:tab w:val="num" w:pos="720"/>
        </w:tabs>
        <w:ind w:left="720" w:hanging="360"/>
      </w:pPr>
    </w:lvl>
    <w:lvl w:ilvl="1">
      <w:start w:val="1"/>
      <w:numFmt w:val="bullet"/>
      <w:lvlText w:val=""/>
      <w:lvlJc w:val="left"/>
      <w:pPr>
        <w:tabs>
          <w:tab w:val="num" w:pos="360"/>
        </w:tabs>
        <w:ind w:left="36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CD6709C"/>
    <w:multiLevelType w:val="multilevel"/>
    <w:tmpl w:val="E4BED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7"/>
  </w:num>
  <w:num w:numId="4">
    <w:abstractNumId w:val="3"/>
  </w:num>
  <w:num w:numId="5">
    <w:abstractNumId w:val="1"/>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6ED"/>
    <w:rsid w:val="0064107F"/>
    <w:rsid w:val="00724630"/>
    <w:rsid w:val="0083795F"/>
    <w:rsid w:val="008C3B67"/>
    <w:rsid w:val="00AE56ED"/>
    <w:rsid w:val="00D02076"/>
    <w:rsid w:val="00F650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AD30D"/>
  <w15:chartTrackingRefBased/>
  <w15:docId w15:val="{5C7591F1-AB51-4D08-80F5-A496F5774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07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4630"/>
    <w:pPr>
      <w:spacing w:after="0" w:line="240" w:lineRule="auto"/>
    </w:pPr>
    <w:rPr>
      <w:rFonts w:ascii="Times New Roman" w:eastAsia="Calibri" w:hAnsi="Times New Roman" w:cs="Times New Roman"/>
      <w:sz w:val="28"/>
      <w:lang w:val="ru-RU"/>
    </w:rPr>
  </w:style>
  <w:style w:type="character" w:styleId="a4">
    <w:name w:val="Hyperlink"/>
    <w:rsid w:val="0064107F"/>
    <w:rPr>
      <w:color w:val="0000FF"/>
      <w:u w:val="single"/>
    </w:rPr>
  </w:style>
  <w:style w:type="paragraph" w:styleId="a5">
    <w:name w:val="Balloon Text"/>
    <w:basedOn w:val="a"/>
    <w:link w:val="a6"/>
    <w:uiPriority w:val="99"/>
    <w:semiHidden/>
    <w:unhideWhenUsed/>
    <w:rsid w:val="00F6507F"/>
    <w:rPr>
      <w:rFonts w:ascii="Segoe UI" w:hAnsi="Segoe UI" w:cs="Segoe UI"/>
      <w:sz w:val="18"/>
      <w:szCs w:val="18"/>
    </w:rPr>
  </w:style>
  <w:style w:type="character" w:customStyle="1" w:styleId="a6">
    <w:name w:val="Текст выноски Знак"/>
    <w:basedOn w:val="a0"/>
    <w:link w:val="a5"/>
    <w:uiPriority w:val="99"/>
    <w:semiHidden/>
    <w:rsid w:val="00F6507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828806">
      <w:bodyDiv w:val="1"/>
      <w:marLeft w:val="0"/>
      <w:marRight w:val="0"/>
      <w:marTop w:val="0"/>
      <w:marBottom w:val="0"/>
      <w:divBdr>
        <w:top w:val="none" w:sz="0" w:space="0" w:color="auto"/>
        <w:left w:val="none" w:sz="0" w:space="0" w:color="auto"/>
        <w:bottom w:val="none" w:sz="0" w:space="0" w:color="auto"/>
        <w:right w:val="none" w:sz="0" w:space="0" w:color="auto"/>
      </w:divBdr>
    </w:div>
    <w:div w:id="172335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v26QqjN22MLfrzUw9" TargetMode="External"/><Relationship Id="rId13" Type="http://schemas.openxmlformats.org/officeDocument/2006/relationships/hyperlink" Target="mailto:inclusivebestpractices@gmail.com" TargetMode="External"/><Relationship Id="rId3" Type="http://schemas.openxmlformats.org/officeDocument/2006/relationships/settings" Target="settings.xml"/><Relationship Id="rId7" Type="http://schemas.openxmlformats.org/officeDocument/2006/relationships/hyperlink" Target="mailto:doncv@ukr.net" TargetMode="External"/><Relationship Id="rId12" Type="http://schemas.openxmlformats.org/officeDocument/2006/relationships/hyperlink" Target="https://forms.gle/v26QqjN22MLfrzUw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www.facebook.com/Ukraine.bez.kordoniv/"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facebook.com/Ukraine.bez.kordoniv" TargetMode="External"/><Relationship Id="rId4" Type="http://schemas.openxmlformats.org/officeDocument/2006/relationships/webSettings" Target="webSettings.xml"/><Relationship Id="rId9" Type="http://schemas.openxmlformats.org/officeDocument/2006/relationships/hyperlink" Target="mailto:inclusivebestpractices@gmail.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4167</Words>
  <Characters>2376</Characters>
  <Application>Microsoft Office Word</Application>
  <DocSecurity>0</DocSecurity>
  <Lines>19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ПК2</dc:creator>
  <cp:keywords/>
  <dc:description/>
  <cp:lastModifiedBy>ПК2</cp:lastModifiedBy>
  <cp:revision>4</cp:revision>
  <cp:lastPrinted>2023-05-01T07:29:00Z</cp:lastPrinted>
  <dcterms:created xsi:type="dcterms:W3CDTF">2023-05-01T07:05:00Z</dcterms:created>
  <dcterms:modified xsi:type="dcterms:W3CDTF">2023-05-01T14:07:00Z</dcterms:modified>
</cp:coreProperties>
</file>