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4202756" r:id="rId6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69A62498" w:rsidR="00F341A1" w:rsidRPr="00F341A1" w:rsidRDefault="001F7074" w:rsidP="00FC6085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  <w:lang w:val="ru-RU"/>
        </w:rPr>
        <w:t>27.04.2023</w:t>
      </w:r>
      <w:r w:rsidR="00F341A1"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 xml:space="preserve">№ </w:t>
      </w:r>
      <w:r w:rsidR="009B063A">
        <w:rPr>
          <w:color w:val="000000"/>
          <w:sz w:val="24"/>
          <w:szCs w:val="24"/>
          <w:u w:val="single"/>
          <w:lang w:val="ru-RU"/>
        </w:rPr>
        <w:t>01-</w:t>
      </w:r>
      <w:r w:rsidRPr="001F7074">
        <w:rPr>
          <w:color w:val="000000"/>
          <w:sz w:val="24"/>
          <w:szCs w:val="24"/>
          <w:u w:val="single"/>
          <w:lang w:val="ru-RU"/>
        </w:rPr>
        <w:t>11/249</w:t>
      </w:r>
      <w:proofErr w:type="gramStart"/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</w:t>
      </w:r>
      <w:proofErr w:type="gramEnd"/>
      <w:r w:rsidR="00F341A1" w:rsidRPr="00F341A1">
        <w:rPr>
          <w:color w:val="000000"/>
          <w:sz w:val="24"/>
          <w:szCs w:val="24"/>
          <w:lang w:val="ru-RU"/>
        </w:rPr>
        <w:t>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6207620D" w14:textId="77777777" w:rsidR="006F0020" w:rsidRDefault="006F0020" w:rsidP="008A704B">
      <w:pPr>
        <w:jc w:val="both"/>
      </w:pPr>
    </w:p>
    <w:p w14:paraId="50497CD1" w14:textId="77777777" w:rsidR="006F0020" w:rsidRDefault="006F0020" w:rsidP="008A704B">
      <w:pPr>
        <w:jc w:val="both"/>
      </w:pPr>
    </w:p>
    <w:p w14:paraId="5DB776B2" w14:textId="77777777" w:rsidR="0058095C" w:rsidRPr="002B5B15" w:rsidRDefault="0058095C" w:rsidP="0058095C">
      <w:pPr>
        <w:spacing w:after="120" w:line="360" w:lineRule="auto"/>
        <w:ind w:left="425"/>
        <w:jc w:val="right"/>
        <w:rPr>
          <w:b/>
        </w:rPr>
      </w:pPr>
      <w:r w:rsidRPr="002B5B15">
        <w:rPr>
          <w:b/>
        </w:rPr>
        <w:t xml:space="preserve">Керівникам органів управління </w:t>
      </w:r>
    </w:p>
    <w:p w14:paraId="62516DF1" w14:textId="77777777" w:rsidR="0058095C" w:rsidRPr="002B5B15" w:rsidRDefault="0058095C" w:rsidP="0058095C">
      <w:pPr>
        <w:spacing w:after="120" w:line="360" w:lineRule="auto"/>
        <w:ind w:left="425"/>
        <w:jc w:val="right"/>
        <w:rPr>
          <w:b/>
        </w:rPr>
      </w:pPr>
      <w:r w:rsidRPr="002B5B15">
        <w:rPr>
          <w:b/>
        </w:rPr>
        <w:t xml:space="preserve">освітою територіальних громад, </w:t>
      </w:r>
    </w:p>
    <w:p w14:paraId="68F3AA3D" w14:textId="77777777" w:rsidR="0058095C" w:rsidRPr="002B5B15" w:rsidRDefault="0058095C" w:rsidP="0058095C">
      <w:pPr>
        <w:spacing w:after="120" w:line="360" w:lineRule="auto"/>
        <w:ind w:left="425"/>
        <w:jc w:val="right"/>
        <w:rPr>
          <w:b/>
        </w:rPr>
      </w:pPr>
      <w:r w:rsidRPr="002B5B15">
        <w:rPr>
          <w:b/>
        </w:rPr>
        <w:t xml:space="preserve">директорам центрів </w:t>
      </w:r>
    </w:p>
    <w:p w14:paraId="66D6D161" w14:textId="77777777" w:rsidR="0058095C" w:rsidRPr="002B5B15" w:rsidRDefault="0058095C" w:rsidP="0058095C">
      <w:pPr>
        <w:spacing w:after="120" w:line="360" w:lineRule="auto"/>
        <w:ind w:left="425"/>
        <w:jc w:val="right"/>
        <w:rPr>
          <w:b/>
        </w:rPr>
      </w:pPr>
      <w:r w:rsidRPr="002B5B15">
        <w:rPr>
          <w:b/>
        </w:rPr>
        <w:t xml:space="preserve">професійного розвитку </w:t>
      </w:r>
    </w:p>
    <w:p w14:paraId="5A2B73AB" w14:textId="77777777" w:rsidR="0058095C" w:rsidRPr="002B5B15" w:rsidRDefault="0058095C" w:rsidP="0058095C">
      <w:pPr>
        <w:spacing w:after="120" w:line="360" w:lineRule="auto"/>
        <w:ind w:left="425"/>
        <w:jc w:val="right"/>
        <w:rPr>
          <w:b/>
        </w:rPr>
      </w:pPr>
      <w:r w:rsidRPr="002B5B15">
        <w:rPr>
          <w:b/>
        </w:rPr>
        <w:t xml:space="preserve">педагогічних працівників, </w:t>
      </w:r>
    </w:p>
    <w:p w14:paraId="50014382" w14:textId="77777777" w:rsidR="0058095C" w:rsidRPr="002B5B15" w:rsidRDefault="0058095C" w:rsidP="0058095C">
      <w:pPr>
        <w:spacing w:after="120" w:line="360" w:lineRule="auto"/>
        <w:ind w:left="425"/>
        <w:jc w:val="right"/>
        <w:rPr>
          <w:b/>
        </w:rPr>
      </w:pPr>
      <w:r w:rsidRPr="002B5B15">
        <w:rPr>
          <w:b/>
        </w:rPr>
        <w:t>директору НМЦ ПТО</w:t>
      </w:r>
    </w:p>
    <w:p w14:paraId="5B87AAA4" w14:textId="77777777" w:rsidR="0058095C" w:rsidRPr="002B5B15" w:rsidRDefault="0058095C" w:rsidP="0058095C">
      <w:pPr>
        <w:spacing w:line="360" w:lineRule="auto"/>
        <w:ind w:firstLine="567"/>
        <w:jc w:val="both"/>
        <w:rPr>
          <w:b/>
          <w:bCs/>
          <w:color w:val="333333"/>
          <w:lang w:eastAsia="uk-UA"/>
        </w:rPr>
      </w:pPr>
      <w:r>
        <w:rPr>
          <w:color w:val="333333"/>
          <w:lang w:eastAsia="uk-UA"/>
        </w:rPr>
        <w:t>Повідомляємо Вас про те, що  МОН України  разом з Українським Інститутом вивчення  Голокосту «</w:t>
      </w:r>
      <w:proofErr w:type="spellStart"/>
      <w:r>
        <w:rPr>
          <w:color w:val="333333"/>
          <w:lang w:eastAsia="uk-UA"/>
        </w:rPr>
        <w:t>Ткума</w:t>
      </w:r>
      <w:proofErr w:type="spellEnd"/>
      <w:r>
        <w:rPr>
          <w:color w:val="333333"/>
          <w:lang w:eastAsia="uk-UA"/>
        </w:rPr>
        <w:t xml:space="preserve">» у 2023 році  проводять  ХХ Міжнародний  конкурс творчих  учнівських та учительських дослідницьких робіт з історії  подій Голокосту на території України (далі –  Конкурс)  </w:t>
      </w:r>
      <w:r w:rsidRPr="002B5B15">
        <w:rPr>
          <w:b/>
          <w:bCs/>
          <w:color w:val="333333"/>
          <w:lang w:eastAsia="uk-UA"/>
        </w:rPr>
        <w:t>«</w:t>
      </w:r>
      <w:bookmarkStart w:id="0" w:name="_GoBack"/>
      <w:r w:rsidRPr="002B5B15">
        <w:rPr>
          <w:b/>
          <w:bCs/>
          <w:color w:val="333333"/>
          <w:lang w:eastAsia="uk-UA"/>
        </w:rPr>
        <w:t>Уроки війни та Голокосту – уроки толерантності</w:t>
      </w:r>
      <w:bookmarkEnd w:id="0"/>
      <w:r w:rsidRPr="002B5B15">
        <w:rPr>
          <w:b/>
          <w:bCs/>
          <w:color w:val="333333"/>
          <w:lang w:eastAsia="uk-UA"/>
        </w:rPr>
        <w:t xml:space="preserve">». </w:t>
      </w:r>
    </w:p>
    <w:p w14:paraId="7EAA3C4D" w14:textId="77777777" w:rsidR="0058095C" w:rsidRPr="001608E3" w:rsidRDefault="0058095C" w:rsidP="0058095C">
      <w:pPr>
        <w:spacing w:line="360" w:lineRule="auto"/>
        <w:ind w:firstLine="567"/>
        <w:jc w:val="both"/>
        <w:rPr>
          <w:color w:val="333333"/>
          <w:lang w:eastAsia="uk-UA"/>
        </w:rPr>
      </w:pPr>
      <w:r w:rsidRPr="001608E3">
        <w:rPr>
          <w:color w:val="333333"/>
          <w:bdr w:val="none" w:sz="0" w:space="0" w:color="auto" w:frame="1"/>
          <w:lang w:eastAsia="uk-UA"/>
        </w:rPr>
        <w:t xml:space="preserve">На </w:t>
      </w:r>
      <w:r>
        <w:rPr>
          <w:color w:val="333333"/>
          <w:bdr w:val="none" w:sz="0" w:space="0" w:color="auto" w:frame="1"/>
          <w:lang w:eastAsia="uk-UA"/>
        </w:rPr>
        <w:t>К</w:t>
      </w:r>
      <w:r w:rsidRPr="001608E3">
        <w:rPr>
          <w:color w:val="333333"/>
          <w:bdr w:val="none" w:sz="0" w:space="0" w:color="auto" w:frame="1"/>
          <w:lang w:eastAsia="uk-UA"/>
        </w:rPr>
        <w:t xml:space="preserve">онкурс приймають </w:t>
      </w:r>
      <w:r w:rsidRPr="001608E3">
        <w:rPr>
          <w:color w:val="333333"/>
          <w:lang w:eastAsia="uk-UA"/>
        </w:rPr>
        <w:t xml:space="preserve">науково-дослідницькі роботи з історії, літератури, філософії, соціології, політології та інших гуманітарних і суспільних дисциплін; </w:t>
      </w:r>
      <w:r w:rsidRPr="001608E3">
        <w:rPr>
          <w:color w:val="333333"/>
          <w:bdr w:val="none" w:sz="0" w:space="0" w:color="auto" w:frame="1"/>
          <w:lang w:eastAsia="uk-UA"/>
        </w:rPr>
        <w:t xml:space="preserve">пошукові роботи (інтерв’ю, дослідження на краєзнавчих чи сімейних матеріалах тощо); </w:t>
      </w:r>
      <w:r w:rsidRPr="001608E3">
        <w:rPr>
          <w:color w:val="333333"/>
          <w:lang w:eastAsia="uk-UA"/>
        </w:rPr>
        <w:t xml:space="preserve">творчі роботи (есе, оповідання, вірші, малюнки, документальні і документально-публіцистичні фільми, анімаційні фільми, мультимедійні роботи та інші твори);  </w:t>
      </w:r>
      <w:r w:rsidRPr="001608E3">
        <w:rPr>
          <w:color w:val="333333"/>
          <w:bdr w:val="none" w:sz="0" w:space="0" w:color="auto" w:frame="1"/>
          <w:lang w:eastAsia="uk-UA"/>
        </w:rPr>
        <w:t>методичні розробки вчителів.</w:t>
      </w:r>
    </w:p>
    <w:p w14:paraId="63D8574C" w14:textId="77777777" w:rsidR="0058095C" w:rsidRDefault="0058095C" w:rsidP="0058095C">
      <w:pPr>
        <w:shd w:val="clear" w:color="auto" w:fill="FFFFFF"/>
        <w:spacing w:line="360" w:lineRule="auto"/>
        <w:ind w:firstLine="567"/>
        <w:jc w:val="both"/>
        <w:textAlignment w:val="baseline"/>
        <w:rPr>
          <w:b/>
          <w:bCs/>
          <w:color w:val="333333"/>
          <w:lang w:eastAsia="uk-UA"/>
        </w:rPr>
      </w:pPr>
      <w:r w:rsidRPr="001608E3">
        <w:rPr>
          <w:color w:val="333333"/>
          <w:lang w:eastAsia="uk-UA"/>
        </w:rPr>
        <w:t>Заявки на конкурс можна подати </w:t>
      </w:r>
      <w:r w:rsidRPr="001608E3">
        <w:rPr>
          <w:color w:val="333333"/>
          <w:bdr w:val="none" w:sz="0" w:space="0" w:color="auto" w:frame="1"/>
          <w:lang w:eastAsia="uk-UA"/>
        </w:rPr>
        <w:t xml:space="preserve">до </w:t>
      </w:r>
      <w:r w:rsidRPr="001608E3">
        <w:rPr>
          <w:b/>
          <w:bCs/>
          <w:color w:val="333333"/>
          <w:bdr w:val="none" w:sz="0" w:space="0" w:color="auto" w:frame="1"/>
          <w:lang w:eastAsia="uk-UA"/>
        </w:rPr>
        <w:t>15 серпня 2023 року</w:t>
      </w:r>
      <w:r w:rsidRPr="001608E3">
        <w:rPr>
          <w:b/>
          <w:bCs/>
          <w:color w:val="333333"/>
          <w:lang w:eastAsia="uk-UA"/>
        </w:rPr>
        <w:t>.</w:t>
      </w:r>
    </w:p>
    <w:p w14:paraId="1508634F" w14:textId="77777777" w:rsidR="0058095C" w:rsidRPr="001608E3" w:rsidRDefault="0058095C" w:rsidP="0058095C">
      <w:pPr>
        <w:shd w:val="clear" w:color="auto" w:fill="FFFFFF"/>
        <w:spacing w:line="360" w:lineRule="auto"/>
        <w:jc w:val="both"/>
        <w:textAlignment w:val="baseline"/>
        <w:rPr>
          <w:color w:val="333333"/>
          <w:lang w:eastAsia="uk-UA"/>
        </w:rPr>
      </w:pPr>
      <w:r w:rsidRPr="001608E3">
        <w:rPr>
          <w:color w:val="333333"/>
          <w:lang w:eastAsia="uk-UA"/>
        </w:rPr>
        <w:t>Переможці Конкурсу будуть відзначені цінними подарунками</w:t>
      </w:r>
      <w:r>
        <w:rPr>
          <w:color w:val="333333"/>
          <w:lang w:eastAsia="uk-UA"/>
        </w:rPr>
        <w:t xml:space="preserve"> та призами</w:t>
      </w:r>
      <w:r w:rsidRPr="001608E3">
        <w:rPr>
          <w:color w:val="333333"/>
          <w:lang w:eastAsia="uk-UA"/>
        </w:rPr>
        <w:t xml:space="preserve">. </w:t>
      </w:r>
    </w:p>
    <w:p w14:paraId="7DD69973" w14:textId="77777777" w:rsidR="0058095C" w:rsidRDefault="0058095C" w:rsidP="0058095C">
      <w:pPr>
        <w:spacing w:line="360" w:lineRule="auto"/>
        <w:ind w:firstLine="567"/>
        <w:jc w:val="both"/>
        <w:rPr>
          <w:color w:val="333333"/>
          <w:sz w:val="24"/>
          <w:szCs w:val="24"/>
          <w:lang w:eastAsia="uk-UA"/>
        </w:rPr>
      </w:pPr>
      <w:r>
        <w:rPr>
          <w:color w:val="333333"/>
          <w:lang w:eastAsia="uk-UA"/>
        </w:rPr>
        <w:lastRenderedPageBreak/>
        <w:t xml:space="preserve">Положення  та умови  проведення Конкурсу у 2023 році  розміщені на сайті Міністерства освіти і науки України за покликанням: </w:t>
      </w:r>
      <w:hyperlink r:id="rId8" w:history="1">
        <w:r w:rsidRPr="001608E3">
          <w:rPr>
            <w:rStyle w:val="a3"/>
            <w:sz w:val="24"/>
            <w:szCs w:val="24"/>
            <w:lang w:eastAsia="uk-UA"/>
          </w:rPr>
          <w:t>https://mon.gov.ua/storage/app/media/news/2023/04/21/2023.Tkuma.teachers.and.school.pdf</w:t>
        </w:r>
      </w:hyperlink>
    </w:p>
    <w:p w14:paraId="2CC9C31F" w14:textId="77777777" w:rsidR="0058095C" w:rsidRDefault="0058095C" w:rsidP="0058095C">
      <w:pPr>
        <w:spacing w:line="360" w:lineRule="auto"/>
        <w:ind w:firstLine="567"/>
        <w:jc w:val="both"/>
        <w:rPr>
          <w:color w:val="333333"/>
          <w:lang w:eastAsia="uk-UA"/>
        </w:rPr>
      </w:pPr>
      <w:r>
        <w:rPr>
          <w:color w:val="333333"/>
          <w:lang w:eastAsia="uk-UA"/>
        </w:rPr>
        <w:t xml:space="preserve">Запропонована  тематика  досліджень  охоплює широкий спектр  проблем, які допоможуть нам краще проникнути  в саму суть  багатовимірної проблеми Голокосту та осягнути цю подію не тільки як  вселенську   трагедію єврейського народу, але і точку  відліку нового (пере)осмислення вітчизняної, європейської та світової історії.   </w:t>
      </w:r>
    </w:p>
    <w:p w14:paraId="20FB2AEB" w14:textId="323DCAE0" w:rsidR="0058095C" w:rsidRDefault="0058095C" w:rsidP="00D009AC">
      <w:pPr>
        <w:spacing w:line="360" w:lineRule="auto"/>
        <w:ind w:firstLine="567"/>
        <w:jc w:val="both"/>
        <w:rPr>
          <w:color w:val="333333"/>
          <w:lang w:eastAsia="uk-UA"/>
        </w:rPr>
      </w:pPr>
      <w:r>
        <w:rPr>
          <w:color w:val="333333"/>
          <w:lang w:eastAsia="uk-UA"/>
        </w:rPr>
        <w:t xml:space="preserve">Просимо  довести  цю інформацію  до відома  учителів та учнів  та надати максимальне сприяння  усім бажаючим долучитися до участі в Конкурсі.    </w:t>
      </w:r>
    </w:p>
    <w:p w14:paraId="079CC5A6" w14:textId="77777777" w:rsidR="00D009AC" w:rsidRDefault="00D009AC" w:rsidP="00D009AC">
      <w:pPr>
        <w:spacing w:line="360" w:lineRule="auto"/>
        <w:ind w:firstLine="567"/>
        <w:jc w:val="both"/>
        <w:rPr>
          <w:color w:val="333333"/>
          <w:lang w:eastAsia="uk-UA"/>
        </w:rPr>
      </w:pPr>
    </w:p>
    <w:p w14:paraId="245735B7" w14:textId="77777777" w:rsidR="00D009AC" w:rsidRDefault="00D009AC" w:rsidP="00D009AC">
      <w:pPr>
        <w:spacing w:line="360" w:lineRule="auto"/>
        <w:ind w:firstLine="567"/>
        <w:jc w:val="both"/>
        <w:rPr>
          <w:color w:val="333333"/>
          <w:lang w:eastAsia="uk-UA"/>
        </w:rPr>
      </w:pPr>
    </w:p>
    <w:p w14:paraId="40B4811A" w14:textId="77777777" w:rsidR="00D009AC" w:rsidRDefault="00D009AC" w:rsidP="00D009AC">
      <w:pPr>
        <w:spacing w:line="360" w:lineRule="auto"/>
        <w:ind w:firstLine="567"/>
        <w:jc w:val="both"/>
        <w:rPr>
          <w:color w:val="333333"/>
          <w:lang w:eastAsia="uk-UA"/>
        </w:rPr>
      </w:pPr>
    </w:p>
    <w:p w14:paraId="3AD40155" w14:textId="77777777" w:rsidR="00D009AC" w:rsidRDefault="00D009AC" w:rsidP="00D009AC">
      <w:pPr>
        <w:spacing w:line="360" w:lineRule="auto"/>
        <w:ind w:firstLine="567"/>
        <w:jc w:val="both"/>
        <w:rPr>
          <w:color w:val="333333"/>
          <w:lang w:eastAsia="uk-UA"/>
        </w:rPr>
      </w:pPr>
    </w:p>
    <w:p w14:paraId="7243EF5F" w14:textId="77777777" w:rsidR="00D009AC" w:rsidRDefault="00D009AC" w:rsidP="00D009AC">
      <w:pPr>
        <w:spacing w:line="360" w:lineRule="auto"/>
        <w:ind w:firstLine="567"/>
        <w:jc w:val="both"/>
        <w:rPr>
          <w:color w:val="333333"/>
          <w:lang w:eastAsia="uk-UA"/>
        </w:rPr>
      </w:pPr>
    </w:p>
    <w:p w14:paraId="3342F305" w14:textId="77777777" w:rsidR="00D009AC" w:rsidRDefault="00D009AC" w:rsidP="00D009AC">
      <w:pPr>
        <w:spacing w:line="360" w:lineRule="auto"/>
        <w:ind w:firstLine="567"/>
        <w:jc w:val="both"/>
        <w:rPr>
          <w:color w:val="333333"/>
          <w:lang w:eastAsia="uk-UA"/>
        </w:rPr>
      </w:pPr>
    </w:p>
    <w:p w14:paraId="67C99131" w14:textId="77777777" w:rsidR="00D009AC" w:rsidRPr="00D009AC" w:rsidRDefault="00D009AC" w:rsidP="00D009AC">
      <w:pPr>
        <w:spacing w:line="360" w:lineRule="auto"/>
        <w:ind w:firstLine="567"/>
        <w:jc w:val="both"/>
        <w:rPr>
          <w:color w:val="333333"/>
          <w:lang w:eastAsia="uk-UA"/>
        </w:rPr>
      </w:pPr>
    </w:p>
    <w:p w14:paraId="5EAA46C5" w14:textId="6946926E" w:rsidR="0058095C" w:rsidRDefault="0058095C" w:rsidP="0058095C">
      <w:pPr>
        <w:spacing w:line="360" w:lineRule="auto"/>
        <w:jc w:val="center"/>
        <w:rPr>
          <w:b/>
          <w:bCs/>
        </w:rPr>
      </w:pPr>
      <w:r w:rsidRPr="00FB2335">
        <w:rPr>
          <w:b/>
          <w:bCs/>
        </w:rPr>
        <w:t>В.</w:t>
      </w:r>
      <w:r w:rsidR="00D009AC">
        <w:rPr>
          <w:b/>
          <w:bCs/>
        </w:rPr>
        <w:t xml:space="preserve"> </w:t>
      </w:r>
      <w:r w:rsidRPr="00FB2335">
        <w:rPr>
          <w:b/>
          <w:bCs/>
        </w:rPr>
        <w:t>о.</w:t>
      </w:r>
      <w:r w:rsidR="00D009AC">
        <w:rPr>
          <w:b/>
          <w:bCs/>
        </w:rPr>
        <w:t xml:space="preserve"> </w:t>
      </w:r>
      <w:r w:rsidRPr="00FB2335">
        <w:rPr>
          <w:b/>
          <w:bCs/>
        </w:rPr>
        <w:t>директора                                                            Н</w:t>
      </w:r>
      <w:r>
        <w:rPr>
          <w:b/>
          <w:bCs/>
        </w:rPr>
        <w:t xml:space="preserve">аталія </w:t>
      </w:r>
      <w:r w:rsidRPr="00FB2335">
        <w:rPr>
          <w:b/>
          <w:bCs/>
        </w:rPr>
        <w:t>К</w:t>
      </w:r>
      <w:r>
        <w:rPr>
          <w:b/>
          <w:bCs/>
        </w:rPr>
        <w:t>УРИШ</w:t>
      </w:r>
    </w:p>
    <w:p w14:paraId="4569E5C2" w14:textId="546981F5" w:rsidR="0058095C" w:rsidRPr="00FB2335" w:rsidRDefault="001F7074" w:rsidP="0058095C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Василь </w:t>
      </w:r>
      <w:proofErr w:type="spellStart"/>
      <w:r w:rsidR="0058095C" w:rsidRPr="00FB2335">
        <w:rPr>
          <w:i/>
          <w:iCs/>
          <w:sz w:val="24"/>
          <w:szCs w:val="24"/>
        </w:rPr>
        <w:t>Федорак</w:t>
      </w:r>
      <w:proofErr w:type="spellEnd"/>
      <w:r w:rsidR="0058095C" w:rsidRPr="00FB2335">
        <w:rPr>
          <w:i/>
          <w:iCs/>
          <w:sz w:val="24"/>
          <w:szCs w:val="24"/>
        </w:rPr>
        <w:t xml:space="preserve"> </w:t>
      </w:r>
    </w:p>
    <w:p w14:paraId="0AA0166D" w14:textId="77777777" w:rsidR="0058095C" w:rsidRDefault="0058095C" w:rsidP="0058095C">
      <w:pPr>
        <w:spacing w:line="360" w:lineRule="auto"/>
        <w:jc w:val="both"/>
        <w:rPr>
          <w:i/>
          <w:iCs/>
          <w:sz w:val="24"/>
          <w:szCs w:val="24"/>
        </w:rPr>
      </w:pPr>
      <w:r w:rsidRPr="00FB2335">
        <w:rPr>
          <w:i/>
          <w:iCs/>
          <w:sz w:val="24"/>
          <w:szCs w:val="24"/>
        </w:rPr>
        <w:t>073 672-66-03</w:t>
      </w:r>
    </w:p>
    <w:p w14:paraId="3A8909FF" w14:textId="77777777" w:rsidR="0058095C" w:rsidRDefault="0058095C" w:rsidP="0058095C">
      <w:pPr>
        <w:spacing w:line="360" w:lineRule="auto"/>
        <w:jc w:val="both"/>
        <w:rPr>
          <w:i/>
          <w:iCs/>
          <w:sz w:val="24"/>
          <w:szCs w:val="24"/>
        </w:rPr>
      </w:pPr>
    </w:p>
    <w:p w14:paraId="36515088" w14:textId="77777777" w:rsidR="0058095C" w:rsidRPr="00FB2335" w:rsidRDefault="0058095C" w:rsidP="0058095C">
      <w:pPr>
        <w:spacing w:line="360" w:lineRule="auto"/>
        <w:jc w:val="both"/>
        <w:rPr>
          <w:i/>
          <w:iCs/>
          <w:sz w:val="24"/>
          <w:szCs w:val="24"/>
        </w:rPr>
      </w:pPr>
    </w:p>
    <w:p w14:paraId="2E462D93" w14:textId="77777777" w:rsidR="006F0020" w:rsidRDefault="006F0020" w:rsidP="008A704B">
      <w:pPr>
        <w:jc w:val="both"/>
      </w:pPr>
    </w:p>
    <w:p w14:paraId="554F3D76" w14:textId="77777777" w:rsidR="006F0020" w:rsidRPr="00C0180C" w:rsidRDefault="006F0020" w:rsidP="008A704B">
      <w:pPr>
        <w:jc w:val="both"/>
        <w:rPr>
          <w:color w:val="000000"/>
        </w:rPr>
      </w:pPr>
    </w:p>
    <w:p w14:paraId="5BF5C8A2" w14:textId="77777777" w:rsidR="006F0020" w:rsidRPr="00C0180C" w:rsidRDefault="006F0020" w:rsidP="008A704B">
      <w:pPr>
        <w:ind w:firstLine="708"/>
        <w:jc w:val="both"/>
        <w:rPr>
          <w:color w:val="000000"/>
        </w:rPr>
      </w:pPr>
    </w:p>
    <w:p w14:paraId="7F1ED6D9" w14:textId="77777777" w:rsidR="006F0020" w:rsidRDefault="006F0020" w:rsidP="008A704B">
      <w:pPr>
        <w:ind w:firstLine="708"/>
        <w:jc w:val="both"/>
        <w:rPr>
          <w:color w:val="000000"/>
        </w:rPr>
      </w:pPr>
    </w:p>
    <w:p w14:paraId="5D254787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7A35FA41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03CE8541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24DAC8FC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785D3220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3276D0C8" w14:textId="77777777" w:rsidR="006F0020" w:rsidRDefault="006F0020" w:rsidP="008A704B">
      <w:pPr>
        <w:jc w:val="both"/>
        <w:rPr>
          <w:b/>
        </w:rPr>
      </w:pPr>
    </w:p>
    <w:p w14:paraId="13344A4C" w14:textId="77777777" w:rsidR="006F0020" w:rsidRDefault="006F0020" w:rsidP="008A704B">
      <w:pPr>
        <w:rPr>
          <w:b/>
          <w:lang w:eastAsia="en-US"/>
        </w:rPr>
      </w:pPr>
    </w:p>
    <w:p w14:paraId="5812FD94" w14:textId="77777777" w:rsidR="006F0020" w:rsidRDefault="006F0020"/>
    <w:sectPr w:rsidR="006F0020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4B"/>
    <w:rsid w:val="00047E2E"/>
    <w:rsid w:val="001B1613"/>
    <w:rsid w:val="001B28B5"/>
    <w:rsid w:val="001F7074"/>
    <w:rsid w:val="00307A9D"/>
    <w:rsid w:val="00462237"/>
    <w:rsid w:val="0058095C"/>
    <w:rsid w:val="00580A12"/>
    <w:rsid w:val="0061357B"/>
    <w:rsid w:val="006B724C"/>
    <w:rsid w:val="006C58E6"/>
    <w:rsid w:val="006F0020"/>
    <w:rsid w:val="007F1518"/>
    <w:rsid w:val="00831A7A"/>
    <w:rsid w:val="008A704B"/>
    <w:rsid w:val="009B063A"/>
    <w:rsid w:val="009F0C44"/>
    <w:rsid w:val="00A26D7B"/>
    <w:rsid w:val="00A73773"/>
    <w:rsid w:val="00A905EE"/>
    <w:rsid w:val="00AD71CA"/>
    <w:rsid w:val="00C0180C"/>
    <w:rsid w:val="00C81EE8"/>
    <w:rsid w:val="00D009AC"/>
    <w:rsid w:val="00DA67E1"/>
    <w:rsid w:val="00E559FA"/>
    <w:rsid w:val="00ED7A69"/>
    <w:rsid w:val="00F341A1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news/2023/04/21/2023.Tkuma.teachers.and.school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20</cp:revision>
  <cp:lastPrinted>2023-04-12T10:07:00Z</cp:lastPrinted>
  <dcterms:created xsi:type="dcterms:W3CDTF">2021-11-22T13:21:00Z</dcterms:created>
  <dcterms:modified xsi:type="dcterms:W3CDTF">2023-04-28T12:59:00Z</dcterms:modified>
</cp:coreProperties>
</file>