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710" w:rsidRPr="00FD3C61" w:rsidRDefault="00451710" w:rsidP="00451710">
      <w:pPr>
        <w:tabs>
          <w:tab w:val="left" w:pos="-142"/>
          <w:tab w:val="left" w:pos="4536"/>
          <w:tab w:val="left" w:pos="5680"/>
          <w:tab w:val="left" w:pos="6080"/>
        </w:tabs>
        <w:spacing w:after="0"/>
        <w:ind w:left="-360" w:right="-7" w:firstLine="180"/>
        <w:jc w:val="center"/>
        <w:rPr>
          <w:rFonts w:asciiTheme="minorHAnsi" w:hAnsiTheme="minorHAnsi"/>
          <w:sz w:val="22"/>
        </w:rPr>
      </w:pPr>
      <w:r w:rsidRPr="00FD3C61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 wp14:anchorId="5D39F942" wp14:editId="141C506A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C61">
        <w:rPr>
          <w:rFonts w:asciiTheme="minorHAnsi" w:hAnsiTheme="minorHAnsi"/>
          <w:sz w:val="22"/>
        </w:rPr>
        <w:t xml:space="preserve"> </w:t>
      </w:r>
    </w:p>
    <w:p w:rsidR="00451710" w:rsidRPr="00FD3C61" w:rsidRDefault="00451710" w:rsidP="00451710">
      <w:pPr>
        <w:tabs>
          <w:tab w:val="left" w:pos="-142"/>
          <w:tab w:val="left" w:pos="4536"/>
          <w:tab w:val="left" w:pos="5680"/>
          <w:tab w:val="left" w:pos="6080"/>
        </w:tabs>
        <w:spacing w:after="0"/>
        <w:ind w:left="-357" w:right="-6" w:firstLine="181"/>
        <w:jc w:val="center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FD3C61">
        <w:rPr>
          <w:rFonts w:ascii="Times New Roman" w:eastAsia="Times New Roman" w:hAnsi="Times New Roman"/>
          <w:b/>
          <w:bCs/>
          <w:szCs w:val="28"/>
          <w:lang w:eastAsia="ru-RU"/>
        </w:rPr>
        <w:t>УКРАЇНА</w:t>
      </w:r>
    </w:p>
    <w:p w:rsidR="00451710" w:rsidRPr="00FD3C61" w:rsidRDefault="00451710" w:rsidP="00451710">
      <w:pPr>
        <w:spacing w:after="0"/>
        <w:jc w:val="center"/>
        <w:rPr>
          <w:rFonts w:ascii="Times New Roman" w:eastAsia="Times New Roman" w:hAnsi="Times New Roman"/>
          <w:bCs/>
          <w:szCs w:val="28"/>
          <w:lang w:eastAsia="ru-RU"/>
        </w:rPr>
      </w:pPr>
      <w:r w:rsidRPr="00FD3C61">
        <w:rPr>
          <w:rFonts w:ascii="Times New Roman" w:eastAsia="Times New Roman" w:hAnsi="Times New Roman"/>
          <w:bCs/>
          <w:szCs w:val="28"/>
          <w:lang w:eastAsia="ru-RU"/>
        </w:rPr>
        <w:t>ЧЕРНІВЕЦЬКА ОБЛАСНА ДЕРЖАВНА АДМІНІСТРАЦІЯ</w:t>
      </w:r>
    </w:p>
    <w:p w:rsidR="00451710" w:rsidRPr="00FD3C61" w:rsidRDefault="00451710" w:rsidP="00451710">
      <w:pPr>
        <w:spacing w:after="0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FD3C61">
        <w:rPr>
          <w:rFonts w:ascii="Times New Roman" w:eastAsia="Times New Roman" w:hAnsi="Times New Roman"/>
          <w:b/>
          <w:szCs w:val="28"/>
          <w:lang w:eastAsia="ru-RU"/>
        </w:rPr>
        <w:t xml:space="preserve">ЧЕРНІВЕЦЬКА ОБЛАСНА ВІЙСЬКОВА АДМІНІСТРАЦІЯ                  </w:t>
      </w:r>
      <w:r w:rsidRPr="00FD3C61">
        <w:rPr>
          <w:rFonts w:ascii="Times New Roman" w:eastAsia="Times New Roman" w:hAnsi="Times New Roman"/>
          <w:b/>
          <w:sz w:val="32"/>
          <w:szCs w:val="34"/>
          <w:lang w:eastAsia="ru-RU"/>
        </w:rPr>
        <w:t>ДЕПАРТАМЕНТ ОСВІТИ І НАУКИ</w:t>
      </w:r>
    </w:p>
    <w:p w:rsidR="00451710" w:rsidRPr="00FD3C61" w:rsidRDefault="00451710" w:rsidP="00451710">
      <w:pPr>
        <w:spacing w:after="0"/>
        <w:jc w:val="center"/>
        <w:rPr>
          <w:rFonts w:ascii="Times New Roman" w:eastAsia="Times New Roman" w:hAnsi="Times New Roman"/>
          <w:sz w:val="22"/>
          <w:lang w:eastAsia="x-none"/>
        </w:rPr>
      </w:pPr>
      <w:r w:rsidRPr="00FD3C61">
        <w:rPr>
          <w:rFonts w:ascii="Times New Roman" w:eastAsia="Times New Roman" w:hAnsi="Times New Roman"/>
          <w:sz w:val="22"/>
          <w:lang w:eastAsia="x-none"/>
        </w:rPr>
        <w:t xml:space="preserve">вул. М. Грушевського, 1, м. Чернівці, 58002, </w:t>
      </w:r>
      <w:proofErr w:type="spellStart"/>
      <w:r w:rsidRPr="00FD3C61">
        <w:rPr>
          <w:rFonts w:ascii="Times New Roman" w:eastAsia="Times New Roman" w:hAnsi="Times New Roman"/>
          <w:sz w:val="22"/>
          <w:lang w:eastAsia="x-none"/>
        </w:rPr>
        <w:t>тел</w:t>
      </w:r>
      <w:proofErr w:type="spellEnd"/>
      <w:r w:rsidRPr="00FD3C61">
        <w:rPr>
          <w:rFonts w:ascii="Times New Roman" w:eastAsia="Times New Roman" w:hAnsi="Times New Roman"/>
          <w:sz w:val="22"/>
          <w:lang w:eastAsia="x-none"/>
        </w:rPr>
        <w:t xml:space="preserve">. (0372) 55-29-66, факс 57-32-84, </w:t>
      </w:r>
    </w:p>
    <w:p w:rsidR="00451710" w:rsidRPr="00FD3C61" w:rsidRDefault="00451710" w:rsidP="00451710">
      <w:pPr>
        <w:spacing w:after="0"/>
        <w:jc w:val="center"/>
        <w:rPr>
          <w:rFonts w:ascii="Times New Roman" w:eastAsia="Times New Roman" w:hAnsi="Times New Roman"/>
          <w:sz w:val="22"/>
          <w:lang w:eastAsia="x-none"/>
        </w:rPr>
      </w:pPr>
      <w:r w:rsidRPr="00FD3C61">
        <w:rPr>
          <w:rFonts w:ascii="Times New Roman" w:eastAsia="Times New Roman" w:hAnsi="Times New Roman"/>
          <w:sz w:val="22"/>
          <w:lang w:eastAsia="x-none"/>
        </w:rPr>
        <w:t xml:space="preserve"> Е-</w:t>
      </w:r>
      <w:proofErr w:type="spellStart"/>
      <w:r w:rsidRPr="00FD3C61">
        <w:rPr>
          <w:rFonts w:ascii="Times New Roman" w:eastAsia="Times New Roman" w:hAnsi="Times New Roman"/>
          <w:sz w:val="22"/>
          <w:lang w:eastAsia="x-none"/>
        </w:rPr>
        <w:t>mail</w:t>
      </w:r>
      <w:proofErr w:type="spellEnd"/>
      <w:r w:rsidRPr="00FD3C61">
        <w:rPr>
          <w:rFonts w:ascii="Times New Roman" w:eastAsia="Times New Roman" w:hAnsi="Times New Roman"/>
          <w:sz w:val="22"/>
          <w:lang w:eastAsia="x-none"/>
        </w:rPr>
        <w:t xml:space="preserve">: </w:t>
      </w:r>
      <w:hyperlink r:id="rId5" w:history="1">
        <w:r w:rsidRPr="00FD3C61">
          <w:rPr>
            <w:rFonts w:ascii="Times New Roman" w:eastAsia="Times New Roman" w:hAnsi="Times New Roman"/>
            <w:color w:val="0000FF"/>
            <w:sz w:val="22"/>
            <w:u w:val="single"/>
            <w:lang w:eastAsia="x-none"/>
          </w:rPr>
          <w:t>doncv@ukr.net</w:t>
        </w:r>
      </w:hyperlink>
      <w:r w:rsidRPr="00FD3C61">
        <w:rPr>
          <w:rFonts w:ascii="Times New Roman" w:eastAsia="Times New Roman" w:hAnsi="Times New Roman"/>
          <w:sz w:val="22"/>
          <w:lang w:eastAsia="x-none"/>
        </w:rPr>
        <w:t xml:space="preserve">   </w:t>
      </w:r>
      <w:r w:rsidRPr="00FD3C61">
        <w:rPr>
          <w:rFonts w:ascii="Times New Roman" w:eastAsia="Times New Roman" w:hAnsi="Times New Roman"/>
          <w:spacing w:val="-10"/>
          <w:sz w:val="22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451710" w:rsidRPr="00FD3C61" w:rsidTr="005E5261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451710" w:rsidRPr="00FD3C61" w:rsidRDefault="00451710" w:rsidP="005E52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451710" w:rsidRPr="00FD3C61" w:rsidRDefault="00451710" w:rsidP="005E52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451710" w:rsidRPr="00FD3C61" w:rsidRDefault="00451710" w:rsidP="005E52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451710" w:rsidRPr="00FD3C61" w:rsidRDefault="009512B1" w:rsidP="00451710">
      <w:pPr>
        <w:tabs>
          <w:tab w:val="left" w:pos="8180"/>
        </w:tabs>
        <w:spacing w:after="0"/>
        <w:ind w:left="-134"/>
        <w:jc w:val="lef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12.05.</w:t>
      </w:r>
      <w:r w:rsidR="00451710" w:rsidRPr="00FD3C61">
        <w:rPr>
          <w:rFonts w:ascii="Times New Roman" w:eastAsia="Times New Roman" w:hAnsi="Times New Roman"/>
          <w:szCs w:val="28"/>
          <w:lang w:eastAsia="ru-RU"/>
        </w:rPr>
        <w:t xml:space="preserve">2023 № </w:t>
      </w:r>
      <w:r>
        <w:rPr>
          <w:rFonts w:ascii="Times New Roman" w:eastAsia="Times New Roman" w:hAnsi="Times New Roman"/>
          <w:szCs w:val="28"/>
          <w:lang w:eastAsia="ru-RU"/>
        </w:rPr>
        <w:t xml:space="preserve">01-34/1096     </w:t>
      </w:r>
      <w:bookmarkStart w:id="0" w:name="_GoBack"/>
      <w:bookmarkEnd w:id="0"/>
      <w:r w:rsidR="00451710">
        <w:rPr>
          <w:rFonts w:ascii="Times New Roman" w:eastAsia="Times New Roman" w:hAnsi="Times New Roman"/>
          <w:szCs w:val="28"/>
          <w:lang w:eastAsia="ru-RU"/>
        </w:rPr>
        <w:t xml:space="preserve">         </w:t>
      </w:r>
      <w:r w:rsidR="00451710" w:rsidRPr="00FD3C61">
        <w:rPr>
          <w:rFonts w:ascii="Times New Roman" w:eastAsia="Times New Roman" w:hAnsi="Times New Roman"/>
          <w:szCs w:val="28"/>
          <w:lang w:eastAsia="ru-RU"/>
        </w:rPr>
        <w:t xml:space="preserve">                 На № ____________від __________</w:t>
      </w:r>
    </w:p>
    <w:p w:rsidR="00451710" w:rsidRPr="006157C0" w:rsidRDefault="00451710" w:rsidP="00451710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Керівникам органів управління у сфері освіти територіальних громад </w:t>
      </w:r>
    </w:p>
    <w:p w:rsidR="00451710" w:rsidRPr="006157C0" w:rsidRDefault="00451710" w:rsidP="00451710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</w:p>
    <w:p w:rsidR="00451710" w:rsidRPr="006157C0" w:rsidRDefault="00451710" w:rsidP="00451710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>Керівникам закладів освіти обласного підпорядкування</w:t>
      </w:r>
    </w:p>
    <w:p w:rsidR="00451710" w:rsidRDefault="00451710" w:rsidP="004517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451710" w:rsidRDefault="00451710" w:rsidP="004517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451710">
        <w:rPr>
          <w:rFonts w:ascii="Times New Roman" w:eastAsia="Times New Roman" w:hAnsi="Times New Roman" w:cs="Times New Roman"/>
          <w:b/>
          <w:bCs/>
          <w:szCs w:val="28"/>
        </w:rPr>
        <w:t>Шановні колеги!</w:t>
      </w:r>
    </w:p>
    <w:p w:rsidR="00451710" w:rsidRPr="00451710" w:rsidRDefault="00451710" w:rsidP="004517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1D1DF6" w:rsidRPr="00F92D93" w:rsidRDefault="00451710" w:rsidP="00451710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Cs w:val="28"/>
          <w:lang w:eastAsia="uk-UA"/>
        </w:rPr>
      </w:pPr>
      <w:r w:rsidRPr="006157C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Департамент освіти і науки 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ЧОВА, у партнерстві з г</w:t>
      </w:r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ромадськ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ою</w:t>
      </w:r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організаці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єю</w:t>
      </w:r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«</w:t>
      </w:r>
      <w:proofErr w:type="spellStart"/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Джуніор</w:t>
      </w:r>
      <w:proofErr w:type="spellEnd"/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  <w:proofErr w:type="spellStart"/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Ачівмент</w:t>
      </w:r>
      <w:proofErr w:type="spellEnd"/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Україна»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, </w:t>
      </w:r>
      <w:r w:rsidR="001D1DF6" w:rsidRPr="001D1DF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у межах</w:t>
      </w:r>
      <w:r w:rsidR="001D1DF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  <w:r w:rsidR="001D1DF6" w:rsidRPr="00F92D93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проєкту «Школа фінансової грамотності», 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розпочинає реєстрацію на участь у </w:t>
      </w:r>
      <w:r w:rsidR="001D1DF6" w:rsidRPr="00F92D93">
        <w:rPr>
          <w:rFonts w:ascii="Times New Roman" w:eastAsia="Times New Roman" w:hAnsi="Times New Roman" w:cs="Times New Roman"/>
          <w:b/>
          <w:color w:val="000000"/>
          <w:szCs w:val="28"/>
          <w:lang w:eastAsia="uk-UA"/>
        </w:rPr>
        <w:t>впроваджені навчальної програми «Фінансова грамотність».</w:t>
      </w:r>
    </w:p>
    <w:p w:rsidR="00451710" w:rsidRDefault="001D1DF6" w:rsidP="00451710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Ц</w:t>
      </w:r>
      <w:r w:rsidRPr="001D1DF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е курс щодо управління особистими фінансами для старшокласників (учнів 9-11 класів). 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Г</w:t>
      </w:r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ромадськ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а</w:t>
      </w:r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організаці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я</w:t>
      </w:r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«</w:t>
      </w:r>
      <w:proofErr w:type="spellStart"/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Джуніор</w:t>
      </w:r>
      <w:proofErr w:type="spellEnd"/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  <w:proofErr w:type="spellStart"/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Ачівмент</w:t>
      </w:r>
      <w:proofErr w:type="spellEnd"/>
      <w:r w:rsidRPr="007B591C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Україна»</w:t>
      </w:r>
      <w:r w:rsidRPr="001D1DF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безкоштовно навча</w:t>
      </w:r>
      <w:r w:rsidR="00956D2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тиме </w:t>
      </w:r>
      <w:r w:rsidRPr="001D1DF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педагогів, </w:t>
      </w:r>
      <w:r w:rsidR="00956D2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які</w:t>
      </w:r>
      <w:r w:rsidRPr="001D1DF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  <w:r w:rsidR="00956D2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візьмуть</w:t>
      </w:r>
      <w:r w:rsidRPr="001D1DF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участь у програмі, забезпечує навчально-методичними матеріалами з фінансової грамотності вчителів та учнів, надає супровід курсу </w:t>
      </w:r>
      <w:r w:rsidR="00956D2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упродовж</w:t>
      </w:r>
      <w:r w:rsidRPr="001D1DF6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року, а також додатково організовує навчальні активності для учасників програми в межах навчального року.</w:t>
      </w:r>
    </w:p>
    <w:p w:rsidR="00AC7A10" w:rsidRDefault="00AC7A10" w:rsidP="00451710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До участі у впроваджені</w:t>
      </w:r>
      <w:r w:rsidRPr="00AC7A10">
        <w:t xml:space="preserve"> </w:t>
      </w:r>
      <w:r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навчальної програми «Фінансова грамотність»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буде відібрано 30 закладів загальної середньої освіти Чернівецької області. </w:t>
      </w:r>
    </w:p>
    <w:p w:rsidR="00F92D93" w:rsidRDefault="00F92D93" w:rsidP="00451710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Реєстрація за посиланням: </w:t>
      </w:r>
      <w:hyperlink r:id="rId6" w:history="1">
        <w:r w:rsidRPr="007B5F33">
          <w:rPr>
            <w:rStyle w:val="a3"/>
            <w:rFonts w:ascii="Times New Roman" w:eastAsia="Times New Roman" w:hAnsi="Times New Roman" w:cs="Times New Roman"/>
            <w:bCs/>
            <w:szCs w:val="28"/>
            <w:lang w:eastAsia="uk-UA"/>
          </w:rPr>
          <w:t>https://forms.gle/FaHurBJUKYA4nezf7</w:t>
        </w:r>
      </w:hyperlink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триватиме </w:t>
      </w:r>
      <w:r w:rsidRPr="00F92D93">
        <w:rPr>
          <w:rFonts w:ascii="Times New Roman" w:eastAsia="Times New Roman" w:hAnsi="Times New Roman" w:cs="Times New Roman"/>
          <w:b/>
          <w:color w:val="000000"/>
          <w:szCs w:val="28"/>
          <w:lang w:eastAsia="uk-UA"/>
        </w:rPr>
        <w:t>до 19 травня 2023 року.</w:t>
      </w:r>
    </w:p>
    <w:p w:rsidR="00AC7A10" w:rsidRPr="00AC7A10" w:rsidRDefault="00AC7A10" w:rsidP="00451710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</w:pPr>
      <w:r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Просимо інформацію довести до відома керівників закладів загальної середньої освіти. </w:t>
      </w:r>
    </w:p>
    <w:p w:rsidR="00AC7A10" w:rsidRDefault="00F92D93" w:rsidP="00AC7A10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Довідково: </w:t>
      </w:r>
      <w:proofErr w:type="spellStart"/>
      <w:r w:rsidR="00AC7A10"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Junior</w:t>
      </w:r>
      <w:proofErr w:type="spellEnd"/>
      <w:r w:rsidR="00AC7A10"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  <w:proofErr w:type="spellStart"/>
      <w:r w:rsidR="00AC7A10"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Achievement</w:t>
      </w:r>
      <w:proofErr w:type="spellEnd"/>
      <w:r w:rsidR="00AC7A10"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(</w:t>
      </w:r>
      <w:proofErr w:type="spellStart"/>
      <w:r w:rsidR="00AC7A10"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Джуніор</w:t>
      </w:r>
      <w:proofErr w:type="spellEnd"/>
      <w:r w:rsidR="00AC7A10"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  <w:proofErr w:type="spellStart"/>
      <w:r w:rsidR="00AC7A10"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Ачівмент</w:t>
      </w:r>
      <w:proofErr w:type="spellEnd"/>
      <w:r w:rsidR="00AC7A10"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) – міжнародна</w:t>
      </w:r>
      <w:r w:rsid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  <w:r w:rsidR="00AC7A10"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неприбуткова організація, що розробляє і пропонує молодіжні освітні</w:t>
      </w:r>
      <w:r w:rsid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  <w:r w:rsidR="00AC7A10"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програми з підприємництва, фінансової грамотності і підготовки</w:t>
      </w:r>
      <w:r w:rsid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  <w:r w:rsidR="00AC7A10" w:rsidRPr="00AC7A10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до початку професійної кар’єри.</w:t>
      </w:r>
    </w:p>
    <w:p w:rsidR="00F92D93" w:rsidRDefault="00AC7A10" w:rsidP="00AC7A10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С</w:t>
      </w:r>
      <w:r w:rsidR="00F92D93" w:rsidRPr="00F92D93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айт</w:t>
      </w:r>
      <w:r w:rsidR="00F92D93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-</w:t>
      </w:r>
      <w:r w:rsidR="00F92D93" w:rsidRPr="00F92D93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  <w:hyperlink r:id="rId7" w:history="1">
        <w:r w:rsidR="00F92D93" w:rsidRPr="007B5F33">
          <w:rPr>
            <w:rStyle w:val="a3"/>
            <w:rFonts w:ascii="Times New Roman" w:eastAsia="Times New Roman" w:hAnsi="Times New Roman" w:cs="Times New Roman"/>
            <w:bCs/>
            <w:szCs w:val="28"/>
            <w:lang w:eastAsia="uk-UA"/>
          </w:rPr>
          <w:t>www.ja-ukraine.org</w:t>
        </w:r>
      </w:hyperlink>
      <w:r w:rsidR="00F92D93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; </w:t>
      </w:r>
    </w:p>
    <w:p w:rsidR="00F92D93" w:rsidRDefault="00AC7A10" w:rsidP="00AC7A10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С</w:t>
      </w:r>
      <w:r w:rsidR="00F92D93" w:rsidRPr="00F92D93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>оцмережі</w:t>
      </w:r>
      <w:r w:rsidR="00F92D93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-</w:t>
      </w:r>
      <w:r w:rsidR="00F92D93" w:rsidRPr="00F92D93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  <w:hyperlink r:id="rId8" w:history="1">
        <w:r w:rsidR="00F92D93" w:rsidRPr="007B5F33">
          <w:rPr>
            <w:rStyle w:val="a3"/>
            <w:rFonts w:ascii="Times New Roman" w:eastAsia="Times New Roman" w:hAnsi="Times New Roman" w:cs="Times New Roman"/>
            <w:bCs/>
            <w:szCs w:val="28"/>
            <w:lang w:eastAsia="uk-UA"/>
          </w:rPr>
          <w:t>https://www.facebook.com/JuniorAchievementUkraine</w:t>
        </w:r>
      </w:hyperlink>
      <w:r w:rsidR="00F92D93">
        <w:rPr>
          <w:rFonts w:ascii="Times New Roman" w:eastAsia="Times New Roman" w:hAnsi="Times New Roman" w:cs="Times New Roman"/>
          <w:bCs/>
          <w:color w:val="000000"/>
          <w:szCs w:val="28"/>
          <w:lang w:eastAsia="uk-UA"/>
        </w:rPr>
        <w:t xml:space="preserve"> </w:t>
      </w:r>
    </w:p>
    <w:p w:rsidR="001D1DF6" w:rsidRDefault="001D1DF6" w:rsidP="00451710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Cs w:val="28"/>
          <w:lang w:eastAsia="uk-UA"/>
        </w:rPr>
      </w:pPr>
    </w:p>
    <w:p w:rsidR="00451710" w:rsidRDefault="00451710" w:rsidP="00451710">
      <w:pPr>
        <w:spacing w:after="0"/>
        <w:rPr>
          <w:rFonts w:ascii="Times New Roman" w:eastAsia="Times New Roman" w:hAnsi="Times New Roman"/>
          <w:color w:val="000000"/>
          <w:szCs w:val="28"/>
          <w:lang w:eastAsia="uk-UA"/>
        </w:rPr>
      </w:pPr>
    </w:p>
    <w:p w:rsidR="00451710" w:rsidRPr="00116FF8" w:rsidRDefault="00F92D93" w:rsidP="00451710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В. о. д</w:t>
      </w:r>
      <w:r w:rsidR="00451710"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а</w:t>
      </w:r>
      <w:r w:rsidR="00451710"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Департаменту </w:t>
      </w:r>
      <w:r w:rsidR="0045171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="0045171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="0045171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="0045171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="0045171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  <w:t xml:space="preserve">Оксана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ГРИНЮК</w:t>
      </w:r>
    </w:p>
    <w:p w:rsidR="00451710" w:rsidRDefault="00451710" w:rsidP="00451710">
      <w:pPr>
        <w:spacing w:after="0"/>
        <w:ind w:firstLine="567"/>
        <w:rPr>
          <w:rFonts w:ascii="Times New Roman" w:hAnsi="Times New Roman" w:cs="Times New Roman"/>
          <w:szCs w:val="28"/>
        </w:rPr>
      </w:pPr>
      <w:r w:rsidRPr="00116FF8">
        <w:rPr>
          <w:rFonts w:ascii="Times New Roman" w:hAnsi="Times New Roman" w:cs="Times New Roman"/>
          <w:szCs w:val="28"/>
        </w:rPr>
        <w:t xml:space="preserve">  </w:t>
      </w:r>
    </w:p>
    <w:p w:rsidR="00451710" w:rsidRPr="00116FF8" w:rsidRDefault="00451710" w:rsidP="00451710">
      <w:pPr>
        <w:spacing w:after="0"/>
        <w:ind w:firstLine="567"/>
        <w:rPr>
          <w:rFonts w:ascii="Times New Roman" w:hAnsi="Times New Roman" w:cs="Times New Roman"/>
        </w:rPr>
      </w:pPr>
      <w:r w:rsidRPr="00116FF8">
        <w:rPr>
          <w:rFonts w:ascii="Times New Roman" w:hAnsi="Times New Roman"/>
          <w:sz w:val="22"/>
          <w:lang w:eastAsia="ru-RU"/>
        </w:rPr>
        <w:t xml:space="preserve">Олена </w:t>
      </w:r>
      <w:proofErr w:type="spellStart"/>
      <w:r w:rsidRPr="00116FF8">
        <w:rPr>
          <w:rFonts w:ascii="Times New Roman" w:hAnsi="Times New Roman"/>
          <w:sz w:val="22"/>
          <w:lang w:eastAsia="ru-RU"/>
        </w:rPr>
        <w:t>Раца</w:t>
      </w:r>
      <w:proofErr w:type="spellEnd"/>
      <w:r w:rsidRPr="00116FF8">
        <w:rPr>
          <w:rFonts w:ascii="Times New Roman" w:hAnsi="Times New Roman"/>
          <w:sz w:val="22"/>
          <w:lang w:eastAsia="ru-RU"/>
        </w:rPr>
        <w:t xml:space="preserve"> (0372) 55 18 16</w:t>
      </w:r>
    </w:p>
    <w:p w:rsidR="00C46EBD" w:rsidRDefault="00C46EBD"/>
    <w:sectPr w:rsidR="00C46EBD" w:rsidSect="00FC2F83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10"/>
    <w:rsid w:val="001D1DF6"/>
    <w:rsid w:val="00451710"/>
    <w:rsid w:val="007751ED"/>
    <w:rsid w:val="009512B1"/>
    <w:rsid w:val="00956D26"/>
    <w:rsid w:val="00A3111C"/>
    <w:rsid w:val="00AC7A10"/>
    <w:rsid w:val="00C46EBD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F0BC"/>
  <w15:chartTrackingRefBased/>
  <w15:docId w15:val="{F13C9799-DF00-4324-84F7-7D817D09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710"/>
    <w:pPr>
      <w:spacing w:after="200" w:line="240" w:lineRule="auto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7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niorAchievementUkra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-ukra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aHurBJUKYA4nezf7" TargetMode="External"/><Relationship Id="rId5" Type="http://schemas.openxmlformats.org/officeDocument/2006/relationships/hyperlink" Target="mailto:doncv@ukr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dcterms:created xsi:type="dcterms:W3CDTF">2023-05-12T09:03:00Z</dcterms:created>
  <dcterms:modified xsi:type="dcterms:W3CDTF">2023-05-12T13:11:00Z</dcterms:modified>
</cp:coreProperties>
</file>