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24569" w14:textId="77777777" w:rsidR="00DE4F63" w:rsidRPr="00DE4F63" w:rsidRDefault="00DE4F63" w:rsidP="00DE4F63">
      <w:pPr>
        <w:spacing w:after="0" w:line="240" w:lineRule="auto"/>
        <w:jc w:val="center"/>
        <w:rPr>
          <w:rFonts w:ascii="Times New Roman" w:hAnsi="Times New Roman"/>
          <w:b/>
          <w:color w:val="000000"/>
          <w:sz w:val="32"/>
          <w:szCs w:val="24"/>
          <w:lang w:val="uk-UA"/>
        </w:rPr>
      </w:pPr>
      <w:r w:rsidRPr="00DE4F63">
        <w:rPr>
          <w:rFonts w:ascii="Times New Roman" w:hAnsi="Times New Roman"/>
          <w:b/>
          <w:color w:val="000000"/>
          <w:sz w:val="32"/>
          <w:szCs w:val="24"/>
          <w:lang w:val="uk-UA"/>
        </w:rPr>
        <w:t>УПРАВЛІННЯ ОСВІТИ  ЧЕРНІВЕЦЬКОЇ МІСЬКОЇ РАДИ</w:t>
      </w:r>
    </w:p>
    <w:p w14:paraId="091D9CCC" w14:textId="77777777" w:rsidR="00DE4F63" w:rsidRDefault="00DE4F63" w:rsidP="00DE4F63">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w:t>
      </w:r>
    </w:p>
    <w:p w14:paraId="5014F4CE" w14:textId="77777777" w:rsidR="00DE4F63" w:rsidRDefault="00DE4F63" w:rsidP="00DE4F63">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3827"/>
      </w:tblGrid>
      <w:tr w:rsidR="00DE4F63" w14:paraId="68083C6F" w14:textId="77777777" w:rsidTr="00DE4F63">
        <w:trPr>
          <w:trHeight w:val="1626"/>
        </w:trPr>
        <w:tc>
          <w:tcPr>
            <w:tcW w:w="6096" w:type="dxa"/>
          </w:tcPr>
          <w:p w14:paraId="4F00739A" w14:textId="77777777" w:rsidR="00DE4F63" w:rsidRDefault="00DE4F63" w:rsidP="00DE4F63">
            <w:pPr>
              <w:widowControl w:val="0"/>
              <w:suppressAutoHyphens/>
              <w:autoSpaceDN w:val="0"/>
              <w:textAlignment w:val="baseline"/>
              <w:rPr>
                <w:rFonts w:ascii="Times New Roman" w:eastAsia="Times New Roman" w:hAnsi="Times New Roman" w:cs="Tahoma"/>
                <w:b/>
                <w:color w:val="000000"/>
                <w:kern w:val="3"/>
                <w:sz w:val="24"/>
                <w:szCs w:val="24"/>
                <w:lang w:val="uk-UA" w:eastAsia="zh-CN" w:bidi="hi-IN"/>
              </w:rPr>
            </w:pPr>
          </w:p>
        </w:tc>
        <w:tc>
          <w:tcPr>
            <w:tcW w:w="3827" w:type="dxa"/>
          </w:tcPr>
          <w:p w14:paraId="5F5FC2F2" w14:textId="77777777" w:rsidR="00DE4F63" w:rsidRDefault="00DE4F63" w:rsidP="00DE4F63">
            <w:pPr>
              <w:rPr>
                <w:rFonts w:ascii="Times New Roman" w:hAnsi="Times New Roman"/>
                <w:b/>
                <w:color w:val="000000"/>
                <w:sz w:val="24"/>
                <w:szCs w:val="24"/>
                <w:lang w:val="uk-UA"/>
              </w:rPr>
            </w:pPr>
            <w:r>
              <w:rPr>
                <w:rFonts w:ascii="Times New Roman" w:hAnsi="Times New Roman"/>
                <w:b/>
                <w:color w:val="000000"/>
                <w:sz w:val="24"/>
                <w:szCs w:val="24"/>
                <w:lang w:val="uk-UA"/>
              </w:rPr>
              <w:t>ЗАТВЕРДЖЕНО:</w:t>
            </w:r>
          </w:p>
          <w:p w14:paraId="77C69C3F" w14:textId="77777777" w:rsidR="00DE4F63" w:rsidRDefault="00DE4F63" w:rsidP="00DE4F63">
            <w:pPr>
              <w:rPr>
                <w:rFonts w:ascii="Times New Roman" w:hAnsi="Times New Roman"/>
                <w:b/>
                <w:color w:val="000000"/>
                <w:sz w:val="24"/>
                <w:szCs w:val="24"/>
                <w:lang w:val="uk-UA"/>
              </w:rPr>
            </w:pPr>
            <w:r>
              <w:rPr>
                <w:rFonts w:ascii="Times New Roman" w:hAnsi="Times New Roman"/>
                <w:b/>
                <w:color w:val="000000"/>
                <w:sz w:val="24"/>
                <w:szCs w:val="24"/>
                <w:lang w:val="uk-UA"/>
              </w:rPr>
              <w:t>Рішенням уповноваженої особи</w:t>
            </w:r>
          </w:p>
          <w:p w14:paraId="19651107" w14:textId="77777777" w:rsidR="00DE4F63" w:rsidRDefault="00DE4F63" w:rsidP="00DE4F63">
            <w:pPr>
              <w:rPr>
                <w:rFonts w:ascii="Times New Roman" w:hAnsi="Times New Roman"/>
                <w:b/>
                <w:color w:val="000000"/>
                <w:sz w:val="24"/>
                <w:szCs w:val="24"/>
                <w:lang w:val="uk-UA"/>
              </w:rPr>
            </w:pPr>
            <w:r>
              <w:rPr>
                <w:rFonts w:ascii="Times New Roman" w:hAnsi="Times New Roman"/>
                <w:b/>
                <w:color w:val="000000"/>
                <w:sz w:val="24"/>
                <w:szCs w:val="24"/>
                <w:lang w:val="uk-UA"/>
              </w:rPr>
              <w:t>Управління освіти Чернівецької міської ради</w:t>
            </w:r>
          </w:p>
          <w:p w14:paraId="554B01FF" w14:textId="77777777" w:rsidR="00DE4F63" w:rsidRPr="007D311B" w:rsidRDefault="00DE4F63" w:rsidP="00DE4F63">
            <w:pPr>
              <w:ind w:left="5761"/>
              <w:rPr>
                <w:rFonts w:ascii="Times New Roman" w:hAnsi="Times New Roman"/>
                <w:b/>
                <w:color w:val="000000"/>
                <w:sz w:val="16"/>
                <w:szCs w:val="16"/>
                <w:lang w:val="uk-UA"/>
              </w:rPr>
            </w:pPr>
          </w:p>
          <w:p w14:paraId="39988647" w14:textId="7114A963" w:rsidR="00DE4F63" w:rsidRPr="007D311B" w:rsidRDefault="00DE4F63" w:rsidP="00DE4F63">
            <w:pPr>
              <w:rPr>
                <w:rFonts w:ascii="Times New Roman" w:hAnsi="Times New Roman"/>
                <w:b/>
                <w:color w:val="000000"/>
                <w:sz w:val="24"/>
                <w:szCs w:val="24"/>
                <w:lang w:val="uk-UA"/>
              </w:rPr>
            </w:pPr>
            <w:r w:rsidRPr="007D311B">
              <w:rPr>
                <w:rFonts w:ascii="Times New Roman" w:hAnsi="Times New Roman"/>
                <w:b/>
                <w:color w:val="000000"/>
                <w:sz w:val="24"/>
                <w:szCs w:val="24"/>
                <w:lang w:val="uk-UA"/>
              </w:rPr>
              <w:t xml:space="preserve">Протокол від  </w:t>
            </w:r>
            <w:r w:rsidR="00351F7B">
              <w:rPr>
                <w:rFonts w:ascii="Times New Roman" w:hAnsi="Times New Roman"/>
                <w:b/>
                <w:color w:val="000000"/>
                <w:sz w:val="24"/>
                <w:szCs w:val="24"/>
                <w:lang w:val="uk-UA"/>
              </w:rPr>
              <w:t>30</w:t>
            </w:r>
            <w:r w:rsidRPr="007D311B">
              <w:rPr>
                <w:rFonts w:ascii="Times New Roman" w:hAnsi="Times New Roman"/>
                <w:b/>
                <w:color w:val="000000"/>
                <w:sz w:val="24"/>
                <w:szCs w:val="24"/>
                <w:lang w:val="uk-UA"/>
              </w:rPr>
              <w:t>.</w:t>
            </w:r>
            <w:r w:rsidR="00351F7B">
              <w:rPr>
                <w:rFonts w:ascii="Times New Roman" w:hAnsi="Times New Roman"/>
                <w:b/>
                <w:color w:val="000000"/>
                <w:sz w:val="24"/>
                <w:szCs w:val="24"/>
                <w:lang w:val="uk-UA"/>
              </w:rPr>
              <w:t>05</w:t>
            </w:r>
            <w:r w:rsidRPr="007D311B">
              <w:rPr>
                <w:rFonts w:ascii="Times New Roman" w:hAnsi="Times New Roman"/>
                <w:b/>
                <w:color w:val="000000"/>
                <w:sz w:val="24"/>
                <w:szCs w:val="24"/>
                <w:lang w:val="uk-UA"/>
              </w:rPr>
              <w:t>.2023 р.</w:t>
            </w:r>
          </w:p>
          <w:p w14:paraId="2B642830" w14:textId="77777777" w:rsidR="00DE4F63" w:rsidRDefault="00DE4F63" w:rsidP="00DE4F63">
            <w:pPr>
              <w:widowControl w:val="0"/>
              <w:suppressAutoHyphens/>
              <w:autoSpaceDN w:val="0"/>
              <w:textAlignment w:val="baseline"/>
              <w:rPr>
                <w:rFonts w:ascii="Times New Roman" w:eastAsia="Times New Roman" w:hAnsi="Times New Roman" w:cs="Tahoma"/>
                <w:color w:val="000000"/>
                <w:kern w:val="3"/>
                <w:sz w:val="24"/>
                <w:szCs w:val="24"/>
                <w:lang w:val="uk-UA" w:eastAsia="zh-CN" w:bidi="hi-IN"/>
              </w:rPr>
            </w:pPr>
          </w:p>
          <w:p w14:paraId="3C667D79" w14:textId="77777777" w:rsidR="00DE4F63" w:rsidRDefault="00DE4F63" w:rsidP="00DE4F63">
            <w:pPr>
              <w:widowControl w:val="0"/>
              <w:suppressAutoHyphens/>
              <w:autoSpaceDN w:val="0"/>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____________ В.С.  </w:t>
            </w:r>
            <w:proofErr w:type="spellStart"/>
            <w:r>
              <w:rPr>
                <w:rFonts w:ascii="Times New Roman" w:eastAsia="Times New Roman" w:hAnsi="Times New Roman" w:cs="Tahoma"/>
                <w:b/>
                <w:color w:val="000000"/>
                <w:kern w:val="3"/>
                <w:sz w:val="24"/>
                <w:szCs w:val="24"/>
                <w:lang w:val="uk-UA" w:eastAsia="zh-CN" w:bidi="hi-IN"/>
              </w:rPr>
              <w:t>Одочук</w:t>
            </w:r>
            <w:proofErr w:type="spellEnd"/>
          </w:p>
          <w:p w14:paraId="42E86219" w14:textId="77777777" w:rsidR="00DE4F63" w:rsidRDefault="00DE4F63" w:rsidP="00DE4F63">
            <w:pPr>
              <w:widowControl w:val="0"/>
              <w:tabs>
                <w:tab w:val="left" w:pos="3217"/>
              </w:tabs>
              <w:suppressAutoHyphens/>
              <w:autoSpaceDN w:val="0"/>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ab/>
            </w:r>
          </w:p>
        </w:tc>
      </w:tr>
    </w:tbl>
    <w:p w14:paraId="1F0368FC" w14:textId="77777777" w:rsidR="00DE4F63" w:rsidRPr="00A42628" w:rsidRDefault="00DE4F63" w:rsidP="00DE4F63">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eastAsia="zh-CN" w:bidi="hi-IN"/>
        </w:rPr>
      </w:pPr>
    </w:p>
    <w:p w14:paraId="60DF4C49" w14:textId="77777777" w:rsidR="00DE4F63" w:rsidRPr="00E33B86" w:rsidRDefault="00DE4F63" w:rsidP="00DE4F63">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717E63F5" w14:textId="77777777" w:rsidR="00DE4F63" w:rsidRPr="00E33B86" w:rsidRDefault="00DE4F63" w:rsidP="00DE4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8CDAD3C" w14:textId="77777777" w:rsidR="00DE4F63" w:rsidRPr="00E33B86" w:rsidRDefault="00DE4F63" w:rsidP="00DE4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1ECD4A7" w14:textId="77777777" w:rsidR="00DE4F63" w:rsidRPr="00E33B86" w:rsidRDefault="00DE4F63" w:rsidP="00DE4F63">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5A6CBC8" w14:textId="77777777" w:rsidR="00DE4F63" w:rsidRPr="00E33B86" w:rsidRDefault="00DE4F63" w:rsidP="00DE4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E48B94" w14:textId="77777777" w:rsidR="00DE4F63" w:rsidRPr="00E33B86" w:rsidRDefault="00DE4F63" w:rsidP="00DE4F63">
      <w:pPr>
        <w:spacing w:line="240" w:lineRule="auto"/>
        <w:jc w:val="center"/>
        <w:rPr>
          <w:rFonts w:ascii="Times New Roman" w:hAnsi="Times New Roman"/>
          <w:b/>
          <w:color w:val="000000"/>
          <w:sz w:val="40"/>
          <w:szCs w:val="34"/>
          <w:lang w:val="uk-UA"/>
        </w:rPr>
      </w:pPr>
      <w:r w:rsidRPr="00E33B86">
        <w:rPr>
          <w:rFonts w:ascii="Times New Roman" w:hAnsi="Times New Roman"/>
          <w:b/>
          <w:color w:val="000000"/>
          <w:sz w:val="40"/>
          <w:szCs w:val="34"/>
          <w:lang w:val="uk-UA"/>
        </w:rPr>
        <w:t>ВІДКРИТІ ТОРГИ</w:t>
      </w:r>
    </w:p>
    <w:p w14:paraId="1CCB7107" w14:textId="77777777" w:rsidR="00DE4F63" w:rsidRPr="00E33B86" w:rsidRDefault="00DE4F63" w:rsidP="00DE4F63">
      <w:pPr>
        <w:spacing w:line="240" w:lineRule="auto"/>
        <w:jc w:val="center"/>
        <w:rPr>
          <w:rFonts w:ascii="Times New Roman" w:hAnsi="Times New Roman"/>
          <w:b/>
          <w:color w:val="000000"/>
          <w:sz w:val="34"/>
          <w:szCs w:val="34"/>
          <w:lang w:val="uk-UA"/>
        </w:rPr>
      </w:pPr>
      <w:r w:rsidRPr="00E33B86">
        <w:rPr>
          <w:rFonts w:ascii="Times New Roman" w:hAnsi="Times New Roman"/>
          <w:b/>
          <w:color w:val="000000"/>
          <w:sz w:val="34"/>
          <w:szCs w:val="34"/>
          <w:lang w:val="uk-UA"/>
        </w:rPr>
        <w:t>з особливостями</w:t>
      </w:r>
    </w:p>
    <w:p w14:paraId="43BBDF3A" w14:textId="77777777" w:rsidR="00DE4F63" w:rsidRPr="00E33B86" w:rsidRDefault="00DE4F63" w:rsidP="00DE4F63">
      <w:pPr>
        <w:spacing w:line="240" w:lineRule="auto"/>
        <w:jc w:val="center"/>
        <w:rPr>
          <w:rFonts w:ascii="Times New Roman" w:hAnsi="Times New Roman"/>
          <w:b/>
          <w:color w:val="000000"/>
          <w:lang w:val="uk-UA"/>
        </w:rPr>
      </w:pPr>
      <w:r w:rsidRPr="00E33B86">
        <w:rPr>
          <w:rFonts w:ascii="Times New Roman" w:hAnsi="Times New Roman"/>
          <w:b/>
          <w:color w:val="000000"/>
          <w:lang w:val="uk-UA"/>
        </w:rPr>
        <w:t>предмет закупівлі:</w:t>
      </w:r>
    </w:p>
    <w:p w14:paraId="196F8B11" w14:textId="77777777" w:rsidR="00DE4F63" w:rsidRPr="00E33C27" w:rsidRDefault="00DE4F63" w:rsidP="00DE4F63">
      <w:pPr>
        <w:spacing w:after="0" w:line="240" w:lineRule="auto"/>
        <w:jc w:val="center"/>
        <w:rPr>
          <w:rFonts w:ascii="Times New Roman" w:hAnsi="Times New Roman"/>
          <w:b/>
          <w:color w:val="000000"/>
          <w:sz w:val="40"/>
          <w:szCs w:val="40"/>
          <w:lang w:val="uk-UA"/>
        </w:rPr>
      </w:pPr>
    </w:p>
    <w:p w14:paraId="0207F2FE" w14:textId="01CD021D" w:rsidR="00C22E54" w:rsidRPr="00DA69B4" w:rsidRDefault="00DA69B4" w:rsidP="00DA69B4">
      <w:pPr>
        <w:spacing w:after="0" w:line="240" w:lineRule="auto"/>
        <w:jc w:val="center"/>
        <w:rPr>
          <w:rFonts w:ascii="Times New Roman" w:hAnsi="Times New Roman"/>
          <w:b/>
          <w:color w:val="000000"/>
          <w:sz w:val="48"/>
          <w:szCs w:val="40"/>
          <w:lang w:val="uk-UA"/>
        </w:rPr>
      </w:pPr>
      <w:r w:rsidRPr="00DA69B4">
        <w:rPr>
          <w:rFonts w:ascii="Times New Roman" w:hAnsi="Times New Roman"/>
          <w:b/>
          <w:color w:val="000000"/>
          <w:sz w:val="48"/>
          <w:szCs w:val="40"/>
          <w:lang w:val="uk-UA"/>
        </w:rPr>
        <w:t>Послуги з побудови, створення і впровадження системи пожежогасіння на об’єкті: Міський палац дітей та юнацтва по вул. А. Шептицького, 10 в м. Чернівці</w:t>
      </w:r>
    </w:p>
    <w:p w14:paraId="30D6C603" w14:textId="77777777" w:rsidR="00DA69B4" w:rsidRPr="00441990" w:rsidRDefault="00DA69B4" w:rsidP="00DE4F63">
      <w:pPr>
        <w:spacing w:after="0" w:line="240" w:lineRule="auto"/>
        <w:rPr>
          <w:rFonts w:ascii="Times New Roman" w:hAnsi="Times New Roman"/>
          <w:b/>
          <w:color w:val="000000"/>
          <w:sz w:val="52"/>
          <w:szCs w:val="40"/>
          <w:lang w:val="uk-UA"/>
        </w:rPr>
      </w:pPr>
    </w:p>
    <w:p w14:paraId="61F02172" w14:textId="1011B7B3" w:rsidR="00DE4F63" w:rsidRPr="00A15400" w:rsidRDefault="00DE4F63" w:rsidP="00DE4F63">
      <w:pPr>
        <w:spacing w:after="0" w:line="240" w:lineRule="auto"/>
        <w:jc w:val="center"/>
        <w:rPr>
          <w:rFonts w:ascii="Times New Roman" w:hAnsi="Times New Roman"/>
          <w:b/>
          <w:color w:val="000000"/>
          <w:sz w:val="36"/>
          <w:szCs w:val="40"/>
          <w:lang w:val="uk-UA"/>
        </w:rPr>
      </w:pPr>
      <w:r w:rsidRPr="00A15400">
        <w:rPr>
          <w:rFonts w:ascii="Times New Roman" w:hAnsi="Times New Roman"/>
          <w:b/>
          <w:color w:val="000000"/>
          <w:sz w:val="36"/>
          <w:szCs w:val="40"/>
          <w:lang w:val="uk-UA"/>
        </w:rPr>
        <w:t>(</w:t>
      </w:r>
      <w:r w:rsidR="00A15400" w:rsidRPr="00A15400">
        <w:rPr>
          <w:rFonts w:ascii="Times New Roman" w:hAnsi="Times New Roman"/>
          <w:b/>
          <w:color w:val="000000"/>
          <w:sz w:val="36"/>
          <w:szCs w:val="40"/>
          <w:lang w:val="uk-UA"/>
        </w:rPr>
        <w:t>Код ДК 021:2015- 45310000-3 Електромонтажні роботи</w:t>
      </w:r>
      <w:r w:rsidRPr="00A15400">
        <w:rPr>
          <w:rFonts w:ascii="Times New Roman" w:hAnsi="Times New Roman"/>
          <w:b/>
          <w:color w:val="000000"/>
          <w:sz w:val="36"/>
          <w:szCs w:val="40"/>
          <w:lang w:val="uk-UA"/>
        </w:rPr>
        <w:t>)</w:t>
      </w:r>
    </w:p>
    <w:p w14:paraId="6BFDAE21" w14:textId="77777777" w:rsidR="00DE4F63" w:rsidRDefault="00DE4F63" w:rsidP="00DA69B4">
      <w:pPr>
        <w:rPr>
          <w:rFonts w:ascii="Times New Roman" w:hAnsi="Times New Roman"/>
          <w:b/>
          <w:color w:val="000000"/>
          <w:sz w:val="36"/>
          <w:szCs w:val="36"/>
          <w:lang w:val="uk-UA"/>
        </w:rPr>
      </w:pPr>
    </w:p>
    <w:p w14:paraId="7E0E0D70" w14:textId="77777777" w:rsidR="00DE4F63" w:rsidRPr="00E33B86" w:rsidRDefault="00DE4F63" w:rsidP="00DE4F63">
      <w:pPr>
        <w:jc w:val="center"/>
        <w:rPr>
          <w:rFonts w:ascii="Times New Roman" w:hAnsi="Times New Roman"/>
          <w:b/>
          <w:color w:val="000000"/>
          <w:sz w:val="36"/>
          <w:szCs w:val="36"/>
          <w:lang w:val="uk-UA"/>
        </w:rPr>
      </w:pPr>
      <w:r w:rsidRPr="00E33B86">
        <w:rPr>
          <w:rFonts w:ascii="Times New Roman" w:hAnsi="Times New Roman"/>
          <w:b/>
          <w:color w:val="000000"/>
          <w:sz w:val="36"/>
          <w:szCs w:val="36"/>
          <w:lang w:val="uk-UA"/>
        </w:rPr>
        <w:t xml:space="preserve">ТЕНДЕРНА  ДОКУМЕНТАЦІЯ </w:t>
      </w:r>
    </w:p>
    <w:p w14:paraId="7C267FCA" w14:textId="77777777" w:rsidR="00DE4F63" w:rsidRPr="00E33B86" w:rsidRDefault="00DE4F63" w:rsidP="00DE4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C015D32" w14:textId="77777777" w:rsidR="00DE4F63" w:rsidRPr="00E33B86" w:rsidRDefault="00DE4F63" w:rsidP="00DE4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B6127E6" w14:textId="77777777" w:rsidR="00DE4F63" w:rsidRPr="00E33B86" w:rsidRDefault="00DE4F63" w:rsidP="00DE4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A15DAB" w14:textId="77777777" w:rsidR="00DE4F63" w:rsidRDefault="00DE4F63" w:rsidP="00DE4F6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59321B0" w14:textId="77777777" w:rsidR="00DE4F63" w:rsidRPr="00E33B86" w:rsidRDefault="00DE4F63" w:rsidP="00DE4F6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8806276" w14:textId="77777777" w:rsidR="00DE4F63" w:rsidRPr="00E33B86" w:rsidRDefault="00DE4F63" w:rsidP="00DE4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33B86">
        <w:rPr>
          <w:rFonts w:ascii="Times New Roman" w:eastAsia="Times New Roman" w:hAnsi="Times New Roman"/>
          <w:b/>
          <w:bCs/>
          <w:color w:val="000000"/>
          <w:kern w:val="3"/>
          <w:sz w:val="28"/>
          <w:szCs w:val="28"/>
          <w:lang w:val="uk-UA" w:eastAsia="zh-CN" w:bidi="hi-IN"/>
        </w:rPr>
        <w:t>м. Чернівці, 202</w:t>
      </w:r>
      <w:r>
        <w:rPr>
          <w:rFonts w:ascii="Times New Roman" w:eastAsia="Times New Roman" w:hAnsi="Times New Roman"/>
          <w:b/>
          <w:bCs/>
          <w:color w:val="000000"/>
          <w:kern w:val="3"/>
          <w:sz w:val="28"/>
          <w:szCs w:val="28"/>
          <w:lang w:val="uk-UA" w:eastAsia="zh-CN" w:bidi="hi-IN"/>
        </w:rPr>
        <w:t>3</w:t>
      </w:r>
    </w:p>
    <w:p w14:paraId="5BCBECAF" w14:textId="77777777" w:rsidR="004D575A" w:rsidRPr="00DE4F63" w:rsidRDefault="004D575A">
      <w:pPr>
        <w:rPr>
          <w:rFonts w:ascii="Times New Roman" w:eastAsia="Times New Roman" w:hAnsi="Times New Roman" w:cs="Tahoma"/>
          <w:b/>
          <w:color w:val="000000"/>
          <w:kern w:val="3"/>
          <w:sz w:val="20"/>
          <w:szCs w:val="20"/>
          <w:lang w:eastAsia="zh-CN" w:bidi="hi-IN"/>
        </w:rPr>
      </w:pPr>
      <w:r w:rsidRPr="00DE4F63">
        <w:rPr>
          <w:rFonts w:ascii="Times New Roman" w:eastAsia="Times New Roman" w:hAnsi="Times New Roman" w:cs="Tahoma"/>
          <w:b/>
          <w:color w:val="000000"/>
          <w:kern w:val="3"/>
          <w:sz w:val="20"/>
          <w:szCs w:val="20"/>
          <w:lang w:eastAsia="zh-CN" w:bidi="hi-IN"/>
        </w:rPr>
        <w:br w:type="page"/>
      </w:r>
    </w:p>
    <w:p w14:paraId="4ABB7314" w14:textId="77777777" w:rsidR="00A15400" w:rsidRDefault="00A15400" w:rsidP="00A1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E33B86">
        <w:rPr>
          <w:rFonts w:ascii="Times New Roman" w:eastAsia="Times New Roman" w:hAnsi="Times New Roman"/>
          <w:b/>
          <w:bCs/>
          <w:color w:val="000000"/>
          <w:sz w:val="26"/>
          <w:szCs w:val="26"/>
          <w:lang w:val="uk-UA" w:eastAsia="ru-RU"/>
        </w:rPr>
        <w:lastRenderedPageBreak/>
        <w:t>Оголошення про проведення відкритих торгів з особливостями</w:t>
      </w:r>
    </w:p>
    <w:p w14:paraId="5175C133" w14:textId="77777777" w:rsidR="00F27711" w:rsidRDefault="00F27711" w:rsidP="00A1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p>
    <w:p w14:paraId="143A9278" w14:textId="77777777" w:rsidR="00A15400" w:rsidRDefault="00A15400" w:rsidP="00A1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Pr>
          <w:rFonts w:ascii="Times New Roman" w:eastAsia="Times New Roman" w:hAnsi="Times New Roman"/>
          <w:b/>
          <w:bCs/>
          <w:color w:val="000000"/>
          <w:sz w:val="24"/>
          <w:szCs w:val="24"/>
          <w:lang w:val="uk-UA" w:eastAsia="ru-RU"/>
        </w:rPr>
        <w:t>Управління освіти Чернівецької міської ради; 58029, м. Чернівці, вул. Героїв Майдану, 176; код 02147345; категорія - органи державної влади, місцевого самоврядування чи правоохоронний орган.</w:t>
      </w:r>
    </w:p>
    <w:p w14:paraId="2611D505" w14:textId="77777777" w:rsidR="00A15400" w:rsidRDefault="00A15400" w:rsidP="00A15400">
      <w:pPr>
        <w:spacing w:after="0" w:line="240" w:lineRule="auto"/>
        <w:contextualSpacing/>
        <w:jc w:val="both"/>
        <w:rPr>
          <w:rFonts w:ascii="Times New Roman" w:eastAsia="Times New Roman" w:hAnsi="Times New Roman"/>
          <w:bCs/>
          <w:color w:val="000000"/>
          <w:sz w:val="24"/>
          <w:szCs w:val="24"/>
          <w:lang w:val="uk-UA" w:eastAsia="ru-RU"/>
        </w:rPr>
      </w:pPr>
    </w:p>
    <w:p w14:paraId="59DC7107" w14:textId="22415006" w:rsidR="00A15400" w:rsidRDefault="00A15400" w:rsidP="00A15400">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2. Назва предмета закупівлі (лотів), код ЄЗС щодо кожного лоту: </w:t>
      </w:r>
      <w:r>
        <w:rPr>
          <w:rFonts w:ascii="Times New Roman" w:eastAsia="Times New Roman" w:hAnsi="Times New Roman"/>
          <w:bCs/>
          <w:color w:val="000000"/>
          <w:sz w:val="24"/>
          <w:szCs w:val="24"/>
          <w:lang w:val="uk-UA" w:eastAsia="ru-RU"/>
        </w:rPr>
        <w:t xml:space="preserve"> </w:t>
      </w:r>
      <w:r w:rsidR="00DA69B4" w:rsidRPr="00DA69B4">
        <w:rPr>
          <w:rFonts w:ascii="Times New Roman" w:eastAsia="Times New Roman" w:hAnsi="Times New Roman"/>
          <w:b/>
          <w:bCs/>
          <w:color w:val="000000"/>
          <w:sz w:val="24"/>
          <w:szCs w:val="24"/>
          <w:lang w:val="uk-UA" w:eastAsia="ru-RU"/>
        </w:rPr>
        <w:t xml:space="preserve">Послуги з побудови, створення і впровадження системи пожежогасіння на об’єкті: Міський палац дітей та юнацтва по вул. А. Шептицького, 10 в м. Чернівці </w:t>
      </w:r>
      <w:r w:rsidR="00DA69B4">
        <w:rPr>
          <w:rFonts w:ascii="Times New Roman" w:eastAsia="Times New Roman" w:hAnsi="Times New Roman"/>
          <w:b/>
          <w:bCs/>
          <w:color w:val="000000"/>
          <w:sz w:val="24"/>
          <w:szCs w:val="24"/>
          <w:lang w:val="uk-UA" w:eastAsia="ru-RU"/>
        </w:rPr>
        <w:t xml:space="preserve"> </w:t>
      </w:r>
      <w:r w:rsidRPr="00A15400">
        <w:rPr>
          <w:rFonts w:ascii="Times New Roman" w:eastAsia="Times New Roman" w:hAnsi="Times New Roman"/>
          <w:b/>
          <w:bCs/>
          <w:color w:val="000000"/>
          <w:sz w:val="24"/>
          <w:szCs w:val="24"/>
          <w:lang w:val="uk-UA" w:eastAsia="ru-RU"/>
        </w:rPr>
        <w:t>(Код ДК 021:2015- 45310000-3 Електромонтажні роботи)</w:t>
      </w:r>
      <w:r>
        <w:rPr>
          <w:rFonts w:ascii="Times New Roman" w:eastAsia="Times New Roman" w:hAnsi="Times New Roman"/>
          <w:b/>
          <w:bCs/>
          <w:color w:val="000000"/>
          <w:sz w:val="24"/>
          <w:szCs w:val="24"/>
          <w:lang w:val="uk-UA" w:eastAsia="ru-RU"/>
        </w:rPr>
        <w:t>.</w:t>
      </w:r>
    </w:p>
    <w:p w14:paraId="44FC0684" w14:textId="77777777" w:rsidR="00A15400" w:rsidRPr="002D6E13" w:rsidRDefault="00A15400" w:rsidP="00A15400">
      <w:pPr>
        <w:spacing w:after="0" w:line="240" w:lineRule="auto"/>
        <w:contextualSpacing/>
        <w:jc w:val="both"/>
        <w:rPr>
          <w:rFonts w:ascii="Times New Roman" w:eastAsia="Times New Roman" w:hAnsi="Times New Roman"/>
          <w:b/>
          <w:bCs/>
          <w:color w:val="000000"/>
          <w:sz w:val="24"/>
          <w:szCs w:val="24"/>
          <w:lang w:val="uk-UA" w:eastAsia="ru-RU"/>
        </w:rPr>
      </w:pPr>
    </w:p>
    <w:p w14:paraId="29BC2393" w14:textId="1C9789FE" w:rsidR="00A15400" w:rsidRPr="00A15400" w:rsidRDefault="00A15400" w:rsidP="00A15400">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 xml:space="preserve">3. Кількість і місце </w:t>
      </w:r>
      <w:r>
        <w:rPr>
          <w:rFonts w:ascii="Times New Roman" w:eastAsia="Times New Roman" w:hAnsi="Times New Roman"/>
          <w:color w:val="000000"/>
          <w:sz w:val="24"/>
          <w:szCs w:val="24"/>
          <w:lang w:val="uk-UA" w:eastAsia="ru-RU"/>
        </w:rPr>
        <w:t>надання послуг</w:t>
      </w:r>
      <w:r w:rsidRPr="00E33B86">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1 послуга, за адресою: </w:t>
      </w:r>
      <w:r w:rsidRPr="00A15400">
        <w:rPr>
          <w:rFonts w:ascii="Times New Roman" w:eastAsia="Times New Roman" w:hAnsi="Times New Roman"/>
          <w:color w:val="000000"/>
          <w:sz w:val="24"/>
          <w:szCs w:val="24"/>
          <w:lang w:val="uk-UA" w:eastAsia="ru-RU"/>
        </w:rPr>
        <w:t>58008,</w:t>
      </w:r>
      <w:r w:rsidR="00C700E7">
        <w:rPr>
          <w:rFonts w:ascii="Times New Roman" w:eastAsia="Times New Roman" w:hAnsi="Times New Roman"/>
          <w:color w:val="000000"/>
          <w:sz w:val="24"/>
          <w:szCs w:val="24"/>
          <w:lang w:val="uk-UA" w:eastAsia="ru-RU"/>
        </w:rPr>
        <w:t xml:space="preserve"> Україна, Чернівецька область, </w:t>
      </w:r>
      <w:r w:rsidRPr="00A15400">
        <w:rPr>
          <w:rFonts w:ascii="Times New Roman" w:eastAsia="Times New Roman" w:hAnsi="Times New Roman"/>
          <w:color w:val="000000"/>
          <w:sz w:val="24"/>
          <w:szCs w:val="24"/>
          <w:lang w:val="uk-UA" w:eastAsia="ru-RU"/>
        </w:rPr>
        <w:t xml:space="preserve"> м.</w:t>
      </w:r>
      <w:r w:rsidR="00C700E7">
        <w:rPr>
          <w:rFonts w:ascii="Times New Roman" w:eastAsia="Times New Roman" w:hAnsi="Times New Roman"/>
          <w:color w:val="000000"/>
          <w:sz w:val="24"/>
          <w:szCs w:val="24"/>
          <w:lang w:val="uk-UA" w:eastAsia="ru-RU"/>
        </w:rPr>
        <w:t xml:space="preserve"> </w:t>
      </w:r>
      <w:r w:rsidRPr="00A15400">
        <w:rPr>
          <w:rFonts w:ascii="Times New Roman" w:eastAsia="Times New Roman" w:hAnsi="Times New Roman"/>
          <w:color w:val="000000"/>
          <w:sz w:val="24"/>
          <w:szCs w:val="24"/>
          <w:lang w:val="uk-UA" w:eastAsia="ru-RU"/>
        </w:rPr>
        <w:t>Чернівці, вул. А.Шептицького, 10</w:t>
      </w:r>
      <w:r w:rsidR="00C700E7">
        <w:rPr>
          <w:rFonts w:ascii="Times New Roman" w:eastAsia="Times New Roman" w:hAnsi="Times New Roman"/>
          <w:color w:val="000000"/>
          <w:sz w:val="24"/>
          <w:szCs w:val="24"/>
          <w:lang w:val="uk-UA" w:eastAsia="ru-RU"/>
        </w:rPr>
        <w:t xml:space="preserve">. </w:t>
      </w:r>
    </w:p>
    <w:p w14:paraId="31AD98EB" w14:textId="77777777" w:rsidR="00A15400" w:rsidRDefault="00A15400" w:rsidP="00A15400">
      <w:pPr>
        <w:spacing w:after="0" w:line="240" w:lineRule="auto"/>
        <w:contextualSpacing/>
        <w:jc w:val="both"/>
        <w:rPr>
          <w:rFonts w:ascii="Times New Roman" w:eastAsia="Times New Roman" w:hAnsi="Times New Roman"/>
          <w:color w:val="000000"/>
          <w:sz w:val="24"/>
          <w:szCs w:val="24"/>
          <w:lang w:val="uk-UA" w:eastAsia="ru-RU"/>
        </w:rPr>
      </w:pPr>
    </w:p>
    <w:p w14:paraId="6E4A76C9" w14:textId="10262401" w:rsidR="00A15400" w:rsidRDefault="00A15400" w:rsidP="00C700E7">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color w:val="000000"/>
          <w:sz w:val="24"/>
          <w:szCs w:val="24"/>
          <w:lang w:val="uk-UA" w:eastAsia="ru-RU"/>
        </w:rPr>
        <w:t xml:space="preserve">4. Очікувана вартість предмета закупівлі: </w:t>
      </w:r>
      <w:r w:rsidR="00CC0883" w:rsidRPr="00CC0883">
        <w:rPr>
          <w:rFonts w:ascii="Times New Roman" w:eastAsia="Times New Roman" w:hAnsi="Times New Roman"/>
          <w:b/>
          <w:bCs/>
          <w:color w:val="000000"/>
          <w:sz w:val="24"/>
          <w:szCs w:val="24"/>
          <w:lang w:val="uk-UA" w:eastAsia="ru-RU"/>
        </w:rPr>
        <w:t xml:space="preserve">710561,00 </w:t>
      </w:r>
      <w:r w:rsidR="00CC0883">
        <w:rPr>
          <w:rFonts w:ascii="Times New Roman" w:eastAsia="Times New Roman" w:hAnsi="Times New Roman"/>
          <w:b/>
          <w:bCs/>
          <w:color w:val="000000"/>
          <w:sz w:val="24"/>
          <w:szCs w:val="24"/>
          <w:lang w:val="uk-UA" w:eastAsia="ru-RU"/>
        </w:rPr>
        <w:t xml:space="preserve"> </w:t>
      </w:r>
      <w:proofErr w:type="spellStart"/>
      <w:r w:rsidR="00C700E7">
        <w:rPr>
          <w:rFonts w:ascii="Times New Roman" w:eastAsia="Times New Roman" w:hAnsi="Times New Roman"/>
          <w:b/>
          <w:bCs/>
          <w:color w:val="000000"/>
          <w:sz w:val="24"/>
          <w:szCs w:val="24"/>
          <w:lang w:val="uk-UA" w:eastAsia="ru-RU"/>
        </w:rPr>
        <w:t>грн</w:t>
      </w:r>
      <w:proofErr w:type="spellEnd"/>
      <w:r w:rsidR="00C700E7">
        <w:rPr>
          <w:rFonts w:ascii="Times New Roman" w:eastAsia="Times New Roman" w:hAnsi="Times New Roman"/>
          <w:b/>
          <w:bCs/>
          <w:color w:val="000000"/>
          <w:sz w:val="24"/>
          <w:szCs w:val="24"/>
          <w:lang w:val="uk-UA" w:eastAsia="ru-RU"/>
        </w:rPr>
        <w:t xml:space="preserve"> з ПДВ. </w:t>
      </w:r>
    </w:p>
    <w:p w14:paraId="77289C7D" w14:textId="77777777" w:rsidR="00A15400" w:rsidRPr="005A2ECE" w:rsidRDefault="00A15400" w:rsidP="00A15400">
      <w:pPr>
        <w:spacing w:after="0" w:line="240" w:lineRule="auto"/>
        <w:contextualSpacing/>
        <w:jc w:val="both"/>
        <w:rPr>
          <w:rFonts w:ascii="Times New Roman" w:eastAsia="Times New Roman" w:hAnsi="Times New Roman"/>
          <w:b/>
          <w:bCs/>
          <w:color w:val="000000"/>
          <w:sz w:val="24"/>
          <w:szCs w:val="24"/>
          <w:lang w:val="uk-UA" w:eastAsia="ru-RU"/>
        </w:rPr>
      </w:pPr>
    </w:p>
    <w:p w14:paraId="6C0867D6" w14:textId="77777777" w:rsidR="00A15400" w:rsidRPr="00E33B86" w:rsidRDefault="00A15400" w:rsidP="00A15400">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b/>
          <w:color w:val="000000"/>
          <w:sz w:val="24"/>
          <w:szCs w:val="24"/>
          <w:lang w:val="uk-UA" w:eastAsia="ru-RU"/>
        </w:rPr>
        <w:t xml:space="preserve">Обґрунтування очікуваної вартості та/або розміру бюджетного призначення: </w:t>
      </w:r>
    </w:p>
    <w:p w14:paraId="697B647B" w14:textId="77777777" w:rsidR="003D28AD" w:rsidRDefault="00A15400" w:rsidP="00A15400">
      <w:pPr>
        <w:spacing w:after="0" w:line="240" w:lineRule="auto"/>
        <w:ind w:firstLine="708"/>
        <w:contextualSpacing/>
        <w:jc w:val="both"/>
        <w:rPr>
          <w:rFonts w:ascii="Times New Roman" w:eastAsia="Times New Roman" w:hAnsi="Times New Roman"/>
          <w:color w:val="000000"/>
          <w:szCs w:val="24"/>
          <w:lang w:val="uk-UA" w:eastAsia="ru-RU"/>
        </w:rPr>
      </w:pPr>
      <w:r w:rsidRPr="00E33B86">
        <w:rPr>
          <w:rFonts w:ascii="Times New Roman" w:eastAsia="Times New Roman" w:hAnsi="Times New Roman"/>
          <w:color w:val="000000"/>
          <w:szCs w:val="24"/>
          <w:lang w:val="uk-UA" w:eastAsia="ru-RU"/>
        </w:rPr>
        <w:t xml:space="preserve">Розмір бюджетного призначення визначено відповідно до затверджених кошторисних призначень за: КПКВК </w:t>
      </w:r>
      <w:r>
        <w:rPr>
          <w:rFonts w:ascii="Times New Roman" w:eastAsia="Times New Roman" w:hAnsi="Times New Roman"/>
          <w:color w:val="000000"/>
          <w:szCs w:val="24"/>
          <w:lang w:val="uk-UA" w:eastAsia="ru-RU"/>
        </w:rPr>
        <w:t>061</w:t>
      </w:r>
      <w:r w:rsidR="00C700E7">
        <w:rPr>
          <w:rFonts w:ascii="Times New Roman" w:eastAsia="Times New Roman" w:hAnsi="Times New Roman"/>
          <w:color w:val="000000"/>
          <w:szCs w:val="24"/>
          <w:lang w:val="uk-UA" w:eastAsia="ru-RU"/>
        </w:rPr>
        <w:t>1070</w:t>
      </w:r>
      <w:r>
        <w:rPr>
          <w:rFonts w:ascii="Times New Roman" w:eastAsia="Times New Roman" w:hAnsi="Times New Roman"/>
          <w:color w:val="000000"/>
          <w:szCs w:val="24"/>
          <w:lang w:val="uk-UA" w:eastAsia="ru-RU"/>
        </w:rPr>
        <w:t xml:space="preserve"> «</w:t>
      </w:r>
      <w:r w:rsidR="00C700E7" w:rsidRPr="00C700E7">
        <w:rPr>
          <w:rFonts w:ascii="Times New Roman" w:eastAsia="Times New Roman" w:hAnsi="Times New Roman"/>
          <w:color w:val="000000"/>
          <w:szCs w:val="24"/>
          <w:lang w:val="uk-UA" w:eastAsia="ru-RU"/>
        </w:rPr>
        <w:t>Надання позашкільної освіти закладами позашкільної освіти, заходи із позашкільної роботи з дітьми</w:t>
      </w:r>
      <w:r>
        <w:rPr>
          <w:rFonts w:ascii="Times New Roman" w:eastAsia="Times New Roman" w:hAnsi="Times New Roman"/>
          <w:color w:val="000000"/>
          <w:szCs w:val="24"/>
          <w:lang w:val="uk-UA" w:eastAsia="ru-RU"/>
        </w:rPr>
        <w:t xml:space="preserve">» </w:t>
      </w:r>
      <w:r w:rsidR="00FE0EFC" w:rsidRPr="003D28AD">
        <w:rPr>
          <w:rFonts w:ascii="Times New Roman" w:eastAsia="Times New Roman" w:hAnsi="Times New Roman"/>
          <w:b/>
          <w:color w:val="000000"/>
          <w:szCs w:val="24"/>
          <w:lang w:val="uk-UA" w:eastAsia="ru-RU"/>
        </w:rPr>
        <w:t>710561,00</w:t>
      </w:r>
      <w:r w:rsidR="003D28AD">
        <w:rPr>
          <w:rFonts w:ascii="Times New Roman" w:eastAsia="Times New Roman" w:hAnsi="Times New Roman"/>
          <w:color w:val="000000"/>
          <w:szCs w:val="24"/>
          <w:lang w:val="uk-UA" w:eastAsia="ru-RU"/>
        </w:rPr>
        <w:t xml:space="preserve"> грн. </w:t>
      </w:r>
    </w:p>
    <w:p w14:paraId="25B79ABE" w14:textId="0FAD52F9" w:rsidR="003D28AD" w:rsidRDefault="00A15400" w:rsidP="00A15400">
      <w:pPr>
        <w:spacing w:after="0" w:line="240" w:lineRule="auto"/>
        <w:ind w:firstLine="708"/>
        <w:contextualSpacing/>
        <w:jc w:val="both"/>
        <w:rPr>
          <w:rFonts w:ascii="Times New Roman" w:eastAsia="Times New Roman" w:hAnsi="Times New Roman"/>
          <w:color w:val="000000"/>
          <w:szCs w:val="24"/>
          <w:lang w:val="uk-UA" w:eastAsia="ru-RU"/>
        </w:rPr>
      </w:pPr>
      <w:r w:rsidRPr="00E33B86">
        <w:rPr>
          <w:rFonts w:ascii="Times New Roman" w:eastAsia="Times New Roman" w:hAnsi="Times New Roman"/>
          <w:color w:val="000000"/>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№275. </w:t>
      </w:r>
      <w:r w:rsidR="003D28AD" w:rsidRPr="00E33B86">
        <w:rPr>
          <w:rFonts w:ascii="Times New Roman" w:eastAsia="Times New Roman" w:hAnsi="Times New Roman"/>
          <w:color w:val="000000"/>
          <w:szCs w:val="24"/>
          <w:lang w:val="uk-UA" w:eastAsia="ru-RU"/>
        </w:rPr>
        <w:t>Розрахунок очікуваної вартості здійснений</w:t>
      </w:r>
      <w:r w:rsidR="003D28AD">
        <w:rPr>
          <w:rFonts w:ascii="Times New Roman" w:eastAsia="Times New Roman" w:hAnsi="Times New Roman"/>
          <w:color w:val="000000"/>
          <w:szCs w:val="24"/>
          <w:lang w:val="uk-UA" w:eastAsia="ru-RU"/>
        </w:rPr>
        <w:t xml:space="preserve"> на підставі кошторисного розрахунку (</w:t>
      </w:r>
      <w:r w:rsidR="003D28AD" w:rsidRPr="003D28AD">
        <w:rPr>
          <w:rFonts w:ascii="Times New Roman" w:eastAsia="Times New Roman" w:hAnsi="Times New Roman"/>
          <w:color w:val="000000"/>
          <w:szCs w:val="24"/>
          <w:lang w:val="uk-UA" w:eastAsia="ru-RU"/>
        </w:rPr>
        <w:t>пр</w:t>
      </w:r>
      <w:r w:rsidR="00A2269D">
        <w:rPr>
          <w:rFonts w:ascii="Times New Roman" w:eastAsia="Times New Roman" w:hAnsi="Times New Roman"/>
          <w:color w:val="000000"/>
          <w:szCs w:val="24"/>
          <w:lang w:val="uk-UA" w:eastAsia="ru-RU"/>
        </w:rPr>
        <w:t>оектно-кошторисної документації</w:t>
      </w:r>
      <w:r w:rsidR="003D28AD">
        <w:rPr>
          <w:rFonts w:ascii="Times New Roman" w:eastAsia="Times New Roman" w:hAnsi="Times New Roman"/>
          <w:color w:val="000000"/>
          <w:szCs w:val="24"/>
          <w:lang w:val="uk-UA" w:eastAsia="ru-RU"/>
        </w:rPr>
        <w:t xml:space="preserve">). </w:t>
      </w:r>
    </w:p>
    <w:p w14:paraId="06E8CDA3" w14:textId="77777777" w:rsidR="00A15400" w:rsidRPr="0049143B" w:rsidRDefault="00A15400" w:rsidP="003D28AD">
      <w:pPr>
        <w:spacing w:after="0" w:line="240" w:lineRule="auto"/>
        <w:contextualSpacing/>
        <w:jc w:val="both"/>
        <w:rPr>
          <w:rFonts w:ascii="Times New Roman" w:eastAsia="Times New Roman" w:hAnsi="Times New Roman"/>
          <w:color w:val="000000"/>
          <w:szCs w:val="24"/>
          <w:lang w:val="uk-UA" w:eastAsia="ru-RU"/>
        </w:rPr>
      </w:pPr>
    </w:p>
    <w:p w14:paraId="2C258DEE" w14:textId="0EE13AF6" w:rsidR="00A15400" w:rsidRDefault="00A15400" w:rsidP="00A15400">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5.Строк </w:t>
      </w:r>
      <w:r w:rsidR="003D28AD">
        <w:rPr>
          <w:rFonts w:ascii="Times New Roman" w:eastAsia="Times New Roman" w:hAnsi="Times New Roman"/>
          <w:color w:val="000000"/>
          <w:sz w:val="24"/>
          <w:szCs w:val="24"/>
          <w:lang w:val="uk-UA" w:eastAsia="ru-RU"/>
        </w:rPr>
        <w:t xml:space="preserve">надання послуг: </w:t>
      </w:r>
      <w:r w:rsidRPr="00E33B86">
        <w:rPr>
          <w:rFonts w:ascii="Times New Roman" w:eastAsia="Times New Roman" w:hAnsi="Times New Roman"/>
          <w:color w:val="000000"/>
          <w:sz w:val="24"/>
          <w:szCs w:val="24"/>
          <w:lang w:val="uk-UA" w:eastAsia="ru-RU"/>
        </w:rPr>
        <w:t xml:space="preserve"> </w:t>
      </w:r>
      <w:r w:rsidRPr="00E33B86">
        <w:rPr>
          <w:rFonts w:ascii="Times New Roman" w:eastAsia="Times New Roman" w:hAnsi="Times New Roman"/>
          <w:b/>
          <w:color w:val="000000"/>
          <w:sz w:val="24"/>
          <w:szCs w:val="24"/>
          <w:lang w:val="uk-UA" w:eastAsia="ru-RU"/>
        </w:rPr>
        <w:t xml:space="preserve">до </w:t>
      </w:r>
      <w:r w:rsidR="00E703A1" w:rsidRPr="00E703A1">
        <w:rPr>
          <w:rFonts w:ascii="Times New Roman" w:eastAsia="Times New Roman" w:hAnsi="Times New Roman" w:cs="Times New Roman"/>
          <w:b/>
          <w:iCs/>
          <w:sz w:val="24"/>
          <w:szCs w:val="24"/>
          <w:lang w:val="uk-UA" w:eastAsia="ru-RU"/>
        </w:rPr>
        <w:t>31.08.2023 р</w:t>
      </w:r>
    </w:p>
    <w:p w14:paraId="37C2A147" w14:textId="77777777" w:rsidR="00A15400" w:rsidRPr="00E33B86" w:rsidRDefault="00A15400" w:rsidP="00A15400">
      <w:pPr>
        <w:spacing w:after="0" w:line="240" w:lineRule="auto"/>
        <w:contextualSpacing/>
        <w:jc w:val="both"/>
        <w:rPr>
          <w:rFonts w:ascii="Times New Roman" w:eastAsia="Times New Roman" w:hAnsi="Times New Roman"/>
          <w:b/>
          <w:color w:val="000000"/>
          <w:sz w:val="24"/>
          <w:szCs w:val="24"/>
          <w:lang w:val="uk-UA" w:eastAsia="ru-RU"/>
        </w:rPr>
      </w:pPr>
    </w:p>
    <w:p w14:paraId="40B1F503" w14:textId="18403A84" w:rsidR="00A15400" w:rsidRDefault="00A15400" w:rsidP="00A1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6. Кінцевий строк подання тендерних пропозицій: </w:t>
      </w:r>
      <w:r w:rsidR="00C23F22">
        <w:rPr>
          <w:rFonts w:ascii="Times New Roman" w:eastAsia="Times New Roman" w:hAnsi="Times New Roman"/>
          <w:b/>
          <w:bCs/>
          <w:color w:val="000000"/>
          <w:sz w:val="24"/>
          <w:szCs w:val="24"/>
          <w:lang w:val="uk-UA" w:eastAsia="ru-RU"/>
        </w:rPr>
        <w:t>0</w:t>
      </w:r>
      <w:r w:rsidR="00E04998">
        <w:rPr>
          <w:rFonts w:ascii="Times New Roman" w:eastAsia="Times New Roman" w:hAnsi="Times New Roman"/>
          <w:b/>
          <w:bCs/>
          <w:color w:val="000000"/>
          <w:sz w:val="24"/>
          <w:szCs w:val="24"/>
          <w:lang w:val="uk-UA" w:eastAsia="ru-RU"/>
        </w:rPr>
        <w:t>7</w:t>
      </w:r>
      <w:r w:rsidRPr="00C9164F">
        <w:rPr>
          <w:rFonts w:ascii="Times New Roman" w:eastAsia="Times New Roman" w:hAnsi="Times New Roman"/>
          <w:b/>
          <w:bCs/>
          <w:color w:val="000000"/>
          <w:sz w:val="24"/>
          <w:szCs w:val="24"/>
          <w:lang w:val="uk-UA" w:eastAsia="ru-RU"/>
        </w:rPr>
        <w:t>.</w:t>
      </w:r>
      <w:r w:rsidR="00C23F22">
        <w:rPr>
          <w:rFonts w:ascii="Times New Roman" w:eastAsia="Times New Roman" w:hAnsi="Times New Roman"/>
          <w:b/>
          <w:bCs/>
          <w:color w:val="000000"/>
          <w:sz w:val="24"/>
          <w:szCs w:val="24"/>
          <w:lang w:val="uk-UA" w:eastAsia="ru-RU"/>
        </w:rPr>
        <w:t>06</w:t>
      </w:r>
      <w:r w:rsidRPr="00E33B86">
        <w:rPr>
          <w:rFonts w:ascii="Times New Roman" w:eastAsia="Times New Roman" w:hAnsi="Times New Roman"/>
          <w:b/>
          <w:bCs/>
          <w:color w:val="000000"/>
          <w:sz w:val="24"/>
          <w:szCs w:val="24"/>
          <w:lang w:val="uk-UA" w:eastAsia="ru-RU"/>
        </w:rPr>
        <w:t>.202</w:t>
      </w:r>
      <w:r>
        <w:rPr>
          <w:rFonts w:ascii="Times New Roman" w:eastAsia="Times New Roman" w:hAnsi="Times New Roman"/>
          <w:b/>
          <w:bCs/>
          <w:color w:val="000000"/>
          <w:sz w:val="24"/>
          <w:szCs w:val="24"/>
          <w:lang w:val="uk-UA" w:eastAsia="ru-RU"/>
        </w:rPr>
        <w:t>3</w:t>
      </w:r>
      <w:r w:rsidRPr="00E33B86">
        <w:rPr>
          <w:rFonts w:ascii="Times New Roman" w:eastAsia="Times New Roman" w:hAnsi="Times New Roman"/>
          <w:b/>
          <w:bCs/>
          <w:color w:val="000000"/>
          <w:sz w:val="24"/>
          <w:szCs w:val="24"/>
          <w:lang w:val="uk-UA" w:eastAsia="ru-RU"/>
        </w:rPr>
        <w:t xml:space="preserve"> р. до 10.00 год.</w:t>
      </w:r>
      <w:r w:rsidRPr="00E33B86">
        <w:rPr>
          <w:rFonts w:ascii="Times New Roman" w:eastAsia="Times New Roman" w:hAnsi="Times New Roman"/>
          <w:bCs/>
          <w:color w:val="000000"/>
          <w:sz w:val="24"/>
          <w:szCs w:val="24"/>
          <w:lang w:val="uk-UA" w:eastAsia="ru-RU"/>
        </w:rPr>
        <w:t xml:space="preserve"> </w:t>
      </w:r>
    </w:p>
    <w:p w14:paraId="719FAE74" w14:textId="77777777" w:rsidR="00E703A1" w:rsidRPr="00E33B86" w:rsidRDefault="00E703A1" w:rsidP="00A1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28A97049" w14:textId="0E4BDA6B" w:rsidR="00E04998" w:rsidRPr="00E04998" w:rsidRDefault="00A15400" w:rsidP="00A15400">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7. Умови оплати:</w:t>
      </w:r>
      <w:r w:rsidRPr="00E33B86">
        <w:rPr>
          <w:rFonts w:ascii="Times New Roman" w:eastAsia="Times New Roman" w:hAnsi="Times New Roman"/>
          <w:b/>
          <w:color w:val="000000"/>
          <w:sz w:val="24"/>
          <w:szCs w:val="24"/>
          <w:lang w:val="uk-UA" w:eastAsia="ru-RU"/>
        </w:rPr>
        <w:t xml:space="preserve"> </w:t>
      </w:r>
      <w:r w:rsidR="00E04998" w:rsidRPr="00E04998">
        <w:rPr>
          <w:rFonts w:ascii="Times New Roman" w:eastAsia="Times New Roman" w:hAnsi="Times New Roman"/>
          <w:color w:val="000000"/>
          <w:sz w:val="24"/>
          <w:szCs w:val="24"/>
          <w:lang w:val="uk-UA" w:eastAsia="ru-RU"/>
        </w:rPr>
        <w:t xml:space="preserve">Замовник  протягом 7 (семи) банківських днів, з дати отримання Актів наданих послуг, подає доручення на здійснення платежу в органи Державної казначейської служби України в м. Чернівцях. Оплата здійснюється органами Державної казначейської служби України в м. Чернівцях в межах наявного фінансового ресурсу на єдиному казначейському рахунку. При цьому розрахунок може бути відстрочено до 30 (тридцяти) календарних днів, але не пізніше 31.12.2023 р. </w:t>
      </w:r>
    </w:p>
    <w:p w14:paraId="15F49619" w14:textId="77777777" w:rsidR="00E703A1" w:rsidRPr="00E33B86" w:rsidRDefault="00E703A1" w:rsidP="00A15400">
      <w:pPr>
        <w:spacing w:after="0" w:line="240" w:lineRule="auto"/>
        <w:contextualSpacing/>
        <w:jc w:val="both"/>
        <w:rPr>
          <w:rFonts w:ascii="Times New Roman" w:eastAsia="Times New Roman" w:hAnsi="Times New Roman"/>
          <w:color w:val="000000"/>
          <w:sz w:val="24"/>
          <w:szCs w:val="24"/>
          <w:lang w:val="uk-UA" w:eastAsia="ru-RU"/>
        </w:rPr>
      </w:pPr>
    </w:p>
    <w:p w14:paraId="61D8EA45" w14:textId="77777777" w:rsidR="00A15400" w:rsidRPr="002D6E13" w:rsidRDefault="00A15400" w:rsidP="00A15400">
      <w:pPr>
        <w:spacing w:after="0" w:line="240" w:lineRule="auto"/>
        <w:contextualSpacing/>
        <w:jc w:val="both"/>
        <w:rPr>
          <w:rFonts w:ascii="Times New Roman" w:eastAsia="Times New Roman" w:hAnsi="Times New Roman"/>
          <w:color w:val="000000"/>
          <w:sz w:val="24"/>
          <w:szCs w:val="24"/>
          <w:lang w:val="uk-UA" w:eastAsia="ru-RU" w:bidi="en-US"/>
        </w:rPr>
      </w:pPr>
      <w:r w:rsidRPr="002D6E13">
        <w:rPr>
          <w:rFonts w:ascii="Times New Roman" w:eastAsia="Times New Roman" w:hAnsi="Times New Roman"/>
          <w:color w:val="000000"/>
          <w:sz w:val="24"/>
          <w:szCs w:val="24"/>
          <w:lang w:val="uk-UA" w:eastAsia="ru-RU" w:bidi="en-US"/>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59A0318E" w14:textId="77777777" w:rsidR="00A15400" w:rsidRPr="002D6E13" w:rsidRDefault="00A15400" w:rsidP="00A1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2D6E13">
        <w:rPr>
          <w:rFonts w:ascii="Times New Roman" w:eastAsia="Times New Roman" w:hAnsi="Times New Roman"/>
          <w:bCs/>
          <w:color w:val="000000"/>
          <w:sz w:val="24"/>
          <w:szCs w:val="24"/>
          <w:lang w:val="uk-UA" w:eastAsia="ru-RU"/>
        </w:rPr>
        <w:t xml:space="preserve">9. Розмір, вид та умови надання забезпечення тендерних пропозиції: </w:t>
      </w:r>
      <w:r w:rsidRPr="002D6E13">
        <w:rPr>
          <w:rFonts w:ascii="Times New Roman" w:eastAsia="Times New Roman" w:hAnsi="Times New Roman"/>
          <w:b/>
          <w:bCs/>
          <w:color w:val="000000"/>
          <w:sz w:val="24"/>
          <w:szCs w:val="24"/>
          <w:lang w:val="uk-UA" w:eastAsia="ru-RU"/>
        </w:rPr>
        <w:t>не вимагається.</w:t>
      </w:r>
    </w:p>
    <w:p w14:paraId="719A0247" w14:textId="77777777" w:rsidR="00A15400" w:rsidRPr="002D6E13" w:rsidRDefault="00A15400" w:rsidP="00A1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2D6E13">
        <w:rPr>
          <w:rFonts w:ascii="Times New Roman" w:eastAsia="Times New Roman" w:hAnsi="Times New Roman"/>
          <w:bCs/>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3C565B00" w14:textId="0E52F059" w:rsidR="00A15400" w:rsidRPr="002D6E13" w:rsidRDefault="00A15400" w:rsidP="00A1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2D6E13">
        <w:rPr>
          <w:rFonts w:ascii="Times New Roman" w:eastAsia="Times New Roman" w:hAnsi="Times New Roman"/>
          <w:bCs/>
          <w:color w:val="000000"/>
          <w:sz w:val="24"/>
          <w:szCs w:val="24"/>
          <w:lang w:val="uk-UA" w:eastAsia="ru-RU"/>
        </w:rPr>
        <w:t>11. Розмір мінімального кроку пониження ціни під час електронного аукціону:</w:t>
      </w:r>
      <w:r w:rsidRPr="002D6E13">
        <w:rPr>
          <w:rFonts w:ascii="Times New Roman" w:eastAsia="Times New Roman" w:hAnsi="Times New Roman"/>
          <w:b/>
          <w:bCs/>
          <w:color w:val="000000"/>
          <w:sz w:val="24"/>
          <w:szCs w:val="24"/>
          <w:lang w:val="uk-UA" w:eastAsia="ru-RU"/>
        </w:rPr>
        <w:t xml:space="preserve"> </w:t>
      </w:r>
      <w:r w:rsidR="00CC0883">
        <w:rPr>
          <w:rFonts w:ascii="Times New Roman" w:eastAsia="Times New Roman" w:hAnsi="Times New Roman"/>
          <w:b/>
          <w:bCs/>
          <w:color w:val="000000"/>
          <w:sz w:val="24"/>
          <w:szCs w:val="24"/>
          <w:lang w:val="uk-UA" w:eastAsia="ru-RU"/>
        </w:rPr>
        <w:t xml:space="preserve">0,5 </w:t>
      </w:r>
      <w:r w:rsidRPr="002D6E13">
        <w:rPr>
          <w:rFonts w:ascii="Times New Roman" w:eastAsia="Times New Roman" w:hAnsi="Times New Roman"/>
          <w:b/>
          <w:bCs/>
          <w:color w:val="000000"/>
          <w:sz w:val="24"/>
          <w:szCs w:val="24"/>
          <w:lang w:val="uk-UA" w:eastAsia="ru-RU"/>
        </w:rPr>
        <w:t>%.</w:t>
      </w:r>
    </w:p>
    <w:p w14:paraId="57EDD68E" w14:textId="77777777" w:rsidR="00A15400" w:rsidRPr="002D6E13" w:rsidRDefault="00A15400" w:rsidP="00A1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2D6E13">
        <w:rPr>
          <w:rFonts w:ascii="Times New Roman" w:eastAsia="Times New Roman" w:hAnsi="Times New Roman"/>
          <w:bCs/>
          <w:color w:val="000000"/>
          <w:sz w:val="24"/>
          <w:szCs w:val="24"/>
          <w:lang w:val="uk-UA" w:eastAsia="ru-RU"/>
        </w:rPr>
        <w:t xml:space="preserve">12. Математична формула для розрахунку приведеної ціни (у разі її застосування): </w:t>
      </w:r>
      <w:r w:rsidRPr="002D6E13">
        <w:rPr>
          <w:rFonts w:ascii="Times New Roman" w:eastAsia="Times New Roman" w:hAnsi="Times New Roman"/>
          <w:b/>
          <w:bCs/>
          <w:color w:val="000000"/>
          <w:sz w:val="24"/>
          <w:szCs w:val="24"/>
          <w:lang w:val="uk-UA" w:eastAsia="ru-RU"/>
        </w:rPr>
        <w:t>Не застосовується.</w:t>
      </w:r>
    </w:p>
    <w:p w14:paraId="4FA19EEF" w14:textId="77777777" w:rsid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8C2F6DD" w14:textId="77777777" w:rsidR="00A15400" w:rsidRDefault="00A15400"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A854378" w14:textId="77777777" w:rsidR="00A15400" w:rsidRDefault="00A15400"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57A1B80" w14:textId="77777777" w:rsidR="00A15400" w:rsidRPr="00A15400" w:rsidRDefault="00A15400"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9F01EA4" w14:textId="78FBDF49" w:rsidR="00CF103F" w:rsidRDefault="00CF103F">
      <w:pPr>
        <w:rPr>
          <w:lang w:val="uk-UA"/>
        </w:rPr>
      </w:pPr>
    </w:p>
    <w:p w14:paraId="71B1E808" w14:textId="77777777" w:rsidR="00CC0883" w:rsidRDefault="00CC0883">
      <w:pPr>
        <w:rPr>
          <w:lang w:val="uk-UA"/>
        </w:rPr>
      </w:pPr>
    </w:p>
    <w:p w14:paraId="511F6621" w14:textId="77777777" w:rsidR="00CC0883" w:rsidRPr="00CC0883" w:rsidRDefault="00CC0883">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433DE">
            <w:pPr>
              <w:spacing w:after="0" w:line="240" w:lineRule="auto"/>
              <w:contextualSpacing/>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6EAC3DF7" w:rsidR="00B413F2" w:rsidRPr="00B413F2" w:rsidRDefault="002433DE" w:rsidP="002433DE">
            <w:pPr>
              <w:spacing w:after="0" w:line="240" w:lineRule="auto"/>
              <w:contextualSpacing/>
              <w:jc w:val="center"/>
              <w:rPr>
                <w:rFonts w:ascii="Times New Roman" w:eastAsia="Times New Roman" w:hAnsi="Times New Roman" w:cs="Times New Roman"/>
                <w:b/>
                <w:bCs/>
                <w:sz w:val="24"/>
                <w:szCs w:val="24"/>
                <w:lang w:val="uk-UA" w:eastAsia="ru-RU"/>
              </w:rPr>
            </w:pPr>
            <w:r w:rsidRPr="002433DE">
              <w:rPr>
                <w:rFonts w:ascii="Times New Roman" w:eastAsia="Times New Roman" w:hAnsi="Times New Roman" w:cs="Times New Roman"/>
                <w:b/>
                <w:bCs/>
                <w:sz w:val="24"/>
                <w:szCs w:val="24"/>
                <w:lang w:val="uk-UA" w:eastAsia="ru-RU"/>
              </w:rPr>
              <w:t xml:space="preserve">Розділ 1. </w:t>
            </w:r>
            <w:r>
              <w:rPr>
                <w:rFonts w:ascii="Times New Roman" w:eastAsia="Times New Roman" w:hAnsi="Times New Roman" w:cs="Times New Roman"/>
                <w:b/>
                <w:bCs/>
                <w:sz w:val="24"/>
                <w:szCs w:val="24"/>
                <w:lang w:val="uk-UA" w:eastAsia="ru-RU"/>
              </w:rPr>
              <w:t xml:space="preserve"> </w:t>
            </w:r>
            <w:r w:rsidR="00B413F2"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76EDC91D" w14:textId="77777777" w:rsidR="002433DE" w:rsidRDefault="002433DE" w:rsidP="002433DE">
            <w:pPr>
              <w:spacing w:after="0" w:line="240" w:lineRule="auto"/>
              <w:contextualSpacing/>
              <w:jc w:val="center"/>
              <w:rPr>
                <w:rFonts w:ascii="Times New Roman" w:eastAsia="Times New Roman" w:hAnsi="Times New Roman" w:cs="Times New Roman"/>
                <w:sz w:val="16"/>
                <w:szCs w:val="16"/>
                <w:lang w:val="uk-UA" w:eastAsia="ru-RU"/>
              </w:rPr>
            </w:pPr>
          </w:p>
          <w:p w14:paraId="1B0F0389" w14:textId="77777777" w:rsidR="00B413F2" w:rsidRPr="00B413F2" w:rsidRDefault="00B413F2" w:rsidP="002433DE">
            <w:pPr>
              <w:spacing w:after="0" w:line="240" w:lineRule="auto"/>
              <w:contextualSpacing/>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1B495D97" w14:textId="77777777" w:rsidR="002433DE" w:rsidRDefault="002433DE" w:rsidP="002433DE">
            <w:pPr>
              <w:spacing w:after="0" w:line="240" w:lineRule="auto"/>
              <w:contextualSpacing/>
              <w:jc w:val="center"/>
              <w:rPr>
                <w:rFonts w:ascii="Times New Roman" w:eastAsia="Times New Roman" w:hAnsi="Times New Roman" w:cs="Times New Roman"/>
                <w:sz w:val="16"/>
                <w:szCs w:val="16"/>
                <w:lang w:val="uk-UA" w:eastAsia="ru-RU"/>
              </w:rPr>
            </w:pPr>
          </w:p>
          <w:p w14:paraId="2A075971" w14:textId="77777777" w:rsidR="00B413F2" w:rsidRPr="00B413F2" w:rsidRDefault="00B413F2" w:rsidP="002433DE">
            <w:pPr>
              <w:spacing w:after="0" w:line="240" w:lineRule="auto"/>
              <w:contextualSpacing/>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68982DAA" w14:textId="77777777" w:rsidR="002433DE" w:rsidRDefault="002433DE" w:rsidP="002433DE">
            <w:pPr>
              <w:spacing w:after="0" w:line="240" w:lineRule="auto"/>
              <w:contextualSpacing/>
              <w:jc w:val="center"/>
              <w:rPr>
                <w:rFonts w:ascii="Times New Roman" w:eastAsia="Times New Roman" w:hAnsi="Times New Roman" w:cs="Times New Roman"/>
                <w:sz w:val="16"/>
                <w:szCs w:val="16"/>
                <w:lang w:val="uk-UA" w:eastAsia="ru-RU"/>
              </w:rPr>
            </w:pPr>
          </w:p>
          <w:p w14:paraId="7E9A0CE6" w14:textId="77777777" w:rsidR="00B413F2" w:rsidRDefault="00B413F2" w:rsidP="002433DE">
            <w:pPr>
              <w:spacing w:after="0" w:line="240" w:lineRule="auto"/>
              <w:contextualSpacing/>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p w14:paraId="76FF0024" w14:textId="77777777" w:rsidR="002433DE" w:rsidRPr="00B413F2" w:rsidRDefault="002433DE" w:rsidP="002433DE">
            <w:pPr>
              <w:spacing w:after="0" w:line="240" w:lineRule="auto"/>
              <w:contextualSpacing/>
              <w:jc w:val="center"/>
              <w:rPr>
                <w:rFonts w:ascii="Times New Roman" w:eastAsia="Times New Roman" w:hAnsi="Times New Roman" w:cs="Times New Roman"/>
                <w:sz w:val="16"/>
                <w:szCs w:val="16"/>
                <w:lang w:val="uk-UA" w:eastAsia="ru-RU"/>
              </w:rPr>
            </w:pP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p>
        </w:tc>
      </w:tr>
      <w:tr w:rsidR="00CC0883" w:rsidRPr="00B413F2" w14:paraId="1D5B26D6" w14:textId="77777777" w:rsidTr="00B413F2">
        <w:tc>
          <w:tcPr>
            <w:tcW w:w="300" w:type="pct"/>
            <w:shd w:val="clear" w:color="auto" w:fill="FFFFFF"/>
            <w:hideMark/>
          </w:tcPr>
          <w:p w14:paraId="5DC1D7B6" w14:textId="77777777" w:rsidR="00CC0883" w:rsidRPr="00B413F2" w:rsidRDefault="00CC0883"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CC0883" w:rsidRPr="00B413F2" w:rsidRDefault="00CC0883"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BD641B8" w:rsidR="00CC0883" w:rsidRPr="00B413F2" w:rsidRDefault="00CC0883"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hAnsi="Times New Roman"/>
                <w:b/>
                <w:color w:val="000000"/>
                <w:sz w:val="24"/>
                <w:szCs w:val="24"/>
                <w:lang w:val="uk-UA"/>
              </w:rPr>
              <w:t xml:space="preserve">Управління освіти Чернівецької міської ради </w:t>
            </w:r>
          </w:p>
        </w:tc>
      </w:tr>
      <w:tr w:rsidR="00CC0883" w:rsidRPr="00B413F2" w14:paraId="476181C2" w14:textId="77777777" w:rsidTr="00B413F2">
        <w:tc>
          <w:tcPr>
            <w:tcW w:w="300" w:type="pct"/>
            <w:shd w:val="clear" w:color="auto" w:fill="FFFFFF"/>
            <w:hideMark/>
          </w:tcPr>
          <w:p w14:paraId="4CED8F8C" w14:textId="77777777" w:rsidR="00CC0883" w:rsidRPr="00B413F2" w:rsidRDefault="00CC0883"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CC0883" w:rsidRPr="00B413F2" w:rsidRDefault="00CC0883"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0EF228D2" w:rsidR="00CC0883" w:rsidRPr="00B413F2" w:rsidRDefault="00CC0883"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hAnsi="Times New Roman"/>
                <w:color w:val="000000"/>
                <w:sz w:val="24"/>
                <w:szCs w:val="24"/>
                <w:lang w:val="uk-UA"/>
              </w:rPr>
              <w:t>58029, м. Чернівці, вул. Героїв Майдану, 176</w:t>
            </w:r>
          </w:p>
        </w:tc>
      </w:tr>
      <w:tr w:rsidR="00CC0883" w:rsidRPr="00B413F2" w14:paraId="0B03E51B" w14:textId="77777777" w:rsidTr="00B413F2">
        <w:tc>
          <w:tcPr>
            <w:tcW w:w="300" w:type="pct"/>
            <w:shd w:val="clear" w:color="auto" w:fill="FFFFFF"/>
            <w:hideMark/>
          </w:tcPr>
          <w:p w14:paraId="02BBCE6A" w14:textId="77777777" w:rsidR="00CC0883" w:rsidRPr="00B413F2" w:rsidRDefault="00CC0883"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CC0883" w:rsidRPr="00B413F2" w:rsidRDefault="00CC0883"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668B9D7E" w14:textId="77777777" w:rsidR="00CC0883" w:rsidRPr="00C37B6D" w:rsidRDefault="00CC0883" w:rsidP="002433DE">
            <w:pPr>
              <w:spacing w:after="0" w:line="240" w:lineRule="auto"/>
              <w:contextualSpacing/>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прізвище, ім'я, по батькові: </w:t>
            </w:r>
            <w:proofErr w:type="spellStart"/>
            <w:r w:rsidRPr="00C37B6D">
              <w:rPr>
                <w:rFonts w:ascii="Times New Roman" w:eastAsia="Times New Roman" w:hAnsi="Times New Roman"/>
                <w:b/>
                <w:sz w:val="24"/>
                <w:szCs w:val="24"/>
                <w:lang w:val="uk-UA" w:eastAsia="ru-RU"/>
              </w:rPr>
              <w:t>Одочук</w:t>
            </w:r>
            <w:proofErr w:type="spellEnd"/>
            <w:r w:rsidRPr="00C37B6D">
              <w:rPr>
                <w:rFonts w:ascii="Times New Roman" w:eastAsia="Times New Roman" w:hAnsi="Times New Roman"/>
                <w:b/>
                <w:sz w:val="24"/>
                <w:szCs w:val="24"/>
                <w:lang w:val="uk-UA" w:eastAsia="ru-RU"/>
              </w:rPr>
              <w:t xml:space="preserve"> Володимир Степанович;</w:t>
            </w:r>
          </w:p>
          <w:p w14:paraId="1525C79D" w14:textId="77777777" w:rsidR="00CC0883" w:rsidRDefault="00CC0883" w:rsidP="002433DE">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65678788" w14:textId="77777777" w:rsidR="00CC0883" w:rsidRDefault="00CC0883" w:rsidP="002433DE">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електронна адреса: </w:t>
            </w:r>
            <w:hyperlink r:id="rId6" w:history="1">
              <w:r w:rsidRPr="00C37B6D">
                <w:rPr>
                  <w:rStyle w:val="a3"/>
                  <w:rFonts w:ascii="Times New Roman" w:eastAsia="Times New Roman" w:hAnsi="Times New Roman"/>
                  <w:b/>
                  <w:sz w:val="24"/>
                  <w:szCs w:val="24"/>
                  <w:lang w:val="uk-UA" w:eastAsia="ru-RU"/>
                </w:rPr>
                <w:t>odochuk.osvita@gmail.com</w:t>
              </w:r>
            </w:hyperlink>
            <w:r w:rsidRPr="00C37B6D">
              <w:rPr>
                <w:rFonts w:ascii="Times New Roman" w:eastAsia="Times New Roman" w:hAnsi="Times New Roman"/>
                <w:b/>
                <w:sz w:val="24"/>
                <w:szCs w:val="24"/>
                <w:lang w:val="uk-UA" w:eastAsia="ru-RU"/>
              </w:rPr>
              <w:t>;</w:t>
            </w:r>
          </w:p>
          <w:p w14:paraId="4CD7B9E8" w14:textId="4FC760C5" w:rsidR="00CC0883" w:rsidRPr="00B413F2" w:rsidRDefault="00CC0883"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телефон: +380976823098; +38(0372) –53-70-79.</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79C12D71" w:rsidR="00B413F2" w:rsidRPr="00C37B6D" w:rsidRDefault="00DA69B4" w:rsidP="00DA69B4">
            <w:pPr>
              <w:spacing w:after="0" w:line="240" w:lineRule="auto"/>
              <w:contextualSpacing/>
              <w:jc w:val="both"/>
              <w:rPr>
                <w:rFonts w:ascii="Times New Roman" w:eastAsia="Times New Roman" w:hAnsi="Times New Roman" w:cs="Times New Roman"/>
                <w:b/>
                <w:sz w:val="24"/>
                <w:szCs w:val="24"/>
                <w:lang w:val="uk-UA" w:eastAsia="ru-RU"/>
              </w:rPr>
            </w:pPr>
            <w:r w:rsidRPr="00DA69B4">
              <w:rPr>
                <w:rFonts w:ascii="Times New Roman" w:eastAsia="Times New Roman" w:hAnsi="Times New Roman" w:cs="Times New Roman"/>
                <w:b/>
                <w:sz w:val="24"/>
                <w:szCs w:val="24"/>
                <w:lang w:val="uk-UA" w:eastAsia="ru-RU"/>
              </w:rPr>
              <w:t xml:space="preserve">Послуги з побудови, створення і впровадження системи пожежогасіння на об’єкті: Міський палац дітей та юнацтва по вул. А. Шептицького, 10 в м. Чернівці </w:t>
            </w:r>
            <w:r>
              <w:rPr>
                <w:rFonts w:ascii="Times New Roman" w:eastAsia="Times New Roman" w:hAnsi="Times New Roman" w:cs="Times New Roman"/>
                <w:b/>
                <w:sz w:val="24"/>
                <w:szCs w:val="24"/>
                <w:lang w:val="uk-UA" w:eastAsia="ru-RU"/>
              </w:rPr>
              <w:t xml:space="preserve"> </w:t>
            </w:r>
            <w:r w:rsidR="00CC0883" w:rsidRPr="00C37B6D">
              <w:rPr>
                <w:rFonts w:ascii="Times New Roman" w:eastAsia="Times New Roman" w:hAnsi="Times New Roman" w:cs="Times New Roman"/>
                <w:b/>
                <w:sz w:val="24"/>
                <w:szCs w:val="24"/>
                <w:lang w:val="uk-UA" w:eastAsia="ru-RU"/>
              </w:rPr>
              <w:t>(Код ДК 021:2015- 45310000-3 Електромонтажні роботи).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8309DC9" w:rsidR="00B413F2" w:rsidRPr="00B413F2" w:rsidRDefault="00B413F2" w:rsidP="002433DE">
            <w:pPr>
              <w:spacing w:after="0" w:line="240" w:lineRule="auto"/>
              <w:contextualSpacing/>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2433DE">
            <w:pPr>
              <w:spacing w:after="0" w:line="240" w:lineRule="auto"/>
              <w:contextualSpacing/>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B5B21FD" w14:textId="77777777" w:rsidR="00CC0883" w:rsidRPr="00A15400" w:rsidRDefault="00C46737" w:rsidP="002433DE">
            <w:pPr>
              <w:spacing w:after="0" w:line="240" w:lineRule="auto"/>
              <w:contextualSpacing/>
              <w:jc w:val="both"/>
              <w:rPr>
                <w:rFonts w:ascii="Times New Roman" w:eastAsia="Times New Roman" w:hAnsi="Times New Roman"/>
                <w:color w:val="000000"/>
                <w:sz w:val="24"/>
                <w:szCs w:val="24"/>
                <w:lang w:val="uk-UA" w:eastAsia="ru-RU"/>
              </w:rPr>
            </w:pPr>
            <w:r w:rsidRPr="00CC0883">
              <w:rPr>
                <w:rFonts w:ascii="Times New Roman" w:eastAsia="Times New Roman" w:hAnsi="Times New Roman" w:cs="Times New Roman"/>
                <w:b/>
                <w:sz w:val="24"/>
                <w:szCs w:val="24"/>
                <w:lang w:val="uk-UA" w:eastAsia="ru-RU"/>
              </w:rPr>
              <w:t>Місце надання послуг/виконання робіт</w:t>
            </w:r>
            <w:r>
              <w:rPr>
                <w:rFonts w:ascii="Times New Roman" w:eastAsia="Times New Roman" w:hAnsi="Times New Roman" w:cs="Times New Roman"/>
                <w:sz w:val="24"/>
                <w:szCs w:val="24"/>
                <w:lang w:val="uk-UA" w:eastAsia="ru-RU"/>
              </w:rPr>
              <w:t xml:space="preserve">: </w:t>
            </w:r>
            <w:r w:rsidR="00CC0883" w:rsidRPr="00A15400">
              <w:rPr>
                <w:rFonts w:ascii="Times New Roman" w:eastAsia="Times New Roman" w:hAnsi="Times New Roman"/>
                <w:color w:val="000000"/>
                <w:sz w:val="24"/>
                <w:szCs w:val="24"/>
                <w:lang w:val="uk-UA" w:eastAsia="ru-RU"/>
              </w:rPr>
              <w:t>58008,</w:t>
            </w:r>
            <w:r w:rsidR="00CC0883">
              <w:rPr>
                <w:rFonts w:ascii="Times New Roman" w:eastAsia="Times New Roman" w:hAnsi="Times New Roman"/>
                <w:color w:val="000000"/>
                <w:sz w:val="24"/>
                <w:szCs w:val="24"/>
                <w:lang w:val="uk-UA" w:eastAsia="ru-RU"/>
              </w:rPr>
              <w:t xml:space="preserve"> Україна, Чернівецька область, </w:t>
            </w:r>
            <w:r w:rsidR="00CC0883" w:rsidRPr="00A15400">
              <w:rPr>
                <w:rFonts w:ascii="Times New Roman" w:eastAsia="Times New Roman" w:hAnsi="Times New Roman"/>
                <w:color w:val="000000"/>
                <w:sz w:val="24"/>
                <w:szCs w:val="24"/>
                <w:lang w:val="uk-UA" w:eastAsia="ru-RU"/>
              </w:rPr>
              <w:t xml:space="preserve"> м.</w:t>
            </w:r>
            <w:r w:rsidR="00CC0883">
              <w:rPr>
                <w:rFonts w:ascii="Times New Roman" w:eastAsia="Times New Roman" w:hAnsi="Times New Roman"/>
                <w:color w:val="000000"/>
                <w:sz w:val="24"/>
                <w:szCs w:val="24"/>
                <w:lang w:val="uk-UA" w:eastAsia="ru-RU"/>
              </w:rPr>
              <w:t xml:space="preserve"> </w:t>
            </w:r>
            <w:r w:rsidR="00CC0883" w:rsidRPr="00A15400">
              <w:rPr>
                <w:rFonts w:ascii="Times New Roman" w:eastAsia="Times New Roman" w:hAnsi="Times New Roman"/>
                <w:color w:val="000000"/>
                <w:sz w:val="24"/>
                <w:szCs w:val="24"/>
                <w:lang w:val="uk-UA" w:eastAsia="ru-RU"/>
              </w:rPr>
              <w:t>Чернівці, вул. А.Шептицького, 10</w:t>
            </w:r>
            <w:r w:rsidR="00CC0883">
              <w:rPr>
                <w:rFonts w:ascii="Times New Roman" w:eastAsia="Times New Roman" w:hAnsi="Times New Roman"/>
                <w:color w:val="000000"/>
                <w:sz w:val="24"/>
                <w:szCs w:val="24"/>
                <w:lang w:val="uk-UA" w:eastAsia="ru-RU"/>
              </w:rPr>
              <w:t xml:space="preserve">. </w:t>
            </w:r>
          </w:p>
          <w:p w14:paraId="62AD202D" w14:textId="0EBF502A" w:rsidR="00B413F2" w:rsidRPr="00B413F2" w:rsidRDefault="00CC0883"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C46737">
              <w:rPr>
                <w:rFonts w:ascii="Times New Roman" w:eastAsia="Times New Roman" w:hAnsi="Times New Roman" w:cs="Times New Roman"/>
                <w:sz w:val="24"/>
                <w:szCs w:val="24"/>
                <w:lang w:val="uk-UA" w:eastAsia="ru-RU"/>
              </w:rPr>
              <w:t xml:space="preserve">Обсяг надання послуг: </w:t>
            </w:r>
            <w:r w:rsidRPr="00C37B6D">
              <w:rPr>
                <w:rFonts w:ascii="Times New Roman" w:eastAsia="Times New Roman" w:hAnsi="Times New Roman" w:cs="Times New Roman"/>
                <w:b/>
                <w:sz w:val="24"/>
                <w:szCs w:val="24"/>
                <w:lang w:val="uk-UA" w:eastAsia="ru-RU"/>
              </w:rPr>
              <w:t xml:space="preserve">1 </w:t>
            </w:r>
            <w:r w:rsidR="00E703A1" w:rsidRPr="00C37B6D">
              <w:rPr>
                <w:rFonts w:ascii="Times New Roman" w:eastAsia="Times New Roman" w:hAnsi="Times New Roman" w:cs="Times New Roman"/>
                <w:b/>
                <w:sz w:val="24"/>
                <w:szCs w:val="24"/>
                <w:lang w:val="uk-UA" w:eastAsia="ru-RU"/>
              </w:rPr>
              <w:t>послуга</w:t>
            </w:r>
            <w:r w:rsidR="00E703A1">
              <w:rPr>
                <w:rFonts w:ascii="Times New Roman" w:eastAsia="Times New Roman" w:hAnsi="Times New Roman" w:cs="Times New Roman"/>
                <w:sz w:val="24"/>
                <w:szCs w:val="24"/>
                <w:lang w:val="uk-UA" w:eastAsia="ru-RU"/>
              </w:rPr>
              <w:t xml:space="preserve"> </w:t>
            </w:r>
            <w:r w:rsidR="00C37B6D">
              <w:rPr>
                <w:rFonts w:ascii="Times New Roman" w:eastAsia="Times New Roman" w:hAnsi="Times New Roman" w:cs="Times New Roman"/>
                <w:sz w:val="24"/>
                <w:szCs w:val="24"/>
                <w:lang w:val="uk-UA" w:eastAsia="ru-RU"/>
              </w:rPr>
              <w:t>(</w:t>
            </w:r>
            <w:r w:rsidR="00E703A1">
              <w:rPr>
                <w:rFonts w:ascii="Times New Roman" w:eastAsia="Times New Roman" w:hAnsi="Times New Roman" w:cs="Times New Roman"/>
                <w:sz w:val="24"/>
                <w:szCs w:val="24"/>
                <w:lang w:val="uk-UA" w:eastAsia="ru-RU"/>
              </w:rPr>
              <w:t>згідно додатку №3 до Те</w:t>
            </w:r>
            <w:r>
              <w:rPr>
                <w:rFonts w:ascii="Times New Roman" w:eastAsia="Times New Roman" w:hAnsi="Times New Roman" w:cs="Times New Roman"/>
                <w:sz w:val="24"/>
                <w:szCs w:val="24"/>
                <w:lang w:val="uk-UA" w:eastAsia="ru-RU"/>
              </w:rPr>
              <w:t>н</w:t>
            </w:r>
            <w:r w:rsidR="00E703A1">
              <w:rPr>
                <w:rFonts w:ascii="Times New Roman" w:eastAsia="Times New Roman" w:hAnsi="Times New Roman" w:cs="Times New Roman"/>
                <w:sz w:val="24"/>
                <w:szCs w:val="24"/>
                <w:lang w:val="uk-UA" w:eastAsia="ru-RU"/>
              </w:rPr>
              <w:t>дер</w:t>
            </w:r>
            <w:r>
              <w:rPr>
                <w:rFonts w:ascii="Times New Roman" w:eastAsia="Times New Roman" w:hAnsi="Times New Roman" w:cs="Times New Roman"/>
                <w:sz w:val="24"/>
                <w:szCs w:val="24"/>
                <w:lang w:val="uk-UA" w:eastAsia="ru-RU"/>
              </w:rPr>
              <w:t>ної документації</w:t>
            </w:r>
            <w:r w:rsidR="00C37B6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33468958" w:rsidR="00B413F2" w:rsidRPr="00B413F2" w:rsidRDefault="00C46737" w:rsidP="002433DE">
            <w:pPr>
              <w:spacing w:after="0" w:line="240" w:lineRule="auto"/>
              <w:contextualSpacing/>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65500CC7" w:rsidR="00B413F2" w:rsidRPr="00E703A1" w:rsidRDefault="00B413F2" w:rsidP="002433DE">
            <w:pPr>
              <w:spacing w:after="0" w:line="240" w:lineRule="auto"/>
              <w:contextualSpacing/>
              <w:rPr>
                <w:rFonts w:ascii="Times New Roman" w:eastAsia="Times New Roman" w:hAnsi="Times New Roman" w:cs="Times New Roman"/>
                <w:b/>
                <w:sz w:val="24"/>
                <w:szCs w:val="24"/>
                <w:lang w:val="uk-UA" w:eastAsia="ru-RU"/>
              </w:rPr>
            </w:pPr>
            <w:r w:rsidRPr="00E703A1">
              <w:rPr>
                <w:rFonts w:ascii="Times New Roman" w:eastAsia="Times New Roman" w:hAnsi="Times New Roman" w:cs="Times New Roman"/>
                <w:b/>
                <w:iCs/>
                <w:sz w:val="24"/>
                <w:szCs w:val="24"/>
                <w:lang w:val="uk-UA" w:eastAsia="ru-RU"/>
              </w:rPr>
              <w:t xml:space="preserve">до </w:t>
            </w:r>
            <w:r w:rsidR="00E703A1" w:rsidRPr="00E703A1">
              <w:rPr>
                <w:rFonts w:ascii="Times New Roman" w:eastAsia="Times New Roman" w:hAnsi="Times New Roman" w:cs="Times New Roman"/>
                <w:b/>
                <w:iCs/>
                <w:sz w:val="24"/>
                <w:szCs w:val="24"/>
                <w:lang w:val="uk-UA" w:eastAsia="ru-RU"/>
              </w:rPr>
              <w:t>31.08.2023 р.</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2433DE">
            <w:pPr>
              <w:spacing w:after="0" w:line="240" w:lineRule="auto"/>
              <w:contextualSpacing/>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1851C1" w14:paraId="6AF09E00" w14:textId="77777777" w:rsidTr="00B413F2">
        <w:tc>
          <w:tcPr>
            <w:tcW w:w="300" w:type="pct"/>
            <w:shd w:val="clear" w:color="auto" w:fill="FFFFFF"/>
            <w:hideMark/>
          </w:tcPr>
          <w:p w14:paraId="4EB83EC0" w14:textId="77777777" w:rsidR="00B413F2" w:rsidRPr="00B413F2" w:rsidRDefault="00B413F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2433DE">
            <w:pPr>
              <w:spacing w:after="0" w:line="240" w:lineRule="auto"/>
              <w:contextualSpacing/>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2433DE">
            <w:pPr>
              <w:spacing w:after="0" w:line="240" w:lineRule="auto"/>
              <w:contextualSpacing/>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5C7309DD" w14:textId="77777777" w:rsidR="00B413F2" w:rsidRDefault="00621D5A" w:rsidP="002433DE">
            <w:pPr>
              <w:spacing w:after="0" w:line="240" w:lineRule="auto"/>
              <w:contextualSpacing/>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C37B6D">
              <w:rPr>
                <w:rFonts w:ascii="Times New Roman" w:eastAsia="Times New Roman" w:hAnsi="Times New Roman" w:cs="Times New Roman"/>
                <w:sz w:val="24"/>
                <w:szCs w:val="24"/>
                <w:lang w:val="uk-UA" w:eastAsia="ru-RU"/>
              </w:rPr>
              <w:t>.</w:t>
            </w:r>
          </w:p>
          <w:p w14:paraId="13513B93" w14:textId="77777777" w:rsidR="00C37B6D" w:rsidRDefault="00C37B6D" w:rsidP="002433DE">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Стандартні характеристики, вимоги, умовні позначення у вигляді скорочень та термінологія, пов’язана з товарами, що </w:t>
            </w:r>
            <w:proofErr w:type="spellStart"/>
            <w:r>
              <w:rPr>
                <w:rFonts w:ascii="Times New Roman" w:eastAsia="Times New Roman" w:hAnsi="Times New Roman"/>
                <w:color w:val="000000"/>
                <w:sz w:val="24"/>
                <w:szCs w:val="24"/>
                <w:lang w:val="uk-UA"/>
              </w:rPr>
              <w:t>закуповуються</w:t>
            </w:r>
            <w:proofErr w:type="spellEnd"/>
            <w:r>
              <w:rPr>
                <w:rFonts w:ascii="Times New Roman" w:eastAsia="Times New Roman" w:hAnsi="Times New Roman"/>
                <w:color w:val="000000"/>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67308C" w14:textId="77777777" w:rsidR="00C37B6D" w:rsidRDefault="00C37B6D" w:rsidP="002433DE">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7BE42E6" w14:textId="77777777" w:rsidR="00C37B6D" w:rsidRDefault="00C37B6D" w:rsidP="002433DE">
            <w:pPr>
              <w:widowControl w:val="0"/>
              <w:spacing w:after="0" w:line="240" w:lineRule="auto"/>
              <w:contextualSpacing/>
              <w:jc w:val="both"/>
              <w:rPr>
                <w:rFonts w:ascii="Times New Roman" w:eastAsia="Times New Roman" w:hAnsi="Times New Roman"/>
                <w:color w:val="000000"/>
                <w:sz w:val="24"/>
                <w:szCs w:val="24"/>
                <w:lang w:val="uk-UA"/>
              </w:rPr>
            </w:pPr>
          </w:p>
          <w:p w14:paraId="69195BCD" w14:textId="77777777" w:rsidR="00C37B6D" w:rsidRDefault="00C37B6D" w:rsidP="002433DE">
            <w:pPr>
              <w:widowControl w:val="0"/>
              <w:spacing w:after="0" w:line="240" w:lineRule="auto"/>
              <w:contextualSpacing/>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Виключення:</w:t>
            </w:r>
          </w:p>
          <w:p w14:paraId="0CE3B70B" w14:textId="77777777" w:rsidR="00C37B6D" w:rsidRDefault="00C37B6D" w:rsidP="002433DE">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Pr>
                <w:rFonts w:ascii="Times New Roman" w:eastAsia="Times New Roman" w:hAnsi="Times New Roman"/>
                <w:color w:val="000000"/>
                <w:sz w:val="24"/>
                <w:szCs w:val="24"/>
                <w:lang w:val="uk-UA"/>
              </w:rPr>
              <w:lastRenderedPageBreak/>
              <w:t xml:space="preserve">надані іноземною мовою без перекладу. </w:t>
            </w:r>
          </w:p>
          <w:p w14:paraId="3F7E4A2E" w14:textId="16F1E63C" w:rsidR="00C37B6D" w:rsidRPr="00B413F2" w:rsidRDefault="00C37B6D"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val="uk-UA"/>
              </w:rPr>
              <w:t xml:space="preserve">2.  </w:t>
            </w:r>
            <w:r>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3C2" w:rsidRPr="00DE4F63" w14:paraId="752C6C2A" w14:textId="77777777" w:rsidTr="00B413F2">
        <w:tc>
          <w:tcPr>
            <w:tcW w:w="300" w:type="pct"/>
            <w:shd w:val="clear" w:color="auto" w:fill="FFFFFF"/>
          </w:tcPr>
          <w:p w14:paraId="42BDE882" w14:textId="444E3C60"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0A8DAD8E" w14:textId="0464AF9A" w:rsidR="006343C2" w:rsidRDefault="006343C2"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68BFA47F" w:rsidR="006343C2" w:rsidRPr="00466EC5" w:rsidRDefault="006343C2" w:rsidP="002433DE">
            <w:pPr>
              <w:spacing w:after="0" w:line="240" w:lineRule="auto"/>
              <w:contextualSpacing/>
              <w:jc w:val="both"/>
              <w:rPr>
                <w:rFonts w:ascii="Times New Roman" w:eastAsia="Times New Roman" w:hAnsi="Times New Roman" w:cs="Times New Roman"/>
                <w:iCs/>
                <w:sz w:val="24"/>
                <w:szCs w:val="24"/>
                <w:lang w:val="uk-UA" w:eastAsia="ru-RU"/>
              </w:rPr>
            </w:pPr>
            <w:r w:rsidRPr="00466EC5">
              <w:rPr>
                <w:rFonts w:ascii="Times New Roman" w:eastAsia="Times New Roman" w:hAnsi="Times New Roman" w:cs="Times New Roman"/>
                <w:iCs/>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w:t>
            </w:r>
            <w:r w:rsidR="00466EC5" w:rsidRPr="00466EC5">
              <w:rPr>
                <w:rFonts w:ascii="Times New Roman" w:eastAsia="Times New Roman" w:hAnsi="Times New Roman" w:cs="Times New Roman"/>
                <w:iCs/>
                <w:sz w:val="24"/>
                <w:szCs w:val="24"/>
                <w:lang w:val="uk-UA" w:eastAsia="ru-RU"/>
              </w:rPr>
              <w:t>про проведення відкритих торгів</w:t>
            </w:r>
          </w:p>
        </w:tc>
      </w:tr>
      <w:tr w:rsidR="006343C2" w:rsidRPr="00B413F2" w14:paraId="5823A44C" w14:textId="77777777" w:rsidTr="00B413F2">
        <w:tc>
          <w:tcPr>
            <w:tcW w:w="5000" w:type="pct"/>
            <w:gridSpan w:val="3"/>
            <w:shd w:val="clear" w:color="auto" w:fill="FFFFFF"/>
            <w:hideMark/>
          </w:tcPr>
          <w:p w14:paraId="2BEA574B" w14:textId="02BEF31A" w:rsidR="006343C2" w:rsidRPr="00B413F2" w:rsidRDefault="002433DE" w:rsidP="002433DE">
            <w:pPr>
              <w:spacing w:after="0" w:line="240" w:lineRule="auto"/>
              <w:contextualSpacing/>
              <w:jc w:val="center"/>
              <w:rPr>
                <w:rFonts w:ascii="Times New Roman" w:eastAsia="Times New Roman" w:hAnsi="Times New Roman" w:cs="Times New Roman"/>
                <w:b/>
                <w:bCs/>
                <w:sz w:val="24"/>
                <w:szCs w:val="24"/>
                <w:lang w:val="uk-UA" w:eastAsia="ru-RU"/>
              </w:rPr>
            </w:pPr>
            <w:r w:rsidRPr="002433DE">
              <w:rPr>
                <w:rFonts w:ascii="Times New Roman" w:eastAsia="Times New Roman" w:hAnsi="Times New Roman" w:cs="Times New Roman"/>
                <w:b/>
                <w:bCs/>
                <w:sz w:val="24"/>
                <w:szCs w:val="24"/>
                <w:lang w:val="uk-UA" w:eastAsia="ru-RU"/>
              </w:rPr>
              <w:t xml:space="preserve">Розділ </w:t>
            </w:r>
            <w:r>
              <w:rPr>
                <w:rFonts w:ascii="Times New Roman" w:eastAsia="Times New Roman" w:hAnsi="Times New Roman" w:cs="Times New Roman"/>
                <w:b/>
                <w:bCs/>
                <w:sz w:val="24"/>
                <w:szCs w:val="24"/>
                <w:lang w:val="uk-UA" w:eastAsia="ru-RU"/>
              </w:rPr>
              <w:t>2</w:t>
            </w:r>
            <w:r w:rsidRPr="002433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006343C2"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1851C1" w14:paraId="44A3E496" w14:textId="77777777" w:rsidTr="00B413F2">
        <w:tc>
          <w:tcPr>
            <w:tcW w:w="300" w:type="pct"/>
            <w:shd w:val="clear" w:color="auto" w:fill="FFFFFF"/>
            <w:hideMark/>
          </w:tcPr>
          <w:p w14:paraId="6A62DF75" w14:textId="77777777"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F6155E">
              <w:rPr>
                <w:rFonts w:ascii="Times New Roman" w:eastAsia="Times New Roman" w:hAnsi="Times New Roman" w:cs="Times New Roman"/>
                <w:sz w:val="24"/>
                <w:szCs w:val="24"/>
                <w:lang w:val="uk-UA" w:eastAsia="ru-RU"/>
              </w:rPr>
              <w:lastRenderedPageBreak/>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3201D32A" w:rsidR="006343C2" w:rsidRPr="00B413F2" w:rsidRDefault="002433DE" w:rsidP="002433DE">
            <w:pPr>
              <w:spacing w:after="0" w:line="240" w:lineRule="auto"/>
              <w:contextualSpacing/>
              <w:jc w:val="center"/>
              <w:rPr>
                <w:rFonts w:ascii="Times New Roman" w:eastAsia="Times New Roman" w:hAnsi="Times New Roman" w:cs="Times New Roman"/>
                <w:b/>
                <w:bCs/>
                <w:sz w:val="24"/>
                <w:szCs w:val="24"/>
                <w:lang w:val="uk-UA" w:eastAsia="ru-RU"/>
              </w:rPr>
            </w:pPr>
            <w:r w:rsidRPr="002433DE">
              <w:rPr>
                <w:rFonts w:ascii="Times New Roman" w:eastAsia="Times New Roman" w:hAnsi="Times New Roman" w:cs="Times New Roman"/>
                <w:b/>
                <w:bCs/>
                <w:sz w:val="24"/>
                <w:szCs w:val="24"/>
                <w:lang w:val="uk-UA" w:eastAsia="ru-RU"/>
              </w:rPr>
              <w:lastRenderedPageBreak/>
              <w:t xml:space="preserve">Розділ </w:t>
            </w:r>
            <w:r>
              <w:rPr>
                <w:rFonts w:ascii="Times New Roman" w:eastAsia="Times New Roman" w:hAnsi="Times New Roman" w:cs="Times New Roman"/>
                <w:b/>
                <w:bCs/>
                <w:sz w:val="24"/>
                <w:szCs w:val="24"/>
                <w:lang w:val="uk-UA" w:eastAsia="ru-RU"/>
              </w:rPr>
              <w:t>3</w:t>
            </w:r>
            <w:r w:rsidRPr="002433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006343C2"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1851C1" w14:paraId="318F9B0F" w14:textId="77777777" w:rsidTr="00B413F2">
        <w:tc>
          <w:tcPr>
            <w:tcW w:w="300" w:type="pct"/>
            <w:shd w:val="clear" w:color="auto" w:fill="FFFFFF"/>
            <w:hideMark/>
          </w:tcPr>
          <w:p w14:paraId="3F644922" w14:textId="77777777"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1851C1" w:rsidRDefault="006343C2" w:rsidP="001851C1">
            <w:pPr>
              <w:pStyle w:val="a4"/>
              <w:numPr>
                <w:ilvl w:val="0"/>
                <w:numId w:val="12"/>
              </w:numPr>
              <w:spacing w:after="0" w:line="240" w:lineRule="auto"/>
              <w:jc w:val="both"/>
              <w:rPr>
                <w:rFonts w:ascii="Times New Roman" w:eastAsia="Times New Roman" w:hAnsi="Times New Roman" w:cs="Times New Roman"/>
                <w:sz w:val="24"/>
                <w:szCs w:val="24"/>
                <w:lang w:val="uk-UA" w:eastAsia="ru-RU"/>
              </w:rPr>
            </w:pPr>
            <w:r w:rsidRPr="001851C1">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1851C1" w:rsidRDefault="006343C2" w:rsidP="001851C1">
            <w:pPr>
              <w:pStyle w:val="a4"/>
              <w:numPr>
                <w:ilvl w:val="0"/>
                <w:numId w:val="12"/>
              </w:numPr>
              <w:spacing w:after="0" w:line="240" w:lineRule="auto"/>
              <w:jc w:val="both"/>
              <w:rPr>
                <w:rFonts w:ascii="Times New Roman" w:eastAsia="Times New Roman" w:hAnsi="Times New Roman" w:cs="Times New Roman"/>
                <w:sz w:val="24"/>
                <w:szCs w:val="24"/>
                <w:lang w:val="uk-UA" w:eastAsia="ru-RU"/>
              </w:rPr>
            </w:pPr>
            <w:r w:rsidRPr="001851C1">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1851C1">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1851C1">
              <w:rPr>
                <w:rFonts w:ascii="Times New Roman" w:eastAsia="Times New Roman" w:hAnsi="Times New Roman"/>
                <w:sz w:val="24"/>
                <w:szCs w:val="24"/>
                <w:lang w:val="uk-UA" w:eastAsia="ru-RU"/>
              </w:rPr>
              <w:t>47</w:t>
            </w:r>
            <w:r w:rsidR="001071B3" w:rsidRPr="001851C1">
              <w:rPr>
                <w:rFonts w:ascii="Times New Roman" w:eastAsia="Times New Roman" w:hAnsi="Times New Roman" w:cs="Times New Roman"/>
                <w:sz w:val="24"/>
                <w:szCs w:val="24"/>
                <w:lang w:val="uk-UA" w:eastAsia="ru-RU"/>
              </w:rPr>
              <w:t xml:space="preserve"> Особливостей </w:t>
            </w:r>
            <w:r w:rsidRPr="001851C1">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Pr="001851C1" w:rsidRDefault="006343C2" w:rsidP="001851C1">
            <w:pPr>
              <w:pStyle w:val="a4"/>
              <w:numPr>
                <w:ilvl w:val="0"/>
                <w:numId w:val="12"/>
              </w:numPr>
              <w:spacing w:after="0" w:line="240" w:lineRule="auto"/>
              <w:jc w:val="both"/>
              <w:rPr>
                <w:rFonts w:ascii="Times New Roman" w:eastAsia="Times New Roman" w:hAnsi="Times New Roman" w:cs="Times New Roman"/>
                <w:sz w:val="24"/>
                <w:szCs w:val="24"/>
                <w:lang w:val="uk-UA" w:eastAsia="ru-RU"/>
              </w:rPr>
            </w:pPr>
            <w:r w:rsidRPr="001851C1">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1851C1">
              <w:rPr>
                <w:rFonts w:ascii="Times New Roman" w:eastAsia="Times New Roman" w:hAnsi="Times New Roman" w:cs="Times New Roman"/>
                <w:sz w:val="24"/>
                <w:szCs w:val="24"/>
                <w:lang w:val="uk-UA" w:eastAsia="ru-RU"/>
              </w:rPr>
              <w:t>3</w:t>
            </w:r>
            <w:r w:rsidRPr="001851C1">
              <w:rPr>
                <w:rFonts w:ascii="Times New Roman" w:eastAsia="Times New Roman" w:hAnsi="Times New Roman" w:cs="Times New Roman"/>
                <w:sz w:val="24"/>
                <w:szCs w:val="24"/>
                <w:lang w:val="uk-UA" w:eastAsia="ru-RU"/>
              </w:rPr>
              <w:t xml:space="preserve"> до тендерної документації;</w:t>
            </w:r>
          </w:p>
          <w:p w14:paraId="5F6EFB4B" w14:textId="77777777" w:rsidR="006343C2" w:rsidRPr="001851C1" w:rsidRDefault="006343C2" w:rsidP="001851C1">
            <w:pPr>
              <w:pStyle w:val="a4"/>
              <w:numPr>
                <w:ilvl w:val="0"/>
                <w:numId w:val="12"/>
              </w:numPr>
              <w:spacing w:after="0" w:line="240" w:lineRule="auto"/>
              <w:jc w:val="both"/>
              <w:rPr>
                <w:rFonts w:ascii="Times New Roman" w:eastAsia="Times New Roman" w:hAnsi="Times New Roman" w:cs="Times New Roman"/>
                <w:sz w:val="24"/>
                <w:szCs w:val="24"/>
                <w:lang w:val="uk-UA" w:eastAsia="ru-RU"/>
              </w:rPr>
            </w:pPr>
            <w:bookmarkStart w:id="0" w:name="_GoBack"/>
            <w:bookmarkEnd w:id="0"/>
            <w:r w:rsidRPr="001851C1">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cs="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12632627" w:rsidR="006343C2" w:rsidRDefault="0078080D"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006343C2">
              <w:rPr>
                <w:rFonts w:ascii="Times New Roman" w:eastAsia="Times New Roman" w:hAnsi="Times New Roman" w:cs="Times New Roman"/>
                <w:sz w:val="24"/>
                <w:szCs w:val="24"/>
                <w:lang w:val="uk-UA" w:eastAsia="ru-RU"/>
              </w:rPr>
              <w:t xml:space="preserve">тендерної </w:t>
            </w:r>
            <w:r w:rsidR="006343C2"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175D2C2D"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466EC5">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466EC5">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F27711" w:rsidRDefault="006343C2" w:rsidP="00F2771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F27711" w:rsidRDefault="006343C2" w:rsidP="00F2771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F27711" w:rsidRDefault="006343C2" w:rsidP="00F2771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Pr="00F27711" w:rsidRDefault="006343C2" w:rsidP="00F2771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F27711" w:rsidRDefault="006343C2" w:rsidP="00F2771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F27711" w:rsidRDefault="006343C2" w:rsidP="00F2771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F27711" w:rsidRDefault="006343C2" w:rsidP="00F2771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cs="Times New Roman"/>
                <w:sz w:val="24"/>
                <w:szCs w:val="24"/>
                <w:lang w:val="uk-UA" w:eastAsia="ru-RU"/>
              </w:rPr>
              <w:lastRenderedPageBreak/>
              <w:t xml:space="preserve">(документи) накладено її кваліфікований електронний підпис. </w:t>
            </w:r>
          </w:p>
          <w:p w14:paraId="3F20C6B8"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F27711" w:rsidRDefault="006343C2" w:rsidP="00F27711">
            <w:pPr>
              <w:pStyle w:val="a4"/>
              <w:numPr>
                <w:ilvl w:val="0"/>
                <w:numId w:val="10"/>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F27711">
              <w:rPr>
                <w:rFonts w:ascii="Times New Roman" w:eastAsia="Times New Roman" w:hAnsi="Times New Roman" w:cs="Times New Roman"/>
                <w:sz w:val="24"/>
                <w:szCs w:val="24"/>
                <w:lang w:val="uk-UA" w:eastAsia="ru-RU"/>
              </w:rPr>
              <w:t>львів</w:t>
            </w:r>
            <w:proofErr w:type="spellEnd"/>
            <w:r w:rsidRPr="00F27711">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Pr="00F27711" w:rsidRDefault="006343C2" w:rsidP="00F27711">
            <w:pPr>
              <w:pStyle w:val="a4"/>
              <w:numPr>
                <w:ilvl w:val="0"/>
                <w:numId w:val="10"/>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F27711" w:rsidRDefault="006343C2" w:rsidP="00F27711">
            <w:pPr>
              <w:pStyle w:val="a4"/>
              <w:numPr>
                <w:ilvl w:val="0"/>
                <w:numId w:val="10"/>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F27711" w:rsidRDefault="006343C2" w:rsidP="00F27711">
            <w:pPr>
              <w:pStyle w:val="a4"/>
              <w:numPr>
                <w:ilvl w:val="0"/>
                <w:numId w:val="10"/>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w:t>
            </w:r>
            <w:proofErr w:type="spellStart"/>
            <w:r w:rsidRPr="00F27711">
              <w:rPr>
                <w:rFonts w:ascii="Times New Roman" w:eastAsia="Times New Roman" w:hAnsi="Times New Roman" w:cs="Times New Roman"/>
                <w:sz w:val="24"/>
                <w:szCs w:val="24"/>
                <w:lang w:val="uk-UA" w:eastAsia="ru-RU"/>
              </w:rPr>
              <w:t>тендернапропозиція</w:t>
            </w:r>
            <w:proofErr w:type="spellEnd"/>
            <w:r w:rsidRPr="00F27711">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Pr="00F27711" w:rsidRDefault="006343C2" w:rsidP="00F27711">
            <w:pPr>
              <w:pStyle w:val="a4"/>
              <w:numPr>
                <w:ilvl w:val="0"/>
                <w:numId w:val="10"/>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w:t>
            </w:r>
            <w:proofErr w:type="spellStart"/>
            <w:r w:rsidRPr="00F27711">
              <w:rPr>
                <w:rFonts w:ascii="Times New Roman" w:eastAsia="Times New Roman" w:hAnsi="Times New Roman" w:cs="Times New Roman"/>
                <w:sz w:val="24"/>
                <w:szCs w:val="24"/>
                <w:lang w:val="uk-UA" w:eastAsia="ru-RU"/>
              </w:rPr>
              <w:t>срток</w:t>
            </w:r>
            <w:proofErr w:type="spellEnd"/>
            <w:r w:rsidRPr="00F27711">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Pr="00F27711" w:rsidRDefault="006343C2" w:rsidP="00F27711">
            <w:pPr>
              <w:pStyle w:val="a4"/>
              <w:numPr>
                <w:ilvl w:val="0"/>
                <w:numId w:val="10"/>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F27711" w:rsidRDefault="006343C2" w:rsidP="00F27711">
            <w:pPr>
              <w:pStyle w:val="a4"/>
              <w:numPr>
                <w:ilvl w:val="0"/>
                <w:numId w:val="10"/>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подання документа у форматі  «</w:t>
            </w:r>
            <w:r w:rsidRPr="00F27711">
              <w:rPr>
                <w:rFonts w:ascii="Times New Roman" w:eastAsia="Times New Roman" w:hAnsi="Times New Roman" w:cs="Times New Roman"/>
                <w:sz w:val="24"/>
                <w:szCs w:val="24"/>
                <w:lang w:val="en-US" w:eastAsia="ru-RU"/>
              </w:rPr>
              <w:t>PDF</w:t>
            </w:r>
            <w:r w:rsidRPr="00F27711">
              <w:rPr>
                <w:rFonts w:ascii="Times New Roman" w:eastAsia="Times New Roman" w:hAnsi="Times New Roman" w:cs="Times New Roman"/>
                <w:sz w:val="24"/>
                <w:szCs w:val="24"/>
                <w:lang w:val="uk-UA" w:eastAsia="ru-RU"/>
              </w:rPr>
              <w:t>» замість «JPEG», «</w:t>
            </w:r>
            <w:proofErr w:type="spellStart"/>
            <w:r w:rsidRPr="00F27711">
              <w:rPr>
                <w:rFonts w:ascii="Times New Roman" w:eastAsia="Times New Roman" w:hAnsi="Times New Roman" w:cs="Times New Roman"/>
                <w:sz w:val="24"/>
                <w:szCs w:val="24"/>
                <w:lang w:val="uk-UA" w:eastAsia="ru-RU"/>
              </w:rPr>
              <w:t>JPEG</w:t>
            </w:r>
            <w:proofErr w:type="spellEnd"/>
            <w:r w:rsidRPr="00F27711">
              <w:rPr>
                <w:rFonts w:ascii="Times New Roman" w:eastAsia="Times New Roman" w:hAnsi="Times New Roman" w:cs="Times New Roman"/>
                <w:sz w:val="24"/>
                <w:szCs w:val="24"/>
                <w:lang w:val="uk-UA" w:eastAsia="ru-RU"/>
              </w:rPr>
              <w:t>» замість «</w:t>
            </w:r>
            <w:r w:rsidRPr="00F27711">
              <w:rPr>
                <w:rFonts w:ascii="Times New Roman" w:eastAsia="Times New Roman" w:hAnsi="Times New Roman" w:cs="Times New Roman"/>
                <w:sz w:val="24"/>
                <w:szCs w:val="24"/>
                <w:lang w:val="en-US" w:eastAsia="ru-RU"/>
              </w:rPr>
              <w:t>PDF</w:t>
            </w:r>
            <w:r w:rsidRPr="00F27711">
              <w:rPr>
                <w:rFonts w:ascii="Times New Roman" w:eastAsia="Times New Roman" w:hAnsi="Times New Roman" w:cs="Times New Roman"/>
                <w:sz w:val="24"/>
                <w:szCs w:val="24"/>
                <w:lang w:val="uk-UA" w:eastAsia="ru-RU"/>
              </w:rPr>
              <w:t>», «RAR» замість «</w:t>
            </w:r>
            <w:r w:rsidRPr="00F27711">
              <w:rPr>
                <w:rFonts w:ascii="Times New Roman" w:eastAsia="Times New Roman" w:hAnsi="Times New Roman" w:cs="Times New Roman"/>
                <w:sz w:val="24"/>
                <w:szCs w:val="24"/>
                <w:lang w:val="en-US" w:eastAsia="ru-RU"/>
              </w:rPr>
              <w:t>PDF</w:t>
            </w:r>
            <w:r w:rsidRPr="00F27711">
              <w:rPr>
                <w:rFonts w:ascii="Times New Roman" w:eastAsia="Times New Roman" w:hAnsi="Times New Roman" w:cs="Times New Roman"/>
                <w:sz w:val="24"/>
                <w:szCs w:val="24"/>
                <w:lang w:val="uk-UA" w:eastAsia="ru-RU"/>
              </w:rPr>
              <w:t>», «7z» замість «</w:t>
            </w:r>
            <w:r w:rsidRPr="00F27711">
              <w:rPr>
                <w:rFonts w:ascii="Times New Roman" w:eastAsia="Times New Roman" w:hAnsi="Times New Roman" w:cs="Times New Roman"/>
                <w:sz w:val="24"/>
                <w:szCs w:val="24"/>
                <w:lang w:val="en-US" w:eastAsia="ru-RU"/>
              </w:rPr>
              <w:t>PDF</w:t>
            </w:r>
            <w:r w:rsidRPr="00F27711">
              <w:rPr>
                <w:rFonts w:ascii="Times New Roman" w:eastAsia="Times New Roman" w:hAnsi="Times New Roman" w:cs="Times New Roman"/>
                <w:sz w:val="24"/>
                <w:szCs w:val="24"/>
                <w:lang w:val="uk-UA" w:eastAsia="ru-RU"/>
              </w:rPr>
              <w:t>» тощо.</w:t>
            </w:r>
          </w:p>
        </w:tc>
      </w:tr>
      <w:tr w:rsidR="00316B47" w:rsidRPr="00DE4F63" w14:paraId="583CBDFE" w14:textId="77777777" w:rsidTr="00B413F2">
        <w:tc>
          <w:tcPr>
            <w:tcW w:w="300" w:type="pct"/>
            <w:shd w:val="clear" w:color="auto" w:fill="FFFFFF"/>
            <w:hideMark/>
          </w:tcPr>
          <w:p w14:paraId="6D3C63CA" w14:textId="77777777" w:rsidR="00316B47" w:rsidRPr="00B413F2" w:rsidRDefault="00316B47"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2433DE">
            <w:pPr>
              <w:spacing w:after="0" w:line="240" w:lineRule="auto"/>
              <w:contextualSpacing/>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5FBEB1DD" w:rsidR="00316B47" w:rsidRPr="00466EC5" w:rsidRDefault="00466EC5" w:rsidP="002433DE">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r w:rsidR="00316B47" w:rsidRPr="00897BF9">
              <w:rPr>
                <w:rFonts w:ascii="Times New Roman" w:eastAsia="Times New Roman" w:hAnsi="Times New Roman"/>
                <w:sz w:val="24"/>
                <w:szCs w:val="24"/>
                <w:lang w:val="uk-UA" w:eastAsia="ru-RU"/>
              </w:rPr>
              <w:t>.</w:t>
            </w:r>
          </w:p>
        </w:tc>
      </w:tr>
      <w:tr w:rsidR="00316B47" w:rsidRPr="00DE4F63" w14:paraId="3278E1D4" w14:textId="77777777" w:rsidTr="00B413F2">
        <w:tc>
          <w:tcPr>
            <w:tcW w:w="300" w:type="pct"/>
            <w:shd w:val="clear" w:color="auto" w:fill="FFFFFF"/>
            <w:hideMark/>
          </w:tcPr>
          <w:p w14:paraId="2D51A386" w14:textId="77777777" w:rsidR="00316B47" w:rsidRPr="00B413F2" w:rsidRDefault="00316B47"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3DDE66D8" w:rsidR="00316B47" w:rsidRPr="00466EC5" w:rsidRDefault="00316B47" w:rsidP="002433DE">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w:t>
            </w:r>
            <w:r w:rsidR="00466EC5">
              <w:rPr>
                <w:rFonts w:ascii="Times New Roman" w:eastAsia="Times New Roman" w:hAnsi="Times New Roman"/>
                <w:sz w:val="24"/>
                <w:szCs w:val="24"/>
                <w:lang w:val="uk-UA" w:eastAsia="ru-RU"/>
              </w:rPr>
              <w:t>ся</w:t>
            </w:r>
          </w:p>
        </w:tc>
      </w:tr>
      <w:tr w:rsidR="006343C2" w:rsidRPr="001851C1" w14:paraId="6E161195" w14:textId="77777777" w:rsidTr="00B413F2">
        <w:tc>
          <w:tcPr>
            <w:tcW w:w="300" w:type="pct"/>
            <w:shd w:val="clear" w:color="auto" w:fill="FFFFFF"/>
            <w:hideMark/>
          </w:tcPr>
          <w:p w14:paraId="627C4CCB" w14:textId="77777777"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466EC5">
              <w:rPr>
                <w:rFonts w:ascii="Times New Roman" w:eastAsia="Times New Roman" w:hAnsi="Times New Roman" w:cs="Times New Roman"/>
                <w:b/>
                <w:sz w:val="24"/>
                <w:szCs w:val="24"/>
                <w:lang w:val="uk-UA" w:eastAsia="ru-RU"/>
              </w:rPr>
              <w:t>90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2433DE">
            <w:pPr>
              <w:spacing w:after="0" w:line="240" w:lineRule="auto"/>
              <w:contextualSpacing/>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F27711" w:rsidRDefault="006343C2" w:rsidP="00F27711">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F27711" w:rsidRDefault="006343C2" w:rsidP="00F27711">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F27711">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1851C1" w14:paraId="0A2E9528" w14:textId="77777777" w:rsidTr="00B413F2">
        <w:tc>
          <w:tcPr>
            <w:tcW w:w="300" w:type="pct"/>
            <w:shd w:val="clear" w:color="auto" w:fill="FFFFFF"/>
            <w:hideMark/>
          </w:tcPr>
          <w:p w14:paraId="65E8C580" w14:textId="77777777"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1851C1" w14:paraId="17634555" w14:textId="77777777" w:rsidTr="00B413F2">
        <w:tc>
          <w:tcPr>
            <w:tcW w:w="300" w:type="pct"/>
            <w:shd w:val="clear" w:color="auto" w:fill="FFFFFF"/>
            <w:hideMark/>
          </w:tcPr>
          <w:p w14:paraId="381CC539" w14:textId="77777777"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2433DE">
            <w:pPr>
              <w:spacing w:after="0" w:line="240" w:lineRule="auto"/>
              <w:contextualSpacing/>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16C3E">
              <w:rPr>
                <w:rFonts w:ascii="Times New Roman" w:eastAsia="Times New Roman" w:hAnsi="Times New Roman" w:cs="Times New Roman"/>
                <w:sz w:val="24"/>
                <w:szCs w:val="24"/>
                <w:lang w:val="uk-UA" w:eastAsia="ru-RU"/>
              </w:rPr>
              <w:lastRenderedPageBreak/>
              <w:t>до закінчення кінцевого строку подання тендерних пропозицій.</w:t>
            </w:r>
          </w:p>
        </w:tc>
      </w:tr>
      <w:tr w:rsidR="006343C2" w:rsidRPr="00DE4F63" w14:paraId="78868C1E" w14:textId="77777777" w:rsidTr="00B413F2">
        <w:tc>
          <w:tcPr>
            <w:tcW w:w="300" w:type="pct"/>
            <w:shd w:val="clear" w:color="auto" w:fill="FFFFFF"/>
          </w:tcPr>
          <w:p w14:paraId="70B31089" w14:textId="3BF6A18F"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6343C2" w:rsidRDefault="006343C2"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255C6F5" w:rsidR="006343C2" w:rsidRPr="00016C3E" w:rsidRDefault="00466EC5"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AD3F5D6" w:rsidR="006343C2" w:rsidRPr="00B413F2" w:rsidRDefault="002433DE" w:rsidP="002433DE">
            <w:pPr>
              <w:spacing w:after="0" w:line="240" w:lineRule="auto"/>
              <w:contextualSpacing/>
              <w:jc w:val="center"/>
              <w:rPr>
                <w:rFonts w:ascii="Times New Roman" w:eastAsia="Times New Roman" w:hAnsi="Times New Roman" w:cs="Times New Roman"/>
                <w:b/>
                <w:bCs/>
                <w:sz w:val="24"/>
                <w:szCs w:val="24"/>
                <w:lang w:val="uk-UA" w:eastAsia="ru-RU"/>
              </w:rPr>
            </w:pPr>
            <w:r w:rsidRPr="002433DE">
              <w:rPr>
                <w:rFonts w:ascii="Times New Roman" w:eastAsia="Times New Roman" w:hAnsi="Times New Roman" w:cs="Times New Roman"/>
                <w:b/>
                <w:bCs/>
                <w:sz w:val="24"/>
                <w:szCs w:val="24"/>
                <w:lang w:val="uk-UA" w:eastAsia="ru-RU"/>
              </w:rPr>
              <w:t xml:space="preserve">Розділ </w:t>
            </w:r>
            <w:r>
              <w:rPr>
                <w:rFonts w:ascii="Times New Roman" w:eastAsia="Times New Roman" w:hAnsi="Times New Roman" w:cs="Times New Roman"/>
                <w:b/>
                <w:bCs/>
                <w:sz w:val="24"/>
                <w:szCs w:val="24"/>
                <w:lang w:val="uk-UA" w:eastAsia="ru-RU"/>
              </w:rPr>
              <w:t>4</w:t>
            </w:r>
            <w:r w:rsidRPr="002433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006343C2"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1AF44E86" w14:textId="042D61E1" w:rsidR="00466EC5" w:rsidRDefault="00466EC5" w:rsidP="002433DE">
            <w:pPr>
              <w:spacing w:after="0" w:line="240" w:lineRule="auto"/>
              <w:contextualSpacing/>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b/>
                <w:sz w:val="24"/>
                <w:szCs w:val="24"/>
                <w:lang w:val="uk-UA" w:eastAsia="ru-RU"/>
              </w:rPr>
              <w:t>0</w:t>
            </w:r>
            <w:r w:rsidR="00DB1482">
              <w:rPr>
                <w:rFonts w:ascii="Times New Roman" w:eastAsia="Times New Roman" w:hAnsi="Times New Roman"/>
                <w:b/>
                <w:sz w:val="24"/>
                <w:szCs w:val="24"/>
                <w:lang w:val="uk-UA" w:eastAsia="ru-RU"/>
              </w:rPr>
              <w:t>7</w:t>
            </w:r>
            <w:r>
              <w:rPr>
                <w:rFonts w:ascii="Times New Roman" w:eastAsia="Times New Roman" w:hAnsi="Times New Roman"/>
                <w:b/>
                <w:sz w:val="24"/>
                <w:szCs w:val="24"/>
                <w:lang w:val="uk-UA" w:eastAsia="ru-RU"/>
              </w:rPr>
              <w:t>.0</w:t>
            </w:r>
            <w:r w:rsidR="00EC100A">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.2023 р.  до 10:00 год. за Київським часом</w:t>
            </w:r>
          </w:p>
          <w:p w14:paraId="3015952E" w14:textId="41A978F8" w:rsidR="006343C2" w:rsidRPr="00B413F2" w:rsidRDefault="00F057C0" w:rsidP="002433DE">
            <w:pPr>
              <w:spacing w:after="0" w:line="240" w:lineRule="auto"/>
              <w:contextualSpacing/>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1851C1" w14:paraId="71A9E7CE" w14:textId="77777777" w:rsidTr="00B413F2">
        <w:tc>
          <w:tcPr>
            <w:tcW w:w="300" w:type="pct"/>
            <w:shd w:val="clear" w:color="auto" w:fill="FFFFFF"/>
            <w:hideMark/>
          </w:tcPr>
          <w:p w14:paraId="3641E643"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342078E8" w:rsidR="00F6155E" w:rsidRPr="00B413F2" w:rsidRDefault="002433DE" w:rsidP="002433DE">
            <w:pPr>
              <w:spacing w:after="0" w:line="240" w:lineRule="auto"/>
              <w:contextualSpacing/>
              <w:jc w:val="center"/>
              <w:rPr>
                <w:rFonts w:ascii="Times New Roman" w:eastAsia="Times New Roman" w:hAnsi="Times New Roman" w:cs="Times New Roman"/>
                <w:b/>
                <w:bCs/>
                <w:sz w:val="24"/>
                <w:szCs w:val="24"/>
                <w:lang w:val="uk-UA" w:eastAsia="ru-RU"/>
              </w:rPr>
            </w:pPr>
            <w:r w:rsidRPr="002433DE">
              <w:rPr>
                <w:rFonts w:ascii="Times New Roman" w:eastAsia="Times New Roman" w:hAnsi="Times New Roman" w:cs="Times New Roman"/>
                <w:b/>
                <w:bCs/>
                <w:sz w:val="24"/>
                <w:szCs w:val="24"/>
                <w:lang w:val="uk-UA" w:eastAsia="ru-RU"/>
              </w:rPr>
              <w:t xml:space="preserve">Розділ </w:t>
            </w:r>
            <w:r>
              <w:rPr>
                <w:rFonts w:ascii="Times New Roman" w:eastAsia="Times New Roman" w:hAnsi="Times New Roman" w:cs="Times New Roman"/>
                <w:b/>
                <w:bCs/>
                <w:sz w:val="24"/>
                <w:szCs w:val="24"/>
                <w:lang w:val="uk-UA" w:eastAsia="ru-RU"/>
              </w:rPr>
              <w:t>5</w:t>
            </w:r>
            <w:r w:rsidRPr="002433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00F6155E"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4A8B9BB7" w14:textId="442A07DA"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1851C1" w14:paraId="6830562A" w14:textId="77777777" w:rsidTr="00B413F2">
        <w:tc>
          <w:tcPr>
            <w:tcW w:w="300" w:type="pct"/>
            <w:shd w:val="clear" w:color="auto" w:fill="FFFFFF"/>
            <w:hideMark/>
          </w:tcPr>
          <w:p w14:paraId="7A1EE065"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2433DE">
            <w:pPr>
              <w:spacing w:after="0" w:line="240" w:lineRule="auto"/>
              <w:contextualSpacing/>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2433DE">
            <w:pPr>
              <w:spacing w:after="0"/>
              <w:contextualSpacing/>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2433DE">
            <w:pPr>
              <w:spacing w:after="0"/>
              <w:contextualSpacing/>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27711">
            <w:pPr>
              <w:pStyle w:val="a4"/>
              <w:numPr>
                <w:ilvl w:val="0"/>
                <w:numId w:val="3"/>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F27711" w:rsidRDefault="00F6155E" w:rsidP="00F27711">
            <w:pPr>
              <w:spacing w:after="0"/>
              <w:jc w:val="both"/>
              <w:rPr>
                <w:rFonts w:ascii="Times New Roman" w:eastAsia="Times New Roman" w:hAnsi="Times New Roman"/>
                <w:sz w:val="24"/>
                <w:szCs w:val="24"/>
                <w:lang w:val="uk-UA"/>
              </w:rPr>
            </w:pPr>
            <w:r w:rsidRPr="00F27711">
              <w:rPr>
                <w:rFonts w:ascii="Times New Roman" w:eastAsia="Times New Roman" w:hAnsi="Times New Roman"/>
                <w:sz w:val="24"/>
                <w:szCs w:val="24"/>
                <w:lang w:val="uk-UA"/>
              </w:rPr>
              <w:t xml:space="preserve">або </w:t>
            </w:r>
          </w:p>
          <w:p w14:paraId="14C2D259" w14:textId="77777777" w:rsidR="00F6155E" w:rsidRPr="00316B47" w:rsidRDefault="00F6155E" w:rsidP="00F27711">
            <w:pPr>
              <w:pStyle w:val="a4"/>
              <w:numPr>
                <w:ilvl w:val="0"/>
                <w:numId w:val="3"/>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F27711" w:rsidRDefault="00F6155E" w:rsidP="00F27711">
            <w:pPr>
              <w:spacing w:after="0"/>
              <w:jc w:val="both"/>
              <w:rPr>
                <w:rFonts w:ascii="Times New Roman" w:eastAsia="Times New Roman" w:hAnsi="Times New Roman"/>
                <w:sz w:val="24"/>
                <w:szCs w:val="24"/>
                <w:lang w:val="uk-UA"/>
              </w:rPr>
            </w:pPr>
            <w:r w:rsidRPr="00F27711">
              <w:rPr>
                <w:rFonts w:ascii="Times New Roman" w:eastAsia="Times New Roman" w:hAnsi="Times New Roman"/>
                <w:sz w:val="24"/>
                <w:szCs w:val="24"/>
                <w:lang w:val="uk-UA"/>
              </w:rPr>
              <w:t xml:space="preserve">або </w:t>
            </w:r>
          </w:p>
          <w:p w14:paraId="2495AB3C" w14:textId="77777777" w:rsidR="00F6155E" w:rsidRPr="00316B47" w:rsidRDefault="00F6155E" w:rsidP="00F27711">
            <w:pPr>
              <w:pStyle w:val="a4"/>
              <w:numPr>
                <w:ilvl w:val="0"/>
                <w:numId w:val="3"/>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F27711" w:rsidRDefault="00F6155E" w:rsidP="00F27711">
            <w:pPr>
              <w:spacing w:after="0"/>
              <w:jc w:val="both"/>
              <w:rPr>
                <w:rFonts w:ascii="Times New Roman" w:eastAsia="Times New Roman" w:hAnsi="Times New Roman"/>
                <w:sz w:val="24"/>
                <w:szCs w:val="24"/>
                <w:lang w:val="uk-UA"/>
              </w:rPr>
            </w:pPr>
            <w:r w:rsidRPr="00F27711">
              <w:rPr>
                <w:rFonts w:ascii="Times New Roman" w:eastAsia="Times New Roman" w:hAnsi="Times New Roman"/>
                <w:sz w:val="24"/>
                <w:szCs w:val="24"/>
                <w:lang w:val="uk-UA"/>
              </w:rPr>
              <w:t xml:space="preserve">або </w:t>
            </w:r>
          </w:p>
          <w:p w14:paraId="78EF745D" w14:textId="77777777" w:rsidR="00F6155E" w:rsidRPr="00316B47" w:rsidRDefault="00F6155E" w:rsidP="00F27711">
            <w:pPr>
              <w:pStyle w:val="a4"/>
              <w:numPr>
                <w:ilvl w:val="0"/>
                <w:numId w:val="3"/>
              </w:num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посвідчення біженця чи документ, що </w:t>
            </w:r>
            <w:r w:rsidRPr="00316B47">
              <w:rPr>
                <w:rFonts w:ascii="Times New Roman" w:eastAsia="Times New Roman" w:hAnsi="Times New Roman"/>
                <w:sz w:val="24"/>
                <w:szCs w:val="24"/>
                <w:lang w:val="uk-UA"/>
              </w:rPr>
              <w:lastRenderedPageBreak/>
              <w:t>підтверджує надання притулку в Україні.</w:t>
            </w:r>
          </w:p>
          <w:p w14:paraId="437D623E" w14:textId="77777777" w:rsidR="009B3B2F" w:rsidRPr="00316B47" w:rsidRDefault="009B3B2F" w:rsidP="002433DE">
            <w:pPr>
              <w:spacing w:after="0"/>
              <w:contextualSpacing/>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F27711">
            <w:pPr>
              <w:pStyle w:val="a4"/>
              <w:numPr>
                <w:ilvl w:val="0"/>
                <w:numId w:val="4"/>
              </w:numPr>
              <w:spacing w:after="0"/>
              <w:ind w:left="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2433DE">
            <w:pPr>
              <w:spacing w:after="0"/>
              <w:contextualSpacing/>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F27711">
            <w:pPr>
              <w:pStyle w:val="a4"/>
              <w:numPr>
                <w:ilvl w:val="0"/>
                <w:numId w:val="4"/>
              </w:numPr>
              <w:spacing w:after="0"/>
              <w:ind w:left="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2433DE">
            <w:pPr>
              <w:spacing w:after="0"/>
              <w:contextualSpacing/>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2433DE">
            <w:pPr>
              <w:spacing w:after="0"/>
              <w:contextualSpacing/>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316B47">
              <w:rPr>
                <w:rFonts w:ascii="Times New Roman" w:eastAsia="Times New Roman" w:hAnsi="Times New Roman"/>
                <w:color w:val="000000" w:themeColor="text1"/>
                <w:sz w:val="24"/>
                <w:szCs w:val="24"/>
                <w:lang w:val="uk-UA"/>
              </w:rPr>
              <w:lastRenderedPageBreak/>
              <w:t xml:space="preserve">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2433DE">
            <w:pPr>
              <w:spacing w:after="0"/>
              <w:contextualSpacing/>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2433DE">
            <w:pPr>
              <w:spacing w:after="0"/>
              <w:contextualSpacing/>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2433DE">
            <w:pPr>
              <w:spacing w:after="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20D41D2" w:rsidR="00890732" w:rsidRDefault="00890732" w:rsidP="002433DE">
            <w:pPr>
              <w:spacing w:after="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107D2D">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2433DE">
            <w:pPr>
              <w:spacing w:after="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2433DE">
            <w:pPr>
              <w:spacing w:after="0"/>
              <w:contextualSpacing/>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F27711" w:rsidRDefault="00F6155E" w:rsidP="00F27711">
            <w:pPr>
              <w:pStyle w:val="a4"/>
              <w:numPr>
                <w:ilvl w:val="0"/>
                <w:numId w:val="4"/>
              </w:numPr>
              <w:spacing w:after="0"/>
              <w:jc w:val="both"/>
              <w:rPr>
                <w:rFonts w:ascii="Times New Roman" w:eastAsia="Times New Roman" w:hAnsi="Times New Roman"/>
                <w:sz w:val="24"/>
                <w:szCs w:val="24"/>
                <w:lang w:val="uk-UA"/>
              </w:rPr>
            </w:pPr>
            <w:r w:rsidRPr="00F2771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F27711" w:rsidRDefault="00F6155E" w:rsidP="00F27711">
            <w:pPr>
              <w:pStyle w:val="a4"/>
              <w:numPr>
                <w:ilvl w:val="0"/>
                <w:numId w:val="4"/>
              </w:numPr>
              <w:spacing w:after="0"/>
              <w:jc w:val="both"/>
              <w:rPr>
                <w:rFonts w:ascii="Times New Roman" w:eastAsia="Times New Roman" w:hAnsi="Times New Roman"/>
                <w:sz w:val="24"/>
                <w:szCs w:val="24"/>
                <w:lang w:val="uk-UA"/>
              </w:rPr>
            </w:pPr>
            <w:r w:rsidRPr="00F2771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F27711" w:rsidRDefault="00F6155E" w:rsidP="00F27711">
            <w:pPr>
              <w:pStyle w:val="a4"/>
              <w:numPr>
                <w:ilvl w:val="0"/>
                <w:numId w:val="4"/>
              </w:numPr>
              <w:spacing w:after="0"/>
              <w:jc w:val="both"/>
              <w:rPr>
                <w:rFonts w:ascii="Times New Roman" w:eastAsia="Times New Roman" w:hAnsi="Times New Roman"/>
                <w:sz w:val="24"/>
                <w:szCs w:val="24"/>
                <w:lang w:val="uk-UA"/>
              </w:rPr>
            </w:pPr>
            <w:r w:rsidRPr="00F2771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24015B">
              <w:rPr>
                <w:rFonts w:ascii="Times New Roman" w:eastAsia="Times New Roman" w:hAnsi="Times New Roman" w:cs="Times New Roman"/>
                <w:sz w:val="24"/>
                <w:szCs w:val="24"/>
                <w:lang w:val="uk-UA" w:eastAsia="ru-RU"/>
              </w:rPr>
              <w:lastRenderedPageBreak/>
              <w:t xml:space="preserve">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2433DE">
            <w:pPr>
              <w:spacing w:after="0" w:line="240" w:lineRule="auto"/>
              <w:contextualSpacing/>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2433DE">
            <w:pPr>
              <w:spacing w:after="0" w:line="240" w:lineRule="auto"/>
              <w:contextualSpacing/>
              <w:jc w:val="both"/>
              <w:rPr>
                <w:rFonts w:ascii="Times New Roman" w:hAnsi="Times New Roman"/>
                <w:sz w:val="24"/>
                <w:szCs w:val="24"/>
                <w:lang w:val="uk-UA"/>
              </w:rPr>
            </w:pPr>
          </w:p>
          <w:p w14:paraId="26ED06AF" w14:textId="77777777" w:rsidR="00F6155E" w:rsidRPr="00316B47" w:rsidRDefault="00F6155E" w:rsidP="002433DE">
            <w:pPr>
              <w:spacing w:after="0" w:line="240" w:lineRule="auto"/>
              <w:contextualSpacing/>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2433DE">
            <w:pPr>
              <w:spacing w:after="0" w:line="240" w:lineRule="auto"/>
              <w:contextualSpacing/>
              <w:jc w:val="both"/>
              <w:rPr>
                <w:rFonts w:ascii="Times New Roman" w:hAnsi="Times New Roman"/>
                <w:sz w:val="24"/>
                <w:szCs w:val="24"/>
                <w:lang w:val="uk-UA"/>
              </w:rPr>
            </w:pPr>
          </w:p>
          <w:p w14:paraId="4BD39AC0" w14:textId="77777777" w:rsidR="00F6155E" w:rsidRPr="00316B47" w:rsidRDefault="00F6155E" w:rsidP="00F27711">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27711">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27711">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27711">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316B47">
              <w:rPr>
                <w:rFonts w:ascii="Times New Roman" w:hAnsi="Times New Roman"/>
                <w:sz w:val="24"/>
                <w:szCs w:val="24"/>
                <w:lang w:val="uk-UA"/>
              </w:rPr>
              <w:lastRenderedPageBreak/>
              <w:t xml:space="preserve">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27711">
            <w:pPr>
              <w:pStyle w:val="a4"/>
              <w:numPr>
                <w:ilvl w:val="0"/>
                <w:numId w:val="5"/>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F2096D" w:rsidRDefault="00F6155E" w:rsidP="00F27711">
            <w:pPr>
              <w:pStyle w:val="a4"/>
              <w:numPr>
                <w:ilvl w:val="0"/>
                <w:numId w:val="5"/>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F2096D" w:rsidRDefault="00F6155E" w:rsidP="00F27711">
            <w:pPr>
              <w:pStyle w:val="a4"/>
              <w:numPr>
                <w:ilvl w:val="0"/>
                <w:numId w:val="5"/>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096D">
              <w:rPr>
                <w:rFonts w:ascii="Times New Roman" w:hAnsi="Times New Roman"/>
                <w:sz w:val="24"/>
                <w:szCs w:val="24"/>
                <w:lang w:val="uk-UA"/>
              </w:rPr>
              <w:t>бенефіціарним</w:t>
            </w:r>
            <w:proofErr w:type="spellEnd"/>
            <w:r w:rsidRPr="00F2096D">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2433DE">
            <w:pPr>
              <w:spacing w:after="0" w:line="240" w:lineRule="auto"/>
              <w:contextualSpacing/>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2433DE">
            <w:pPr>
              <w:spacing w:after="0" w:line="240" w:lineRule="auto"/>
              <w:contextualSpacing/>
              <w:jc w:val="both"/>
              <w:rPr>
                <w:rFonts w:ascii="Times New Roman" w:hAnsi="Times New Roman"/>
                <w:sz w:val="24"/>
                <w:szCs w:val="24"/>
                <w:lang w:val="uk-UA"/>
              </w:rPr>
            </w:pPr>
          </w:p>
          <w:p w14:paraId="228402DC" w14:textId="77777777" w:rsidR="00F6155E" w:rsidRPr="00F2096D" w:rsidRDefault="00F6155E" w:rsidP="00F27711">
            <w:pPr>
              <w:pStyle w:val="a4"/>
              <w:numPr>
                <w:ilvl w:val="0"/>
                <w:numId w:val="6"/>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F2096D" w:rsidRDefault="00F6155E" w:rsidP="00F27711">
            <w:pPr>
              <w:pStyle w:val="a4"/>
              <w:numPr>
                <w:ilvl w:val="0"/>
                <w:numId w:val="6"/>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є такою, строк дії якої закінчився;</w:t>
            </w:r>
          </w:p>
          <w:p w14:paraId="53D23693" w14:textId="77777777" w:rsidR="00F6155E" w:rsidRPr="00F2096D" w:rsidRDefault="00F6155E" w:rsidP="00F27711">
            <w:pPr>
              <w:pStyle w:val="a4"/>
              <w:numPr>
                <w:ilvl w:val="0"/>
                <w:numId w:val="6"/>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F2096D" w:rsidRDefault="00F6155E" w:rsidP="00F27711">
            <w:pPr>
              <w:pStyle w:val="a4"/>
              <w:numPr>
                <w:ilvl w:val="0"/>
                <w:numId w:val="6"/>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2433DE">
            <w:pPr>
              <w:spacing w:after="0" w:line="240" w:lineRule="auto"/>
              <w:contextualSpacing/>
              <w:jc w:val="both"/>
              <w:rPr>
                <w:rFonts w:ascii="Times New Roman" w:hAnsi="Times New Roman"/>
                <w:sz w:val="24"/>
                <w:szCs w:val="24"/>
                <w:lang w:val="uk-UA"/>
              </w:rPr>
            </w:pPr>
          </w:p>
          <w:p w14:paraId="463AE5A1" w14:textId="77777777" w:rsidR="00F6155E" w:rsidRPr="009A1E06" w:rsidRDefault="00F6155E" w:rsidP="002433DE">
            <w:pPr>
              <w:spacing w:after="0" w:line="240" w:lineRule="auto"/>
              <w:contextualSpacing/>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2433DE">
            <w:pPr>
              <w:spacing w:after="0" w:line="240" w:lineRule="auto"/>
              <w:contextualSpacing/>
              <w:jc w:val="both"/>
              <w:rPr>
                <w:rFonts w:ascii="Times New Roman" w:hAnsi="Times New Roman"/>
                <w:sz w:val="24"/>
                <w:szCs w:val="24"/>
                <w:highlight w:val="green"/>
                <w:lang w:val="uk-UA"/>
              </w:rPr>
            </w:pPr>
          </w:p>
          <w:p w14:paraId="6E520E6D" w14:textId="77777777" w:rsidR="00F6155E" w:rsidRPr="00F2096D" w:rsidRDefault="00F6155E" w:rsidP="00F27711">
            <w:pPr>
              <w:pStyle w:val="a4"/>
              <w:numPr>
                <w:ilvl w:val="0"/>
                <w:numId w:val="7"/>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F2096D" w:rsidRDefault="00F6155E" w:rsidP="00F27711">
            <w:pPr>
              <w:pStyle w:val="a4"/>
              <w:numPr>
                <w:ilvl w:val="0"/>
                <w:numId w:val="7"/>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F2096D" w:rsidRDefault="00F6155E" w:rsidP="00F27711">
            <w:pPr>
              <w:pStyle w:val="a4"/>
              <w:numPr>
                <w:ilvl w:val="0"/>
                <w:numId w:val="7"/>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F2096D" w:rsidRDefault="00F6155E" w:rsidP="00F27711">
            <w:pPr>
              <w:pStyle w:val="a4"/>
              <w:numPr>
                <w:ilvl w:val="0"/>
                <w:numId w:val="7"/>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2433DE">
            <w:pPr>
              <w:pStyle w:val="a4"/>
              <w:spacing w:after="0" w:line="240" w:lineRule="auto"/>
              <w:ind w:left="0"/>
              <w:rPr>
                <w:rFonts w:ascii="Times New Roman" w:hAnsi="Times New Roman"/>
                <w:sz w:val="24"/>
                <w:szCs w:val="24"/>
                <w:lang w:val="uk-UA"/>
              </w:rPr>
            </w:pPr>
          </w:p>
          <w:p w14:paraId="61B9CB13" w14:textId="77777777" w:rsidR="00F6155E" w:rsidRPr="00316B47" w:rsidRDefault="00F6155E" w:rsidP="002433DE">
            <w:pPr>
              <w:spacing w:after="0" w:line="240" w:lineRule="auto"/>
              <w:contextualSpacing/>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2433DE">
            <w:pPr>
              <w:spacing w:after="0" w:line="240" w:lineRule="auto"/>
              <w:contextualSpacing/>
              <w:jc w:val="both"/>
              <w:rPr>
                <w:rFonts w:ascii="Times New Roman" w:hAnsi="Times New Roman"/>
                <w:sz w:val="24"/>
                <w:szCs w:val="24"/>
                <w:lang w:val="uk-UA"/>
              </w:rPr>
            </w:pPr>
          </w:p>
          <w:p w14:paraId="22CB4C60" w14:textId="77777777" w:rsidR="00F6155E" w:rsidRPr="00F2096D" w:rsidRDefault="00F6155E" w:rsidP="00F27711">
            <w:pPr>
              <w:pStyle w:val="a4"/>
              <w:numPr>
                <w:ilvl w:val="0"/>
                <w:numId w:val="8"/>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F2096D" w:rsidRDefault="00F6155E" w:rsidP="00F27711">
            <w:pPr>
              <w:pStyle w:val="a4"/>
              <w:numPr>
                <w:ilvl w:val="0"/>
                <w:numId w:val="8"/>
              </w:numPr>
              <w:spacing w:after="0" w:line="240" w:lineRule="auto"/>
              <w:jc w:val="both"/>
              <w:rPr>
                <w:rFonts w:ascii="Times New Roman" w:hAnsi="Times New Roman"/>
                <w:sz w:val="24"/>
                <w:szCs w:val="24"/>
                <w:lang w:val="uk-UA"/>
              </w:rPr>
            </w:pPr>
            <w:r w:rsidRPr="00F2096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F2096D">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2433DE">
            <w:pPr>
              <w:spacing w:after="0" w:line="240" w:lineRule="auto"/>
              <w:contextualSpacing/>
              <w:jc w:val="both"/>
              <w:rPr>
                <w:rFonts w:ascii="Times New Roman" w:hAnsi="Times New Roman"/>
                <w:sz w:val="24"/>
                <w:szCs w:val="24"/>
                <w:lang w:val="uk-UA"/>
              </w:rPr>
            </w:pPr>
          </w:p>
          <w:p w14:paraId="205E7181" w14:textId="77777777" w:rsidR="00F6155E" w:rsidRPr="00316B47" w:rsidRDefault="00F6155E" w:rsidP="002433DE">
            <w:pPr>
              <w:spacing w:after="0" w:line="240" w:lineRule="auto"/>
              <w:contextualSpacing/>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2433DE">
            <w:pPr>
              <w:spacing w:after="0" w:line="240" w:lineRule="auto"/>
              <w:contextualSpacing/>
              <w:jc w:val="both"/>
              <w:rPr>
                <w:rFonts w:ascii="Times New Roman" w:hAnsi="Times New Roman"/>
                <w:sz w:val="24"/>
                <w:szCs w:val="24"/>
                <w:lang w:val="uk-UA"/>
              </w:rPr>
            </w:pPr>
          </w:p>
          <w:p w14:paraId="3DF0E316" w14:textId="2E9C616F" w:rsidR="00F6155E" w:rsidRPr="0024015B"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59D7B822" w:rsidR="00F6155E" w:rsidRPr="00B413F2" w:rsidRDefault="002433DE" w:rsidP="002433DE">
            <w:pPr>
              <w:spacing w:after="0" w:line="240" w:lineRule="auto"/>
              <w:contextualSpacing/>
              <w:jc w:val="center"/>
              <w:rPr>
                <w:rFonts w:ascii="Times New Roman" w:eastAsia="Times New Roman" w:hAnsi="Times New Roman" w:cs="Times New Roman"/>
                <w:b/>
                <w:bCs/>
                <w:sz w:val="24"/>
                <w:szCs w:val="24"/>
                <w:lang w:val="uk-UA" w:eastAsia="ru-RU"/>
              </w:rPr>
            </w:pPr>
            <w:r w:rsidRPr="002433DE">
              <w:rPr>
                <w:rFonts w:ascii="Times New Roman" w:eastAsia="Times New Roman" w:hAnsi="Times New Roman" w:cs="Times New Roman"/>
                <w:b/>
                <w:bCs/>
                <w:sz w:val="24"/>
                <w:szCs w:val="24"/>
                <w:lang w:val="uk-UA" w:eastAsia="ru-RU"/>
              </w:rPr>
              <w:lastRenderedPageBreak/>
              <w:t xml:space="preserve">Розділ </w:t>
            </w:r>
            <w:r>
              <w:rPr>
                <w:rFonts w:ascii="Times New Roman" w:eastAsia="Times New Roman" w:hAnsi="Times New Roman" w:cs="Times New Roman"/>
                <w:b/>
                <w:bCs/>
                <w:sz w:val="24"/>
                <w:szCs w:val="24"/>
                <w:lang w:val="uk-UA" w:eastAsia="ru-RU"/>
              </w:rPr>
              <w:t>6</w:t>
            </w:r>
            <w:r w:rsidRPr="002433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00F6155E" w:rsidRPr="00B413F2">
              <w:rPr>
                <w:rFonts w:ascii="Times New Roman" w:eastAsia="Times New Roman" w:hAnsi="Times New Roman" w:cs="Times New Roman"/>
                <w:b/>
                <w:bCs/>
                <w:sz w:val="24"/>
                <w:szCs w:val="24"/>
                <w:lang w:val="uk-UA" w:eastAsia="ru-RU"/>
              </w:rPr>
              <w:t xml:space="preserve">Результати </w:t>
            </w:r>
            <w:r w:rsidR="00F6155E">
              <w:rPr>
                <w:rFonts w:ascii="Times New Roman" w:eastAsia="Times New Roman" w:hAnsi="Times New Roman" w:cs="Times New Roman"/>
                <w:b/>
                <w:bCs/>
                <w:sz w:val="24"/>
                <w:szCs w:val="24"/>
                <w:lang w:val="uk-UA" w:eastAsia="ru-RU"/>
              </w:rPr>
              <w:t>тендеру</w:t>
            </w:r>
            <w:r w:rsidR="00F6155E"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877A5C">
              <w:rPr>
                <w:rFonts w:ascii="Times New Roman" w:eastAsia="Times New Roman" w:hAnsi="Times New Roman" w:cs="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F2096D" w:rsidRDefault="00F6155E" w:rsidP="00F27711">
            <w:pPr>
              <w:pStyle w:val="a4"/>
              <w:numPr>
                <w:ilvl w:val="0"/>
                <w:numId w:val="9"/>
              </w:numPr>
              <w:spacing w:after="0" w:line="240" w:lineRule="auto"/>
              <w:jc w:val="both"/>
              <w:rPr>
                <w:rFonts w:ascii="Times New Roman" w:eastAsia="Times New Roman" w:hAnsi="Times New Roman"/>
                <w:sz w:val="24"/>
                <w:szCs w:val="24"/>
                <w:lang w:val="uk-UA" w:eastAsia="ru-RU"/>
              </w:rPr>
            </w:pPr>
            <w:r w:rsidRPr="00F2096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F2096D" w:rsidRDefault="00F6155E" w:rsidP="00F27711">
            <w:pPr>
              <w:pStyle w:val="a4"/>
              <w:numPr>
                <w:ilvl w:val="0"/>
                <w:numId w:val="9"/>
              </w:numPr>
              <w:spacing w:after="0" w:line="240" w:lineRule="auto"/>
              <w:jc w:val="both"/>
              <w:rPr>
                <w:rFonts w:ascii="Times New Roman" w:eastAsia="Times New Roman" w:hAnsi="Times New Roman"/>
                <w:sz w:val="24"/>
                <w:szCs w:val="24"/>
                <w:lang w:val="uk-UA" w:eastAsia="ru-RU"/>
              </w:rPr>
            </w:pPr>
            <w:r w:rsidRPr="00F2096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F2096D" w:rsidRDefault="00F6155E" w:rsidP="00F27711">
            <w:pPr>
              <w:pStyle w:val="a4"/>
              <w:numPr>
                <w:ilvl w:val="0"/>
                <w:numId w:val="9"/>
              </w:numPr>
              <w:spacing w:after="0" w:line="240" w:lineRule="auto"/>
              <w:jc w:val="both"/>
              <w:rPr>
                <w:rFonts w:ascii="Times New Roman" w:eastAsia="Times New Roman" w:hAnsi="Times New Roman"/>
                <w:sz w:val="24"/>
                <w:szCs w:val="24"/>
                <w:lang w:val="uk-UA" w:eastAsia="ru-RU"/>
              </w:rPr>
            </w:pPr>
            <w:r w:rsidRPr="00F2096D">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316B47">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2433DE">
            <w:pPr>
              <w:spacing w:after="0" w:line="240" w:lineRule="auto"/>
              <w:contextualSpacing/>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2433DE">
            <w:pPr>
              <w:spacing w:after="0" w:line="240" w:lineRule="auto"/>
              <w:contextualSpacing/>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E4F63" w14:paraId="06FEA553" w14:textId="77777777" w:rsidTr="00B413F2">
        <w:tc>
          <w:tcPr>
            <w:tcW w:w="300" w:type="pct"/>
            <w:shd w:val="clear" w:color="auto" w:fill="FFFFFF"/>
            <w:hideMark/>
          </w:tcPr>
          <w:p w14:paraId="0CEB549D" w14:textId="77777777" w:rsidR="00F6155E" w:rsidRPr="00B413F2" w:rsidRDefault="00F6155E" w:rsidP="002433DE">
            <w:pPr>
              <w:spacing w:after="0" w:line="240" w:lineRule="auto"/>
              <w:contextualSpacing/>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4E903C5C" w:rsidR="00F6155E" w:rsidRPr="00B413F2" w:rsidRDefault="00F6155E" w:rsidP="002433D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2E6CC8">
              <w:rPr>
                <w:rFonts w:ascii="Times New Roman" w:eastAsia="Times New Roman" w:hAnsi="Times New Roman" w:cs="Times New Roman"/>
                <w:sz w:val="24"/>
                <w:szCs w:val="24"/>
                <w:lang w:val="uk-UA" w:eastAsia="ru-RU"/>
              </w:rPr>
              <w:t>вимагається.</w:t>
            </w:r>
          </w:p>
        </w:tc>
      </w:tr>
    </w:tbl>
    <w:p w14:paraId="72192243" w14:textId="77777777" w:rsidR="00EA2F86" w:rsidRPr="005D29D0" w:rsidRDefault="00EA2F86">
      <w:pPr>
        <w:rPr>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339"/>
    <w:multiLevelType w:val="hybridMultilevel"/>
    <w:tmpl w:val="8A74EF1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4A6A08"/>
    <w:multiLevelType w:val="hybridMultilevel"/>
    <w:tmpl w:val="368642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553AD"/>
    <w:multiLevelType w:val="hybridMultilevel"/>
    <w:tmpl w:val="9FF05E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1E6653"/>
    <w:multiLevelType w:val="hybridMultilevel"/>
    <w:tmpl w:val="B5700E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49D878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2C8A1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239A9"/>
    <w:multiLevelType w:val="hybridMultilevel"/>
    <w:tmpl w:val="AA9EEC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FBC07A4"/>
    <w:multiLevelType w:val="hybridMultilevel"/>
    <w:tmpl w:val="B8E602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70172C4"/>
    <w:multiLevelType w:val="hybridMultilevel"/>
    <w:tmpl w:val="504E5AD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8116DA"/>
    <w:multiLevelType w:val="hybridMultilevel"/>
    <w:tmpl w:val="D62E5F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B6A653A"/>
    <w:multiLevelType w:val="hybridMultilevel"/>
    <w:tmpl w:val="2B3AB5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FA4217"/>
    <w:multiLevelType w:val="hybridMultilevel"/>
    <w:tmpl w:val="7C9C03B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0"/>
  </w:num>
  <w:num w:numId="4">
    <w:abstractNumId w:val="4"/>
  </w:num>
  <w:num w:numId="5">
    <w:abstractNumId w:val="3"/>
  </w:num>
  <w:num w:numId="6">
    <w:abstractNumId w:val="7"/>
  </w:num>
  <w:num w:numId="7">
    <w:abstractNumId w:val="6"/>
  </w:num>
  <w:num w:numId="8">
    <w:abstractNumId w:val="2"/>
  </w:num>
  <w:num w:numId="9">
    <w:abstractNumId w:val="0"/>
  </w:num>
  <w:num w:numId="10">
    <w:abstractNumId w:val="11"/>
  </w:num>
  <w:num w:numId="11">
    <w:abstractNumId w:val="9"/>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A306D"/>
    <w:rsid w:val="000A5534"/>
    <w:rsid w:val="000B6EED"/>
    <w:rsid w:val="000B7207"/>
    <w:rsid w:val="001071B3"/>
    <w:rsid w:val="00107D2D"/>
    <w:rsid w:val="001359D1"/>
    <w:rsid w:val="00164776"/>
    <w:rsid w:val="00177C2F"/>
    <w:rsid w:val="001851C1"/>
    <w:rsid w:val="001D6873"/>
    <w:rsid w:val="0024015B"/>
    <w:rsid w:val="002433DE"/>
    <w:rsid w:val="00262241"/>
    <w:rsid w:val="002626D5"/>
    <w:rsid w:val="002659E3"/>
    <w:rsid w:val="002768B6"/>
    <w:rsid w:val="002B577D"/>
    <w:rsid w:val="002C4AD8"/>
    <w:rsid w:val="002E6CC8"/>
    <w:rsid w:val="00316B47"/>
    <w:rsid w:val="00351F7B"/>
    <w:rsid w:val="003D28AD"/>
    <w:rsid w:val="003E4E10"/>
    <w:rsid w:val="004041EC"/>
    <w:rsid w:val="004072DC"/>
    <w:rsid w:val="00427DE2"/>
    <w:rsid w:val="00466EC5"/>
    <w:rsid w:val="004B1925"/>
    <w:rsid w:val="004B3D0D"/>
    <w:rsid w:val="004D575A"/>
    <w:rsid w:val="004E52BB"/>
    <w:rsid w:val="00502948"/>
    <w:rsid w:val="00581DB6"/>
    <w:rsid w:val="005925A9"/>
    <w:rsid w:val="005C7632"/>
    <w:rsid w:val="005D29D0"/>
    <w:rsid w:val="005E41EF"/>
    <w:rsid w:val="00601FFA"/>
    <w:rsid w:val="00602DEF"/>
    <w:rsid w:val="00621D5A"/>
    <w:rsid w:val="0063244A"/>
    <w:rsid w:val="006343C2"/>
    <w:rsid w:val="0068071F"/>
    <w:rsid w:val="006930DF"/>
    <w:rsid w:val="006B6135"/>
    <w:rsid w:val="006D0931"/>
    <w:rsid w:val="006D666D"/>
    <w:rsid w:val="006F252D"/>
    <w:rsid w:val="007157DD"/>
    <w:rsid w:val="00717447"/>
    <w:rsid w:val="007509E9"/>
    <w:rsid w:val="00771A4B"/>
    <w:rsid w:val="00774478"/>
    <w:rsid w:val="0078080D"/>
    <w:rsid w:val="007A2C33"/>
    <w:rsid w:val="007A34BA"/>
    <w:rsid w:val="007B33FD"/>
    <w:rsid w:val="007F1012"/>
    <w:rsid w:val="00852BE3"/>
    <w:rsid w:val="00890732"/>
    <w:rsid w:val="00897BF9"/>
    <w:rsid w:val="008E52A5"/>
    <w:rsid w:val="008F49C3"/>
    <w:rsid w:val="008F54BC"/>
    <w:rsid w:val="009B3B2F"/>
    <w:rsid w:val="009C75F6"/>
    <w:rsid w:val="00A03FDB"/>
    <w:rsid w:val="00A07EAE"/>
    <w:rsid w:val="00A15400"/>
    <w:rsid w:val="00A2269D"/>
    <w:rsid w:val="00A52A40"/>
    <w:rsid w:val="00A91173"/>
    <w:rsid w:val="00AA4B02"/>
    <w:rsid w:val="00AA6430"/>
    <w:rsid w:val="00AC2592"/>
    <w:rsid w:val="00B060FF"/>
    <w:rsid w:val="00B413F2"/>
    <w:rsid w:val="00B86050"/>
    <w:rsid w:val="00B8704B"/>
    <w:rsid w:val="00BD54BF"/>
    <w:rsid w:val="00BD6F43"/>
    <w:rsid w:val="00C12188"/>
    <w:rsid w:val="00C22E54"/>
    <w:rsid w:val="00C23F22"/>
    <w:rsid w:val="00C26ACB"/>
    <w:rsid w:val="00C3389D"/>
    <w:rsid w:val="00C37B6D"/>
    <w:rsid w:val="00C42478"/>
    <w:rsid w:val="00C45B71"/>
    <w:rsid w:val="00C46737"/>
    <w:rsid w:val="00C700E7"/>
    <w:rsid w:val="00C81E41"/>
    <w:rsid w:val="00C95141"/>
    <w:rsid w:val="00CB1DF9"/>
    <w:rsid w:val="00CB34FC"/>
    <w:rsid w:val="00CC0883"/>
    <w:rsid w:val="00CD14E6"/>
    <w:rsid w:val="00CD42D5"/>
    <w:rsid w:val="00CE7D1C"/>
    <w:rsid w:val="00CF103F"/>
    <w:rsid w:val="00D0542B"/>
    <w:rsid w:val="00D15F4A"/>
    <w:rsid w:val="00D37660"/>
    <w:rsid w:val="00D6077D"/>
    <w:rsid w:val="00DA69B4"/>
    <w:rsid w:val="00DB1482"/>
    <w:rsid w:val="00DC0363"/>
    <w:rsid w:val="00DE4F63"/>
    <w:rsid w:val="00E01EE1"/>
    <w:rsid w:val="00E04998"/>
    <w:rsid w:val="00E31A0F"/>
    <w:rsid w:val="00E6493C"/>
    <w:rsid w:val="00E65A65"/>
    <w:rsid w:val="00E703A1"/>
    <w:rsid w:val="00EA2F86"/>
    <w:rsid w:val="00EC100A"/>
    <w:rsid w:val="00ED6663"/>
    <w:rsid w:val="00F057C0"/>
    <w:rsid w:val="00F2096D"/>
    <w:rsid w:val="00F27711"/>
    <w:rsid w:val="00F6155E"/>
    <w:rsid w:val="00F84E59"/>
    <w:rsid w:val="00F8603F"/>
    <w:rsid w:val="00F9025A"/>
    <w:rsid w:val="00FA5A0F"/>
    <w:rsid w:val="00FC396C"/>
    <w:rsid w:val="00FD0964"/>
    <w:rsid w:val="00FE0EFC"/>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chuk.osv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21</Pages>
  <Words>6776</Words>
  <Characters>38629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dcterms:created xsi:type="dcterms:W3CDTF">2023-05-29T08:48:00Z</dcterms:created>
  <dcterms:modified xsi:type="dcterms:W3CDTF">2023-05-30T12:49:00Z</dcterms:modified>
</cp:coreProperties>
</file>