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A7" w:rsidRDefault="009622A7" w:rsidP="00C74DDF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Додаток 1</w:t>
      </w:r>
    </w:p>
    <w:p w:rsidR="009622A7" w:rsidRPr="001231E7" w:rsidRDefault="009622A7" w:rsidP="00C74DDF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1231E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до Правил благоустрою населених</w:t>
      </w:r>
    </w:p>
    <w:p w:rsidR="009622A7" w:rsidRPr="001231E7" w:rsidRDefault="009622A7" w:rsidP="00C74DDF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1231E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пунктів Чернівецької міської</w:t>
      </w:r>
    </w:p>
    <w:p w:rsidR="009622A7" w:rsidRPr="001231E7" w:rsidRDefault="009622A7" w:rsidP="00C74DDF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1231E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територіальної громади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</w:p>
    <w:p w:rsidR="009622A7" w:rsidRPr="001231E7" w:rsidRDefault="009622A7" w:rsidP="00C74DDF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1231E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затверджених рішенням Чернівецької міської ради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31E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1231E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скликання</w:t>
      </w:r>
    </w:p>
    <w:p w:rsidR="009622A7" w:rsidRDefault="009622A7" w:rsidP="00C74DDF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29.06.2023 № </w:t>
      </w:r>
      <w:r w:rsidR="0091671C" w:rsidRPr="0091671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1282</w:t>
      </w:r>
    </w:p>
    <w:p w:rsidR="009622A7" w:rsidRPr="001231E7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9622A7" w:rsidRPr="00D60395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МЕЖІ</w:t>
      </w:r>
    </w:p>
    <w:p w:rsidR="009622A7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у</w:t>
      </w: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тримання прилеглих територій підприємств, установ, організацій</w:t>
      </w:r>
    </w:p>
    <w:p w:rsidR="009622A7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98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436"/>
        <w:gridCol w:w="3442"/>
        <w:gridCol w:w="2419"/>
      </w:tblGrid>
      <w:tr w:rsidR="009622A7" w:rsidTr="00091919">
        <w:tc>
          <w:tcPr>
            <w:tcW w:w="566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3436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Прилегла територія</w:t>
            </w:r>
          </w:p>
        </w:tc>
        <w:tc>
          <w:tcPr>
            <w:tcW w:w="3442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</w:t>
            </w:r>
            <w:proofErr w:type="spellEnd"/>
            <w:r w:rsidRPr="00E67E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’</w:t>
            </w:r>
            <w:proofErr w:type="spellStart"/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єкти</w:t>
            </w:r>
            <w:proofErr w:type="spellEnd"/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господарювання, на яких покладається утримання прилеглої території</w:t>
            </w:r>
          </w:p>
        </w:tc>
        <w:tc>
          <w:tcPr>
            <w:tcW w:w="24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Межі утримання прилеглої території підприємства, установи, організації </w:t>
            </w:r>
          </w:p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(не менше)</w:t>
            </w:r>
          </w:p>
        </w:tc>
      </w:tr>
      <w:tr w:rsidR="009622A7" w:rsidTr="00091919">
        <w:tc>
          <w:tcPr>
            <w:tcW w:w="566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436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42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9622A7" w:rsidTr="00091919">
        <w:tc>
          <w:tcPr>
            <w:tcW w:w="566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436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Двори, тротуари, покриття проїзної частини проїздів, прибудинкової території житлового фонду, які утримуються ЖК, ЖБК, ОСББ, управлінськими компаніями</w:t>
            </w:r>
          </w:p>
        </w:tc>
        <w:tc>
          <w:tcPr>
            <w:tcW w:w="3442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Житловий кооператив, житлово-будівельний кооператив, об’єднання співвласників багатоквартирного будинку, управлінські компанії</w:t>
            </w:r>
          </w:p>
        </w:tc>
        <w:tc>
          <w:tcPr>
            <w:tcW w:w="24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50 м від огорожі, споруди або межі території та до проїжджої частини вулиці</w:t>
            </w:r>
          </w:p>
        </w:tc>
      </w:tr>
      <w:tr w:rsidR="009622A7" w:rsidTr="00091919">
        <w:tc>
          <w:tcPr>
            <w:tcW w:w="566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436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Двори, тротуари,</w:t>
            </w:r>
          </w:p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майданчики, покриття</w:t>
            </w:r>
          </w:p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проїжджої частини вулиці,</w:t>
            </w:r>
          </w:p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території земельних</w:t>
            </w:r>
          </w:p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ділянок, що надані у</w:t>
            </w:r>
          </w:p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власність або користування юридичним або фізичним особам</w:t>
            </w:r>
          </w:p>
        </w:tc>
        <w:tc>
          <w:tcPr>
            <w:tcW w:w="3442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Власники або</w:t>
            </w:r>
          </w:p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користувачі земельних ділянок</w:t>
            </w:r>
          </w:p>
        </w:tc>
        <w:tc>
          <w:tcPr>
            <w:tcW w:w="24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 огорожі до проїжджої частини вулиці по периметру земельної ділянки</w:t>
            </w:r>
          </w:p>
        </w:tc>
      </w:tr>
      <w:tr w:rsidR="009622A7" w:rsidTr="00091919">
        <w:tc>
          <w:tcPr>
            <w:tcW w:w="566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436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Території, прилеглі до об’єктів соціальної інфраструктури, закладів охорони здоров</w:t>
            </w:r>
            <w:r w:rsidRPr="00E67E7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я та навчальних закладів</w:t>
            </w:r>
          </w:p>
        </w:tc>
        <w:tc>
          <w:tcPr>
            <w:tcW w:w="3442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Суб’єкти господарювання, що експлуатують вказані об’єкти</w:t>
            </w:r>
          </w:p>
        </w:tc>
        <w:tc>
          <w:tcPr>
            <w:tcW w:w="24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 м від огорожі, споруди або межі території та до проїжджої частини вулиці</w:t>
            </w:r>
          </w:p>
        </w:tc>
      </w:tr>
      <w:tr w:rsidR="009622A7" w:rsidTr="00091919">
        <w:tc>
          <w:tcPr>
            <w:tcW w:w="566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436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Території, прилеглі до автозаправних станцій</w:t>
            </w:r>
          </w:p>
        </w:tc>
        <w:tc>
          <w:tcPr>
            <w:tcW w:w="3442" w:type="dxa"/>
          </w:tcPr>
          <w:p w:rsidR="009622A7" w:rsidRPr="00E67E77" w:rsidRDefault="009622A7" w:rsidP="00091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right="-3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Суб’єкти</w:t>
            </w:r>
            <w:r w:rsidR="0009191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господарювання, що експлуатують вказані об’єкти</w:t>
            </w:r>
          </w:p>
        </w:tc>
        <w:tc>
          <w:tcPr>
            <w:tcW w:w="24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50 м від огорожі, споруди або межі території та до проїжджої частини вулиці</w:t>
            </w:r>
          </w:p>
        </w:tc>
      </w:tr>
    </w:tbl>
    <w:p w:rsidR="0091671C" w:rsidRDefault="0091671C" w:rsidP="00275F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671C" w:rsidRDefault="0091671C" w:rsidP="00275F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22A7" w:rsidRPr="001231E7" w:rsidRDefault="009622A7" w:rsidP="00275F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231E7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9622A7" w:rsidRPr="00275FBE" w:rsidRDefault="009622A7" w:rsidP="00275FBE">
      <w:pPr>
        <w:ind w:left="6372"/>
        <w:rPr>
          <w:rFonts w:ascii="Times New Roman" w:hAnsi="Times New Roman" w:cs="Times New Roman"/>
        </w:rPr>
      </w:pPr>
      <w:r w:rsidRPr="00275FBE"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tbl>
      <w:tblPr>
        <w:tblW w:w="9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544"/>
        <w:gridCol w:w="3119"/>
        <w:gridCol w:w="2464"/>
      </w:tblGrid>
      <w:tr w:rsidR="009622A7">
        <w:tc>
          <w:tcPr>
            <w:tcW w:w="567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54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Території, прилеглі до торговельних центрів, об’єктів побутового обслуговування, громадського харчування, авторемонтних майстерень, магазинів, ринків, тимчасових споруд торговельного, побутового, соціально-культурного чи іншого призначення для здійснення підприємницької діяльності</w:t>
            </w:r>
          </w:p>
        </w:tc>
        <w:tc>
          <w:tcPr>
            <w:tcW w:w="31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Суб’єкти господарювання, що експлуатують вказані об’єкти</w:t>
            </w:r>
          </w:p>
        </w:tc>
        <w:tc>
          <w:tcPr>
            <w:tcW w:w="246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 м від огорожі, споруди або межі території та до проїжджої частини вулиці</w:t>
            </w:r>
          </w:p>
        </w:tc>
      </w:tr>
      <w:tr w:rsidR="009622A7">
        <w:tc>
          <w:tcPr>
            <w:tcW w:w="567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54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Території, прилеглі до колективних гаражів</w:t>
            </w:r>
          </w:p>
        </w:tc>
        <w:tc>
          <w:tcPr>
            <w:tcW w:w="31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Гаражно-будівельні кооперативи</w:t>
            </w:r>
          </w:p>
        </w:tc>
        <w:tc>
          <w:tcPr>
            <w:tcW w:w="246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50 м від огорожі, споруди або межі території та до проїжджої частини вулиці</w:t>
            </w:r>
          </w:p>
        </w:tc>
      </w:tr>
      <w:tr w:rsidR="009622A7">
        <w:tc>
          <w:tcPr>
            <w:tcW w:w="567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54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Території, прилеглі до центрально-теплових, трансформаторних, газорозподільних, тяглових підстанцій</w:t>
            </w:r>
          </w:p>
        </w:tc>
        <w:tc>
          <w:tcPr>
            <w:tcW w:w="31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Підприємства, установи, організації, на балансі яких знаходяться вказані об’єкти</w:t>
            </w:r>
          </w:p>
        </w:tc>
        <w:tc>
          <w:tcPr>
            <w:tcW w:w="246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радіусі 20 м від периметру споруд та до проїжджої частини вулиці</w:t>
            </w:r>
          </w:p>
        </w:tc>
      </w:tr>
      <w:tr w:rsidR="009622A7">
        <w:tc>
          <w:tcPr>
            <w:tcW w:w="567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54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Тролейбусні, автобусні зупинки та зупинки маршрутних транспортних засобів і стоянки (місця відстою) маршрутних таксі</w:t>
            </w:r>
          </w:p>
        </w:tc>
        <w:tc>
          <w:tcPr>
            <w:tcW w:w="31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Відповідні дорожньо-експлуатаційні підприємства або інші суб’єкти господарювання на договірних засадах</w:t>
            </w:r>
          </w:p>
        </w:tc>
        <w:tc>
          <w:tcPr>
            <w:tcW w:w="246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радіусі 20 м від периметру споруд та до проїжджої частини вулиці</w:t>
            </w:r>
          </w:p>
        </w:tc>
      </w:tr>
      <w:tr w:rsidR="009622A7">
        <w:tc>
          <w:tcPr>
            <w:tcW w:w="567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54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Майданчики для паркування, спеціально обладнані майданчики для паркування</w:t>
            </w:r>
          </w:p>
        </w:tc>
        <w:tc>
          <w:tcPr>
            <w:tcW w:w="31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Суб’єкти господарювання, які утримують майданчики для паркування</w:t>
            </w:r>
          </w:p>
        </w:tc>
        <w:tc>
          <w:tcPr>
            <w:tcW w:w="246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Площа відповідно до паспорту на майданчик для паркування</w:t>
            </w:r>
          </w:p>
        </w:tc>
      </w:tr>
      <w:tr w:rsidR="009622A7">
        <w:tc>
          <w:tcPr>
            <w:tcW w:w="567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54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Автостоянки</w:t>
            </w:r>
          </w:p>
        </w:tc>
        <w:tc>
          <w:tcPr>
            <w:tcW w:w="31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Суб’єкти господарювання, які утримують майданчики для паркування</w:t>
            </w:r>
          </w:p>
        </w:tc>
        <w:tc>
          <w:tcPr>
            <w:tcW w:w="246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 м від периметру споруд та до проїжджої частини вулиці</w:t>
            </w:r>
          </w:p>
        </w:tc>
      </w:tr>
      <w:tr w:rsidR="009622A7">
        <w:tc>
          <w:tcPr>
            <w:tcW w:w="567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354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Мости, шляхопроводи, інші штучні споруди, території під шляхопроводами</w:t>
            </w:r>
          </w:p>
        </w:tc>
        <w:tc>
          <w:tcPr>
            <w:tcW w:w="31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Балансоутримувачі</w:t>
            </w:r>
            <w:proofErr w:type="spellEnd"/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штучних споруд</w:t>
            </w:r>
          </w:p>
        </w:tc>
        <w:tc>
          <w:tcPr>
            <w:tcW w:w="246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 м від периметру споруд</w:t>
            </w:r>
          </w:p>
        </w:tc>
      </w:tr>
    </w:tbl>
    <w:p w:rsidR="009622A7" w:rsidRPr="001231E7" w:rsidRDefault="009622A7" w:rsidP="00275F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31E7"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p w:rsidR="009622A7" w:rsidRPr="00275FBE" w:rsidRDefault="009622A7" w:rsidP="00275FBE">
      <w:pPr>
        <w:ind w:left="6372"/>
        <w:rPr>
          <w:rFonts w:ascii="Times New Roman" w:hAnsi="Times New Roman" w:cs="Times New Roman"/>
          <w:lang w:val="uk-UA"/>
        </w:rPr>
      </w:pPr>
      <w:r w:rsidRPr="00275FBE">
        <w:rPr>
          <w:rFonts w:ascii="Times New Roman" w:hAnsi="Times New Roman" w:cs="Times New Roman"/>
          <w:sz w:val="28"/>
          <w:szCs w:val="28"/>
          <w:lang w:val="uk-UA"/>
        </w:rPr>
        <w:t>Продовження додатка 1</w:t>
      </w:r>
    </w:p>
    <w:tbl>
      <w:tblPr>
        <w:tblW w:w="9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544"/>
        <w:gridCol w:w="3119"/>
        <w:gridCol w:w="2464"/>
      </w:tblGrid>
      <w:tr w:rsidR="009622A7">
        <w:tc>
          <w:tcPr>
            <w:tcW w:w="567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354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Контейнерні майданчики</w:t>
            </w:r>
          </w:p>
        </w:tc>
        <w:tc>
          <w:tcPr>
            <w:tcW w:w="31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Виконавці послуг з вивезення побутових відходів</w:t>
            </w:r>
          </w:p>
        </w:tc>
        <w:tc>
          <w:tcPr>
            <w:tcW w:w="246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 м по периметру контейнера(</w:t>
            </w:r>
            <w:proofErr w:type="spellStart"/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ів</w:t>
            </w:r>
            <w:proofErr w:type="spellEnd"/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9622A7" w:rsidRPr="0091671C">
        <w:tc>
          <w:tcPr>
            <w:tcW w:w="567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354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Території, відведені під проектування та забудову</w:t>
            </w:r>
          </w:p>
        </w:tc>
        <w:tc>
          <w:tcPr>
            <w:tcW w:w="31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Фізичні особи, яким відповідно до законодавства відведені земельні ділянки, незалежно від того, ведуться на них роботи чи не ведуться</w:t>
            </w:r>
          </w:p>
        </w:tc>
        <w:tc>
          <w:tcPr>
            <w:tcW w:w="246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 м від межі земельної ділянки, яка відведена під проектування та забудову, та до проїжджої частини вулиці</w:t>
            </w:r>
          </w:p>
        </w:tc>
      </w:tr>
      <w:tr w:rsidR="009622A7">
        <w:tc>
          <w:tcPr>
            <w:tcW w:w="567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354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Територія навколо </w:t>
            </w:r>
            <w:proofErr w:type="spellStart"/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рекламоносія</w:t>
            </w:r>
            <w:proofErr w:type="spellEnd"/>
          </w:p>
        </w:tc>
        <w:tc>
          <w:tcPr>
            <w:tcW w:w="31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Власники рекламного засобу</w:t>
            </w:r>
          </w:p>
        </w:tc>
        <w:tc>
          <w:tcPr>
            <w:tcW w:w="246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 м по периметру споруди</w:t>
            </w:r>
          </w:p>
        </w:tc>
      </w:tr>
      <w:tr w:rsidR="009622A7">
        <w:tc>
          <w:tcPr>
            <w:tcW w:w="567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354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Охоронна зона магістральних теплових мереж</w:t>
            </w:r>
          </w:p>
        </w:tc>
        <w:tc>
          <w:tcPr>
            <w:tcW w:w="3119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Балансоутримувачі</w:t>
            </w:r>
            <w:proofErr w:type="spellEnd"/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мереж</w:t>
            </w:r>
          </w:p>
        </w:tc>
        <w:tc>
          <w:tcPr>
            <w:tcW w:w="2464" w:type="dxa"/>
          </w:tcPr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 м від</w:t>
            </w:r>
          </w:p>
          <w:p w:rsidR="009622A7" w:rsidRPr="00E67E77" w:rsidRDefault="009622A7" w:rsidP="00E6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67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магістральної тепломережі</w:t>
            </w:r>
          </w:p>
        </w:tc>
      </w:tr>
    </w:tbl>
    <w:p w:rsidR="009622A7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622A7" w:rsidRPr="00D60395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622A7" w:rsidRPr="00D60395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622A7" w:rsidRPr="00D60395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622A7" w:rsidRPr="00D60395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622A7" w:rsidRPr="00D60395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622A7" w:rsidRPr="00D60395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Секретар Чернівецької міської ради </w:t>
      </w: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6039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Марина КИРИЛЮК</w:t>
      </w:r>
    </w:p>
    <w:p w:rsidR="009622A7" w:rsidRPr="00D60395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622A7" w:rsidRPr="00D60395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622A7" w:rsidRPr="00D60395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622A7" w:rsidRPr="00D60395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622A7" w:rsidRPr="00D60395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622A7" w:rsidRPr="00D60395" w:rsidRDefault="009622A7" w:rsidP="000C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9622A7" w:rsidRPr="000C672D" w:rsidRDefault="009622A7">
      <w:pPr>
        <w:rPr>
          <w:lang w:val="uk-UA"/>
        </w:rPr>
      </w:pPr>
    </w:p>
    <w:sectPr w:rsidR="009622A7" w:rsidRPr="000C672D" w:rsidSect="00275FBE">
      <w:headerReference w:type="default" r:id="rId7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99" w:rsidRDefault="00EB5A99" w:rsidP="00275FBE">
      <w:pPr>
        <w:spacing w:after="0" w:line="240" w:lineRule="auto"/>
      </w:pPr>
      <w:r>
        <w:separator/>
      </w:r>
    </w:p>
  </w:endnote>
  <w:endnote w:type="continuationSeparator" w:id="0">
    <w:p w:rsidR="00EB5A99" w:rsidRDefault="00EB5A99" w:rsidP="0027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99" w:rsidRDefault="00EB5A99" w:rsidP="00275FBE">
      <w:pPr>
        <w:spacing w:after="0" w:line="240" w:lineRule="auto"/>
      </w:pPr>
      <w:r>
        <w:separator/>
      </w:r>
    </w:p>
  </w:footnote>
  <w:footnote w:type="continuationSeparator" w:id="0">
    <w:p w:rsidR="00EB5A99" w:rsidRDefault="00EB5A99" w:rsidP="0027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A7" w:rsidRDefault="009622A7">
    <w:pPr>
      <w:pStyle w:val="a4"/>
      <w:jc w:val="center"/>
    </w:pPr>
  </w:p>
  <w:p w:rsidR="009622A7" w:rsidRDefault="009622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212"/>
    <w:rsid w:val="00091919"/>
    <w:rsid w:val="000A189B"/>
    <w:rsid w:val="000C672D"/>
    <w:rsid w:val="001231E7"/>
    <w:rsid w:val="00123678"/>
    <w:rsid w:val="00150787"/>
    <w:rsid w:val="00190D29"/>
    <w:rsid w:val="00275FBE"/>
    <w:rsid w:val="00453796"/>
    <w:rsid w:val="005876F5"/>
    <w:rsid w:val="007616F3"/>
    <w:rsid w:val="00793E18"/>
    <w:rsid w:val="007C13C0"/>
    <w:rsid w:val="008562E7"/>
    <w:rsid w:val="008C2CC2"/>
    <w:rsid w:val="0091671C"/>
    <w:rsid w:val="009622A7"/>
    <w:rsid w:val="009C1500"/>
    <w:rsid w:val="00A13F50"/>
    <w:rsid w:val="00A27212"/>
    <w:rsid w:val="00C660C4"/>
    <w:rsid w:val="00C74DDF"/>
    <w:rsid w:val="00D60395"/>
    <w:rsid w:val="00D72621"/>
    <w:rsid w:val="00E67E77"/>
    <w:rsid w:val="00E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2D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6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75F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75FBE"/>
    <w:rPr>
      <w:rFonts w:ascii="Calibri" w:hAnsi="Calibri" w:cs="Calibri"/>
      <w:lang w:val="ru-RU"/>
    </w:rPr>
  </w:style>
  <w:style w:type="paragraph" w:styleId="a6">
    <w:name w:val="footer"/>
    <w:basedOn w:val="a"/>
    <w:link w:val="a7"/>
    <w:uiPriority w:val="99"/>
    <w:rsid w:val="00275F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75FBE"/>
    <w:rPr>
      <w:rFonts w:ascii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2423</Words>
  <Characters>1382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Мойша Рабинович</dc:creator>
  <cp:keywords/>
  <dc:description/>
  <cp:lastModifiedBy>Мойша Рабинович</cp:lastModifiedBy>
  <cp:revision>6</cp:revision>
  <cp:lastPrinted>2023-07-07T07:55:00Z</cp:lastPrinted>
  <dcterms:created xsi:type="dcterms:W3CDTF">2023-07-06T12:15:00Z</dcterms:created>
  <dcterms:modified xsi:type="dcterms:W3CDTF">2023-07-11T11:20:00Z</dcterms:modified>
</cp:coreProperties>
</file>