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FC68" w14:textId="77777777" w:rsidR="002F1E77" w:rsidRDefault="002F1E77" w:rsidP="002F1E77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B86F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53012650" r:id="rId7">
            <o:FieldCodes>\s \* MERGEFORMAT</o:FieldCodes>
          </o:OLEObject>
        </w:object>
      </w:r>
    </w:p>
    <w:p w14:paraId="207FEC43" w14:textId="77777777" w:rsidR="002F1E77" w:rsidRPr="002F1E77" w:rsidRDefault="002F1E77" w:rsidP="002F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77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6978EF1" w14:textId="77777777" w:rsidR="002F1E77" w:rsidRPr="002F1E77" w:rsidRDefault="002F1E77" w:rsidP="002F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77">
        <w:rPr>
          <w:rFonts w:ascii="Times New Roman" w:hAnsi="Times New Roman" w:cs="Times New Roman"/>
          <w:b/>
          <w:sz w:val="28"/>
          <w:szCs w:val="28"/>
        </w:rPr>
        <w:t>ЧЕРНІВЕЦЬКА ОБЛАСНА РАДА</w:t>
      </w:r>
    </w:p>
    <w:p w14:paraId="5F53B420" w14:textId="77777777" w:rsidR="002F1E77" w:rsidRPr="002F1E77" w:rsidRDefault="002F1E77" w:rsidP="002F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77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29322424" w14:textId="77777777" w:rsidR="002F1E77" w:rsidRPr="002F1E77" w:rsidRDefault="002F1E77" w:rsidP="002F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77">
        <w:rPr>
          <w:rFonts w:ascii="Times New Roman" w:hAnsi="Times New Roman" w:cs="Times New Roman"/>
          <w:b/>
          <w:sz w:val="28"/>
          <w:szCs w:val="28"/>
        </w:rPr>
        <w:t>«ІНСТИТУТ ПІСЛЯДИПЛОМНОЇ ПЕДАГОГІЧНОЇ ОСВІТИ</w:t>
      </w:r>
    </w:p>
    <w:p w14:paraId="03A13DDE" w14:textId="77777777" w:rsidR="002F1E77" w:rsidRPr="002F1E77" w:rsidRDefault="002F1E77" w:rsidP="002F1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77">
        <w:rPr>
          <w:rFonts w:ascii="Times New Roman" w:hAnsi="Times New Roman" w:cs="Times New Roman"/>
          <w:b/>
          <w:sz w:val="28"/>
          <w:szCs w:val="28"/>
        </w:rPr>
        <w:t>ЧЕРНІВЕЦЬКОЇ ОБЛАСТІ»</w:t>
      </w:r>
    </w:p>
    <w:p w14:paraId="5BCF1762" w14:textId="77777777" w:rsidR="002F1E77" w:rsidRPr="002F1E77" w:rsidRDefault="002F1E77" w:rsidP="002F1E77">
      <w:pPr>
        <w:pStyle w:val="3"/>
        <w:spacing w:line="240" w:lineRule="auto"/>
        <w:jc w:val="center"/>
        <w:rPr>
          <w:sz w:val="28"/>
          <w:szCs w:val="28"/>
        </w:rPr>
      </w:pPr>
      <w:r w:rsidRPr="002F1E77">
        <w:rPr>
          <w:sz w:val="28"/>
          <w:szCs w:val="28"/>
        </w:rPr>
        <w:t>вул. І. Франка, 20, м. Чернівці, 5800</w:t>
      </w:r>
      <w:r w:rsidRPr="002F1E77">
        <w:rPr>
          <w:sz w:val="28"/>
          <w:szCs w:val="28"/>
          <w:lang w:val="ru-RU"/>
        </w:rPr>
        <w:t>0</w:t>
      </w:r>
      <w:r w:rsidRPr="002F1E77">
        <w:rPr>
          <w:sz w:val="28"/>
          <w:szCs w:val="28"/>
        </w:rPr>
        <w:t xml:space="preserve">, </w:t>
      </w:r>
      <w:proofErr w:type="spellStart"/>
      <w:r w:rsidRPr="002F1E77">
        <w:rPr>
          <w:sz w:val="28"/>
          <w:szCs w:val="28"/>
        </w:rPr>
        <w:t>тел</w:t>
      </w:r>
      <w:proofErr w:type="spellEnd"/>
      <w:r w:rsidRPr="002F1E77">
        <w:rPr>
          <w:sz w:val="28"/>
          <w:szCs w:val="28"/>
        </w:rPr>
        <w:t xml:space="preserve">/факс (0372) 52-73-36, </w:t>
      </w:r>
    </w:p>
    <w:p w14:paraId="32C0EB1C" w14:textId="77777777" w:rsidR="002F1E77" w:rsidRDefault="002F1E77" w:rsidP="002F1E77">
      <w:pPr>
        <w:pStyle w:val="3"/>
        <w:spacing w:line="240" w:lineRule="auto"/>
        <w:jc w:val="center"/>
        <w:rPr>
          <w:spacing w:val="-10"/>
          <w:sz w:val="28"/>
          <w:szCs w:val="28"/>
        </w:rPr>
      </w:pPr>
      <w:r w:rsidRPr="002F1E77">
        <w:rPr>
          <w:sz w:val="28"/>
          <w:szCs w:val="28"/>
        </w:rPr>
        <w:t>Е-</w:t>
      </w:r>
      <w:r w:rsidRPr="002F1E77">
        <w:rPr>
          <w:sz w:val="28"/>
          <w:szCs w:val="28"/>
          <w:lang w:val="fr-FR"/>
        </w:rPr>
        <w:t>mail</w:t>
      </w:r>
      <w:r w:rsidRPr="002F1E77">
        <w:rPr>
          <w:sz w:val="28"/>
          <w:szCs w:val="28"/>
        </w:rPr>
        <w:t xml:space="preserve">: </w:t>
      </w:r>
      <w:hyperlink r:id="rId8" w:history="1">
        <w:r w:rsidRPr="002F1E77">
          <w:rPr>
            <w:rStyle w:val="a5"/>
            <w:sz w:val="28"/>
            <w:szCs w:val="28"/>
            <w:lang w:val="en-US"/>
          </w:rPr>
          <w:t>cv</w:t>
        </w:r>
        <w:r w:rsidRPr="002F1E77">
          <w:rPr>
            <w:rStyle w:val="a5"/>
            <w:sz w:val="28"/>
            <w:szCs w:val="28"/>
          </w:rPr>
          <w:t>_</w:t>
        </w:r>
        <w:r w:rsidRPr="002F1E77">
          <w:rPr>
            <w:rStyle w:val="a5"/>
            <w:sz w:val="28"/>
            <w:szCs w:val="28"/>
            <w:lang w:val="en-US"/>
          </w:rPr>
          <w:t>ipo</w:t>
        </w:r>
        <w:r w:rsidRPr="002F1E77">
          <w:rPr>
            <w:rStyle w:val="a5"/>
            <w:sz w:val="28"/>
            <w:szCs w:val="28"/>
          </w:rPr>
          <w:t>@</w:t>
        </w:r>
        <w:r w:rsidRPr="002F1E77">
          <w:rPr>
            <w:rStyle w:val="a5"/>
            <w:sz w:val="28"/>
            <w:szCs w:val="28"/>
            <w:lang w:val="fr-FR"/>
          </w:rPr>
          <w:t>ukr.net</w:t>
        </w:r>
      </w:hyperlink>
      <w:r w:rsidRPr="002F1E77">
        <w:rPr>
          <w:sz w:val="28"/>
          <w:szCs w:val="28"/>
          <w:lang w:val="fr-FR"/>
        </w:rPr>
        <w:t xml:space="preserve">  </w:t>
      </w:r>
      <w:r w:rsidRPr="002F1E77">
        <w:rPr>
          <w:spacing w:val="-10"/>
          <w:sz w:val="28"/>
          <w:szCs w:val="28"/>
        </w:rPr>
        <w:t>Код: ЄДРПОУ 02125697</w:t>
      </w:r>
    </w:p>
    <w:p w14:paraId="466BEC2E" w14:textId="77777777" w:rsidR="00D57940" w:rsidRPr="00D57940" w:rsidRDefault="00D57940" w:rsidP="00A9157E">
      <w:pPr>
        <w:pStyle w:val="3"/>
        <w:spacing w:line="240" w:lineRule="auto"/>
        <w:jc w:val="both"/>
        <w:rPr>
          <w:sz w:val="8"/>
          <w:szCs w:val="8"/>
        </w:rPr>
      </w:pP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F1E77" w:rsidRPr="00462DAB" w14:paraId="584325CB" w14:textId="77777777" w:rsidTr="00D57940">
        <w:trPr>
          <w:trHeight w:val="82"/>
        </w:trPr>
        <w:tc>
          <w:tcPr>
            <w:tcW w:w="9543" w:type="dxa"/>
          </w:tcPr>
          <w:p w14:paraId="4114DBDB" w14:textId="77777777" w:rsidR="002F1E77" w:rsidRPr="00C0159B" w:rsidRDefault="002F1E77" w:rsidP="002F1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</w:tr>
    </w:tbl>
    <w:p w14:paraId="230DB04B" w14:textId="0B452B10" w:rsidR="002F1E77" w:rsidRPr="002F1E77" w:rsidRDefault="00EB2F33" w:rsidP="002F1E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08.08.2023</w:t>
      </w:r>
      <w:r w:rsidR="002F1E77" w:rsidRPr="002F1E7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01-11/396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ab/>
      </w:r>
      <w:r w:rsidR="002F1E77" w:rsidRPr="002F1E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1E77" w:rsidRPr="002F1E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1E77" w:rsidRPr="002F1E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693D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  <w:r w:rsidR="00D57940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</w:p>
    <w:p w14:paraId="182C5F0B" w14:textId="77777777" w:rsidR="00C30E50" w:rsidRPr="002F11E5" w:rsidRDefault="00C30E50" w:rsidP="00E8372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626E9F" w14:paraId="15E4DF41" w14:textId="77777777" w:rsidTr="00626E9F">
        <w:tc>
          <w:tcPr>
            <w:tcW w:w="4248" w:type="dxa"/>
          </w:tcPr>
          <w:p w14:paraId="4C836D94" w14:textId="77777777" w:rsidR="00626E9F" w:rsidRDefault="00626E9F" w:rsidP="00E8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E05E04B" w14:textId="02C71785" w:rsidR="0002693D" w:rsidRPr="0002693D" w:rsidRDefault="0002693D" w:rsidP="00026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Керівникам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органів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сфері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освіти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територіальних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громад </w:t>
            </w:r>
          </w:p>
          <w:p w14:paraId="690F9570" w14:textId="2AB6F34F" w:rsidR="00626E9F" w:rsidRPr="00EA7CC2" w:rsidRDefault="0002693D" w:rsidP="002F11E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Директорам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Центрів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професійного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розвитку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педагогічних</w:t>
            </w:r>
            <w:proofErr w:type="spellEnd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працівникі</w:t>
            </w:r>
            <w:proofErr w:type="gramStart"/>
            <w:r w:rsidRPr="0002693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uk-UA"/>
              </w:rPr>
              <w:t>в</w:t>
            </w:r>
            <w:proofErr w:type="spellEnd"/>
            <w:proofErr w:type="gramEnd"/>
          </w:p>
        </w:tc>
      </w:tr>
      <w:tr w:rsidR="00626E9F" w:rsidRPr="00462DAB" w14:paraId="3CF77043" w14:textId="77777777" w:rsidTr="00626E9F">
        <w:tc>
          <w:tcPr>
            <w:tcW w:w="4248" w:type="dxa"/>
          </w:tcPr>
          <w:p w14:paraId="085573DE" w14:textId="451C3F73" w:rsidR="00626E9F" w:rsidRPr="00EA7CC2" w:rsidRDefault="00626E9F" w:rsidP="00E8372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bookmarkStart w:id="0" w:name="_GoBack"/>
            <w:r w:rsidRPr="00EA7CC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 підвищення кваліфікації педагогічних працівників закладів дошкільної освіти</w:t>
            </w:r>
            <w:bookmarkEnd w:id="0"/>
          </w:p>
        </w:tc>
        <w:tc>
          <w:tcPr>
            <w:tcW w:w="5097" w:type="dxa"/>
          </w:tcPr>
          <w:p w14:paraId="514AC86A" w14:textId="77777777" w:rsidR="00626E9F" w:rsidRPr="00EA7CC2" w:rsidRDefault="00626E9F" w:rsidP="00E83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1D7B95A" w14:textId="77777777" w:rsidR="00C30E50" w:rsidRPr="00EA7CC2" w:rsidRDefault="00C30E50" w:rsidP="00E83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749AE0E" w14:textId="42F66F98" w:rsidR="00E83726" w:rsidRPr="00EA7CC2" w:rsidRDefault="00EA7CC2" w:rsidP="00E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Інформуємо, що відповідно до листа </w:t>
      </w:r>
      <w:r w:rsidRPr="00C7422A">
        <w:rPr>
          <w:rFonts w:ascii="Times New Roman" w:hAnsi="Times New Roman" w:cs="Times New Roman"/>
          <w:b/>
          <w:bCs/>
          <w:sz w:val="26"/>
          <w:szCs w:val="26"/>
          <w:lang w:val="uk-UA"/>
        </w:rPr>
        <w:t>ІМЗО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0006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C7422A" w:rsidRPr="00C7422A">
        <w:rPr>
          <w:rFonts w:ascii="Times New Roman" w:hAnsi="Times New Roman" w:cs="Times New Roman"/>
          <w:kern w:val="0"/>
          <w:sz w:val="26"/>
          <w:szCs w:val="26"/>
        </w:rPr>
        <w:t xml:space="preserve">21/08-1254 </w:t>
      </w:r>
      <w:proofErr w:type="spellStart"/>
      <w:r w:rsidR="00C7422A" w:rsidRPr="00C7422A">
        <w:rPr>
          <w:rFonts w:ascii="Times New Roman" w:hAnsi="Times New Roman" w:cs="Times New Roman"/>
          <w:kern w:val="0"/>
          <w:sz w:val="26"/>
          <w:szCs w:val="26"/>
        </w:rPr>
        <w:t>від</w:t>
      </w:r>
      <w:proofErr w:type="spellEnd"/>
      <w:r w:rsidR="00C7422A" w:rsidRPr="00C7422A">
        <w:rPr>
          <w:rFonts w:ascii="Times New Roman" w:hAnsi="Times New Roman" w:cs="Times New Roman"/>
          <w:kern w:val="0"/>
          <w:sz w:val="26"/>
          <w:szCs w:val="26"/>
        </w:rPr>
        <w:t xml:space="preserve"> 04.08.2023</w:t>
      </w:r>
      <w:r w:rsidR="00C7422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7422A" w:rsidRPr="00C742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7422A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C30E50"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 2023 році Державною науковою установою «</w:t>
      </w:r>
      <w:r w:rsidR="00C30E50" w:rsidRPr="00EA7CC2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Інститут модернізації змісту освіти</w:t>
      </w:r>
      <w:r w:rsidR="00C30E50"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» розроблено освітню програму підвищення кваліфікації педагогічних працівників закладів </w:t>
      </w:r>
      <w:r w:rsidR="00C30E50" w:rsidRPr="00EA7CC2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дошкільної освіти</w:t>
      </w:r>
      <w:r w:rsidR="00C30E50"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C30E50" w:rsidRPr="00EA7CC2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Освіта та піклування</w:t>
      </w:r>
      <w:r w:rsidR="00C30E50" w:rsidRPr="00EA7CC2">
        <w:rPr>
          <w:rFonts w:ascii="Times New Roman" w:hAnsi="Times New Roman" w:cs="Times New Roman"/>
          <w:sz w:val="26"/>
          <w:szCs w:val="26"/>
          <w:lang w:val="uk-UA"/>
        </w:rPr>
        <w:t>» (</w:t>
      </w:r>
      <w:r w:rsidR="00C30E50" w:rsidRPr="00260198">
        <w:rPr>
          <w:rFonts w:ascii="Times New Roman" w:hAnsi="Times New Roman" w:cs="Times New Roman"/>
          <w:sz w:val="26"/>
          <w:szCs w:val="26"/>
        </w:rPr>
        <w:t>Education</w:t>
      </w:r>
      <w:r w:rsidR="00C30E50"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 &amp; </w:t>
      </w:r>
      <w:r w:rsidR="00C30E50" w:rsidRPr="00260198">
        <w:rPr>
          <w:rFonts w:ascii="Times New Roman" w:hAnsi="Times New Roman" w:cs="Times New Roman"/>
          <w:sz w:val="26"/>
          <w:szCs w:val="26"/>
        </w:rPr>
        <w:t>Care</w:t>
      </w:r>
      <w:r w:rsidR="00C30E50"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) з урахуванням соціокультурних та політико-економічних умов розвитку України, європейського вектору модернізації освіти держави, напрямів її реформування, новітніх наукових розробок і кращих практик у галузі дошкільної освіти, рекомендованої до впровадження Міністерством освіти і науки України (наказ №1121 від 23.10.2021). </w:t>
      </w:r>
    </w:p>
    <w:p w14:paraId="11E94230" w14:textId="61AF69C5" w:rsidR="00E83726" w:rsidRPr="00EA7CC2" w:rsidRDefault="00C30E50" w:rsidP="00E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7CC2">
        <w:rPr>
          <w:rFonts w:ascii="Times New Roman" w:hAnsi="Times New Roman" w:cs="Times New Roman"/>
          <w:sz w:val="26"/>
          <w:szCs w:val="26"/>
          <w:lang w:val="uk-UA"/>
        </w:rPr>
        <w:t>У серпні-жовтні 2023 року пропонує</w:t>
      </w:r>
      <w:r w:rsidR="00190539">
        <w:rPr>
          <w:rFonts w:ascii="Times New Roman" w:hAnsi="Times New Roman" w:cs="Times New Roman"/>
          <w:sz w:val="26"/>
          <w:szCs w:val="26"/>
          <w:lang w:val="uk-UA"/>
        </w:rPr>
        <w:t>ться</w:t>
      </w:r>
      <w:r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 педагогічним працівникам закладів дошкільної освіти запланувати підвищення кваліфікації за вказаною освітньою програмою та долучитись до заходів з метою підготовки до виконання завдань піклування і розвитку дітей раннього та дошкільного віку, передбачених Програмою освіти дітей раннього та дошкільного віку «</w:t>
      </w:r>
      <w:r w:rsidRPr="00EA7CC2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Освіта і піклування</w:t>
      </w:r>
      <w:r w:rsidRPr="00EA7CC2">
        <w:rPr>
          <w:rFonts w:ascii="Times New Roman" w:hAnsi="Times New Roman" w:cs="Times New Roman"/>
          <w:sz w:val="26"/>
          <w:szCs w:val="26"/>
          <w:lang w:val="uk-UA"/>
        </w:rPr>
        <w:t>» (</w:t>
      </w:r>
      <w:r w:rsidRPr="00260198">
        <w:rPr>
          <w:rFonts w:ascii="Times New Roman" w:hAnsi="Times New Roman" w:cs="Times New Roman"/>
          <w:sz w:val="26"/>
          <w:szCs w:val="26"/>
        </w:rPr>
        <w:t>Education</w:t>
      </w:r>
      <w:r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 &amp; </w:t>
      </w:r>
      <w:r w:rsidRPr="00260198">
        <w:rPr>
          <w:rFonts w:ascii="Times New Roman" w:hAnsi="Times New Roman" w:cs="Times New Roman"/>
          <w:sz w:val="26"/>
          <w:szCs w:val="26"/>
        </w:rPr>
        <w:t>Care</w:t>
      </w:r>
      <w:r w:rsidRPr="00EA7CC2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</w:p>
    <w:p w14:paraId="680F74F7" w14:textId="1CD221F6" w:rsidR="00E83726" w:rsidRPr="00260198" w:rsidRDefault="00C30E50" w:rsidP="00E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2601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60198">
        <w:rPr>
          <w:rFonts w:ascii="Times New Roman" w:hAnsi="Times New Roman" w:cs="Times New Roman"/>
          <w:sz w:val="26"/>
          <w:szCs w:val="26"/>
        </w:rPr>
        <w:t>ідвищенні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освітньою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Освіта</w:t>
      </w:r>
      <w:proofErr w:type="spellEnd"/>
      <w:r w:rsidRPr="00260198">
        <w:rPr>
          <w:rFonts w:ascii="Times New Roman" w:hAnsi="Times New Roman" w:cs="Times New Roman"/>
          <w:b/>
          <w:bCs/>
          <w:sz w:val="26"/>
          <w:szCs w:val="26"/>
        </w:rPr>
        <w:t xml:space="preserve"> і </w:t>
      </w: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піклування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Education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Care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>) про</w:t>
      </w:r>
      <w:proofErr w:type="spellStart"/>
      <w:r w:rsidR="00190539">
        <w:rPr>
          <w:rFonts w:ascii="Times New Roman" w:hAnsi="Times New Roman" w:cs="Times New Roman"/>
          <w:sz w:val="26"/>
          <w:szCs w:val="26"/>
          <w:lang w:val="uk-UA"/>
        </w:rPr>
        <w:t>хання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зареєструватись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допомогою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форм,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обравши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оптимальну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дату для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в заходах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. У межах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працівників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дошкільної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передбачено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безоплатне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та за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бажанням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отримання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сертифікату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01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60198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організаційного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внеску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(3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години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/ 0,1 ЄКТС; 6 годин / 0,2 ЄКТС). </w:t>
      </w:r>
    </w:p>
    <w:p w14:paraId="0CF0A2E9" w14:textId="77777777" w:rsidR="00E83726" w:rsidRPr="00260198" w:rsidRDefault="00C30E50" w:rsidP="00E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Серпень</w:t>
      </w:r>
      <w:proofErr w:type="spellEnd"/>
      <w:r w:rsidRPr="00260198">
        <w:rPr>
          <w:rFonts w:ascii="Times New Roman" w:hAnsi="Times New Roman" w:cs="Times New Roman"/>
          <w:b/>
          <w:bCs/>
          <w:sz w:val="26"/>
          <w:szCs w:val="26"/>
        </w:rPr>
        <w:t>, 2023 р.</w:t>
      </w:r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Реєстрація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до 25.08.2023 р. до 18.00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Освіта</w:t>
      </w:r>
      <w:proofErr w:type="spellEnd"/>
      <w:r w:rsidRPr="00260198">
        <w:rPr>
          <w:rFonts w:ascii="Times New Roman" w:hAnsi="Times New Roman" w:cs="Times New Roman"/>
          <w:b/>
          <w:bCs/>
          <w:sz w:val="26"/>
          <w:szCs w:val="26"/>
        </w:rPr>
        <w:t xml:space="preserve"> і </w:t>
      </w: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піклування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 (Education &amp;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Care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AA9F87" w14:textId="1CB7E059" w:rsidR="00E83726" w:rsidRPr="00260198" w:rsidRDefault="00C30E50" w:rsidP="00E83726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для </w:t>
      </w:r>
      <w:proofErr w:type="spellStart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керівників</w:t>
      </w:r>
      <w:proofErr w:type="spellEnd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2601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в природному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довкіллі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природничо-екологічна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навички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орієнтовані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сталий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https://forms.gle/NFj5aWVME8zXwavx6 </w:t>
      </w:r>
      <w:r w:rsidR="00625B5B" w:rsidRPr="0026019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29.08.2023 р. о 14.00. </w:t>
      </w:r>
    </w:p>
    <w:p w14:paraId="3AAFBD53" w14:textId="47CC9397" w:rsidR="00E83726" w:rsidRPr="00260198" w:rsidRDefault="00C30E50" w:rsidP="00E83726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методистів</w:t>
      </w:r>
      <w:proofErr w:type="spellEnd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2601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в сенсорно-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пізнавальному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просторі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»: предметно-практична,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технологічна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сенсорнопізнавальна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логіко-математична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260198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260198">
        <w:rPr>
          <w:rFonts w:ascii="Times New Roman" w:hAnsi="Times New Roman" w:cs="Times New Roman"/>
          <w:sz w:val="26"/>
          <w:szCs w:val="26"/>
        </w:rPr>
        <w:t>ідницька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https://forms.gle/4Km46hC9LkeAY8Gq6 </w:t>
      </w:r>
      <w:r w:rsidR="00F005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30.08.2023 р. о 14.00. </w:t>
      </w:r>
    </w:p>
    <w:p w14:paraId="695FE9B3" w14:textId="0F3B0710" w:rsidR="00E83726" w:rsidRPr="00260198" w:rsidRDefault="00C30E50" w:rsidP="00E83726">
      <w:pPr>
        <w:pStyle w:val="a4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вихователів</w:t>
      </w:r>
      <w:proofErr w:type="spellEnd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26019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Особистість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рухова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здоров’язбережувальна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особистісна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https://forms.gle/x8kn2HmGJB7mKCkq6 </w:t>
      </w:r>
      <w:r w:rsidR="00625B5B" w:rsidRPr="00260198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31.08.2023 р. о 14.00. </w:t>
      </w:r>
    </w:p>
    <w:p w14:paraId="6996F1F2" w14:textId="77777777" w:rsidR="00E83726" w:rsidRPr="00260198" w:rsidRDefault="00C30E50" w:rsidP="00E83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sz w:val="26"/>
          <w:szCs w:val="26"/>
        </w:rPr>
        <w:t>Вересень, 2023 р.</w:t>
      </w:r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Реєстрація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до 22.09.2023 р. до 18.00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Освіта</w:t>
      </w:r>
      <w:proofErr w:type="spellEnd"/>
      <w:r w:rsidRPr="00260198">
        <w:rPr>
          <w:rFonts w:ascii="Times New Roman" w:hAnsi="Times New Roman" w:cs="Times New Roman"/>
          <w:b/>
          <w:bCs/>
          <w:sz w:val="26"/>
          <w:szCs w:val="26"/>
        </w:rPr>
        <w:t xml:space="preserve"> і </w:t>
      </w:r>
      <w:proofErr w:type="spellStart"/>
      <w:r w:rsidRPr="00260198">
        <w:rPr>
          <w:rFonts w:ascii="Times New Roman" w:hAnsi="Times New Roman" w:cs="Times New Roman"/>
          <w:b/>
          <w:bCs/>
          <w:sz w:val="26"/>
          <w:szCs w:val="26"/>
        </w:rPr>
        <w:t>піклування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 (Education &amp;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Care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5DF70CD" w14:textId="2947C8FF" w:rsidR="00E83726" w:rsidRPr="00260198" w:rsidRDefault="00C30E50" w:rsidP="00202D9B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керівників</w:t>
      </w:r>
      <w:proofErr w:type="spellEnd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26019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Гра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ігрова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https://forms.gle/gaz7J57FHQmx9ing7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25.09.2023 р. о 14.00. для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методистів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ЗДО.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260198">
        <w:rPr>
          <w:rFonts w:ascii="Times New Roman" w:hAnsi="Times New Roman" w:cs="Times New Roman"/>
          <w:sz w:val="26"/>
          <w:szCs w:val="26"/>
        </w:rPr>
        <w:t>природному</w:t>
      </w:r>
      <w:proofErr w:type="gram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довкіллі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природничо-екологічна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навички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орієнтовані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сталий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r w:rsidR="001905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60198">
        <w:rPr>
          <w:rFonts w:ascii="Times New Roman" w:hAnsi="Times New Roman" w:cs="Times New Roman"/>
          <w:sz w:val="26"/>
          <w:szCs w:val="26"/>
        </w:rPr>
        <w:t xml:space="preserve">https://forms.gle/EoEy127JmuWVYEUf9 </w:t>
      </w:r>
      <w:r w:rsidR="00625B5B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26.09.2023 р. о 14.00. </w:t>
      </w:r>
    </w:p>
    <w:p w14:paraId="47AD8C29" w14:textId="19A8934A" w:rsidR="00260198" w:rsidRPr="00260198" w:rsidRDefault="00C30E50" w:rsidP="00202D9B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вихователів</w:t>
      </w:r>
      <w:proofErr w:type="spellEnd"/>
      <w:r w:rsidRPr="0026019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ЗДО.</w:t>
      </w:r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в сенсорно-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пізнавальному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просторі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»: предметно-практична,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технологічна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сенсорнопізнавальна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логіко-математична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260198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260198">
        <w:rPr>
          <w:rFonts w:ascii="Times New Roman" w:hAnsi="Times New Roman" w:cs="Times New Roman"/>
          <w:sz w:val="26"/>
          <w:szCs w:val="26"/>
        </w:rPr>
        <w:t>ідницька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https://forms.gle/BCDzrBnjRyntBQvU8 </w:t>
      </w:r>
      <w:r w:rsidR="001905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27.09.2023 р. о 14.00. </w:t>
      </w:r>
    </w:p>
    <w:p w14:paraId="185D59DC" w14:textId="67E6DE1A" w:rsidR="0089043B" w:rsidRPr="00260198" w:rsidRDefault="00C30E50" w:rsidP="0026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b/>
          <w:bCs/>
          <w:sz w:val="26"/>
          <w:szCs w:val="26"/>
        </w:rPr>
        <w:t>Жовтень, 2023 р.</w:t>
      </w:r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Реєстрація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кваліфікації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до 26.10.2023 р. до 18.00 на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піклування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» (Education &amp;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Care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260198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>:</w:t>
      </w:r>
    </w:p>
    <w:p w14:paraId="67EF741A" w14:textId="77777777" w:rsidR="00F00526" w:rsidRDefault="00C30E50" w:rsidP="00E83726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керівників</w:t>
      </w:r>
      <w:proofErr w:type="spellEnd"/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F0052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F00526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F00526">
        <w:rPr>
          <w:rFonts w:ascii="Times New Roman" w:hAnsi="Times New Roman" w:cs="Times New Roman"/>
          <w:sz w:val="26"/>
          <w:szCs w:val="26"/>
        </w:rPr>
        <w:t>іумі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соціальногромадянська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="00190539" w:rsidRPr="00F0052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0526">
        <w:rPr>
          <w:rFonts w:ascii="Times New Roman" w:hAnsi="Times New Roman" w:cs="Times New Roman"/>
          <w:sz w:val="26"/>
          <w:szCs w:val="26"/>
        </w:rPr>
        <w:t xml:space="preserve"> https://forms.gle/mNXD9em6hzcDPgKt7 </w:t>
      </w:r>
      <w:r w:rsidR="00260198"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27.10.2023 р. о 14.00. </w:t>
      </w:r>
    </w:p>
    <w:p w14:paraId="442AE4AB" w14:textId="77777777" w:rsidR="00F00526" w:rsidRDefault="00C30E50" w:rsidP="00E83726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методистів</w:t>
      </w:r>
      <w:proofErr w:type="spellEnd"/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F0052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Особистість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рухова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здоров’язбережувальна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особистісна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https://forms.gle/Dy1g6fiU53BKUJ6w6 </w:t>
      </w:r>
      <w:r w:rsidR="00260198" w:rsidRPr="00F00526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30.10.2023 р. о 14.00. </w:t>
      </w:r>
    </w:p>
    <w:p w14:paraId="1026B2A8" w14:textId="3786A9BF" w:rsidR="00260198" w:rsidRPr="00F00526" w:rsidRDefault="00C30E50" w:rsidP="00E83726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для </w:t>
      </w:r>
      <w:proofErr w:type="spellStart"/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вихователів</w:t>
      </w:r>
      <w:proofErr w:type="spellEnd"/>
      <w:r w:rsidRPr="00F005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ЗДО</w:t>
      </w:r>
      <w:r w:rsidRPr="00F0052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Освітній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напрям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в природному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довкіллі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»: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природничо-екологічна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компетентність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навички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орієнтовані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сталий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https://forms.gle/8d6KHULHci5MJxzN8 </w:t>
      </w:r>
      <w:r w:rsidR="00190539" w:rsidRPr="00F00526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Семінар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526">
        <w:rPr>
          <w:rFonts w:ascii="Times New Roman" w:hAnsi="Times New Roman" w:cs="Times New Roman"/>
          <w:sz w:val="26"/>
          <w:szCs w:val="26"/>
        </w:rPr>
        <w:t>відбудеться</w:t>
      </w:r>
      <w:proofErr w:type="spellEnd"/>
      <w:r w:rsidRPr="00F00526">
        <w:rPr>
          <w:rFonts w:ascii="Times New Roman" w:hAnsi="Times New Roman" w:cs="Times New Roman"/>
          <w:sz w:val="26"/>
          <w:szCs w:val="26"/>
        </w:rPr>
        <w:t xml:space="preserve"> 31.10.2023 р. о 14.00. </w:t>
      </w:r>
    </w:p>
    <w:p w14:paraId="4B8DF748" w14:textId="77777777" w:rsidR="00075203" w:rsidRDefault="00C30E50" w:rsidP="0026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0198">
        <w:rPr>
          <w:rFonts w:ascii="Times New Roman" w:hAnsi="Times New Roman" w:cs="Times New Roman"/>
          <w:sz w:val="26"/>
          <w:szCs w:val="26"/>
        </w:rPr>
        <w:t>Довідки</w:t>
      </w:r>
      <w:proofErr w:type="spellEnd"/>
      <w:r w:rsidRPr="00260198">
        <w:rPr>
          <w:rFonts w:ascii="Times New Roman" w:hAnsi="Times New Roman" w:cs="Times New Roman"/>
          <w:sz w:val="26"/>
          <w:szCs w:val="26"/>
        </w:rPr>
        <w:t xml:space="preserve"> за телефоном: </w:t>
      </w:r>
    </w:p>
    <w:p w14:paraId="5E8B3CCB" w14:textId="16A66DDA" w:rsidR="00075203" w:rsidRDefault="00075203" w:rsidP="0026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Михайлівна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+38(097)-73-88-355, </w:t>
      </w:r>
    </w:p>
    <w:p w14:paraId="30C1B18F" w14:textId="73343717" w:rsidR="00260198" w:rsidRPr="00260198" w:rsidRDefault="00075203" w:rsidP="0026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Коломоєць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Анатоліївна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+38(097)-842-32-67. </w:t>
      </w:r>
    </w:p>
    <w:p w14:paraId="3A7E031F" w14:textId="59E10CD2" w:rsidR="00C30E50" w:rsidRDefault="00A85227" w:rsidP="00260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198">
        <w:rPr>
          <w:rFonts w:ascii="Times New Roman" w:hAnsi="Times New Roman" w:cs="Times New Roman"/>
          <w:sz w:val="26"/>
          <w:szCs w:val="26"/>
        </w:rPr>
        <w:t>П</w:t>
      </w:r>
      <w:r w:rsidR="00C30E50" w:rsidRPr="00260198">
        <w:rPr>
          <w:rFonts w:ascii="Times New Roman" w:hAnsi="Times New Roman" w:cs="Times New Roman"/>
          <w:sz w:val="26"/>
          <w:szCs w:val="26"/>
        </w:rPr>
        <w:t>роси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проінформувати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заклади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дошкільної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C30E50" w:rsidRPr="00260198">
        <w:rPr>
          <w:rFonts w:ascii="Times New Roman" w:hAnsi="Times New Roman" w:cs="Times New Roman"/>
          <w:sz w:val="26"/>
          <w:szCs w:val="26"/>
        </w:rPr>
        <w:t>навчанні</w:t>
      </w:r>
      <w:proofErr w:type="spellEnd"/>
      <w:r w:rsidR="00C30E50" w:rsidRPr="00260198">
        <w:rPr>
          <w:rFonts w:ascii="Times New Roman" w:hAnsi="Times New Roman" w:cs="Times New Roman"/>
          <w:sz w:val="26"/>
          <w:szCs w:val="26"/>
        </w:rPr>
        <w:t>.</w:t>
      </w:r>
    </w:p>
    <w:p w14:paraId="49811073" w14:textId="77777777" w:rsidR="00F00526" w:rsidRDefault="00F00526" w:rsidP="00260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9C7DC7" w14:textId="77777777" w:rsidR="00F00526" w:rsidRPr="00F00526" w:rsidRDefault="00F00526" w:rsidP="00F00526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00526">
        <w:rPr>
          <w:rFonts w:ascii="Times New Roman" w:hAnsi="Times New Roman" w:cs="Times New Roman"/>
          <w:b/>
          <w:bCs/>
          <w:sz w:val="26"/>
          <w:szCs w:val="26"/>
        </w:rPr>
        <w:t>В.о</w:t>
      </w:r>
      <w:proofErr w:type="spellEnd"/>
      <w:r w:rsidRPr="00F00526">
        <w:rPr>
          <w:rFonts w:ascii="Times New Roman" w:hAnsi="Times New Roman" w:cs="Times New Roman"/>
          <w:b/>
          <w:bCs/>
          <w:sz w:val="26"/>
          <w:szCs w:val="26"/>
        </w:rPr>
        <w:t xml:space="preserve"> директора  </w:t>
      </w:r>
      <w:proofErr w:type="spellStart"/>
      <w:r w:rsidRPr="00F00526">
        <w:rPr>
          <w:rFonts w:ascii="Times New Roman" w:hAnsi="Times New Roman" w:cs="Times New Roman"/>
          <w:b/>
          <w:bCs/>
          <w:sz w:val="26"/>
          <w:szCs w:val="26"/>
        </w:rPr>
        <w:t>Інституту</w:t>
      </w:r>
      <w:proofErr w:type="spellEnd"/>
      <w:r w:rsidRPr="00F005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005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proofErr w:type="spellStart"/>
      <w:proofErr w:type="gramStart"/>
      <w:r w:rsidRPr="00F00526">
        <w:rPr>
          <w:rFonts w:ascii="Times New Roman" w:hAnsi="Times New Roman" w:cs="Times New Roman"/>
          <w:b/>
          <w:sz w:val="26"/>
          <w:szCs w:val="26"/>
        </w:rPr>
        <w:t>Наталія</w:t>
      </w:r>
      <w:proofErr w:type="spellEnd"/>
      <w:proofErr w:type="gramEnd"/>
      <w:r w:rsidRPr="00F00526">
        <w:rPr>
          <w:rFonts w:ascii="Times New Roman" w:hAnsi="Times New Roman" w:cs="Times New Roman"/>
          <w:b/>
          <w:sz w:val="26"/>
          <w:szCs w:val="26"/>
        </w:rPr>
        <w:t xml:space="preserve"> КУРИШ</w:t>
      </w:r>
    </w:p>
    <w:p w14:paraId="54BDFF03" w14:textId="77777777" w:rsidR="00F00526" w:rsidRPr="00F00526" w:rsidRDefault="00F00526" w:rsidP="00F00526">
      <w:pPr>
        <w:spacing w:after="0" w:line="240" w:lineRule="auto"/>
        <w:rPr>
          <w:rFonts w:ascii="Times New Roman" w:hAnsi="Times New Roman" w:cs="Times New Roman"/>
        </w:rPr>
      </w:pPr>
      <w:r w:rsidRPr="00F00526">
        <w:rPr>
          <w:rFonts w:ascii="Times New Roman" w:hAnsi="Times New Roman" w:cs="Times New Roman"/>
        </w:rPr>
        <w:lastRenderedPageBreak/>
        <w:t>Мусурівський Віктор</w:t>
      </w:r>
    </w:p>
    <w:p w14:paraId="5D7217C1" w14:textId="1BD46482" w:rsidR="00F00526" w:rsidRPr="00F00526" w:rsidRDefault="00F00526" w:rsidP="00F00526">
      <w:pPr>
        <w:spacing w:after="0" w:line="240" w:lineRule="auto"/>
        <w:rPr>
          <w:rFonts w:ascii="Times New Roman" w:hAnsi="Times New Roman" w:cs="Times New Roman"/>
        </w:rPr>
      </w:pPr>
      <w:r w:rsidRPr="00F00526">
        <w:rPr>
          <w:rFonts w:ascii="Times New Roman" w:hAnsi="Times New Roman" w:cs="Times New Roman"/>
        </w:rPr>
        <w:t xml:space="preserve">0954890656, </w:t>
      </w:r>
      <w:r w:rsidRPr="00F00526">
        <w:rPr>
          <w:rFonts w:ascii="Times New Roman" w:hAnsi="Times New Roman" w:cs="Times New Roman"/>
          <w:lang w:val="en-US"/>
        </w:rPr>
        <w:t>victor</w:t>
      </w:r>
      <w:r w:rsidRPr="00F00526">
        <w:rPr>
          <w:rFonts w:ascii="Times New Roman" w:hAnsi="Times New Roman" w:cs="Times New Roman"/>
        </w:rPr>
        <w:t>_</w:t>
      </w:r>
      <w:proofErr w:type="spellStart"/>
      <w:r w:rsidRPr="00F00526">
        <w:rPr>
          <w:rFonts w:ascii="Times New Roman" w:hAnsi="Times New Roman" w:cs="Times New Roman"/>
          <w:lang w:val="en-US"/>
        </w:rPr>
        <w:t>musa</w:t>
      </w:r>
      <w:proofErr w:type="spellEnd"/>
      <w:r w:rsidRPr="00F00526">
        <w:rPr>
          <w:rFonts w:ascii="Times New Roman" w:hAnsi="Times New Roman" w:cs="Times New Roman"/>
        </w:rPr>
        <w:t>@</w:t>
      </w:r>
      <w:proofErr w:type="spellStart"/>
      <w:r w:rsidRPr="00F00526">
        <w:rPr>
          <w:rFonts w:ascii="Times New Roman" w:hAnsi="Times New Roman" w:cs="Times New Roman"/>
          <w:lang w:val="en-US"/>
        </w:rPr>
        <w:t>ukr</w:t>
      </w:r>
      <w:proofErr w:type="spellEnd"/>
      <w:r w:rsidRPr="00F00526">
        <w:rPr>
          <w:rFonts w:ascii="Times New Roman" w:hAnsi="Times New Roman" w:cs="Times New Roman"/>
        </w:rPr>
        <w:t>.</w:t>
      </w:r>
      <w:r w:rsidRPr="00F00526">
        <w:rPr>
          <w:rFonts w:ascii="Times New Roman" w:hAnsi="Times New Roman" w:cs="Times New Roman"/>
          <w:lang w:val="en-US"/>
        </w:rPr>
        <w:t>net</w:t>
      </w:r>
    </w:p>
    <w:sectPr w:rsidR="00F00526" w:rsidRPr="00F0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6D"/>
    <w:multiLevelType w:val="hybridMultilevel"/>
    <w:tmpl w:val="A784F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441"/>
    <w:multiLevelType w:val="hybridMultilevel"/>
    <w:tmpl w:val="5B52D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746E"/>
    <w:multiLevelType w:val="hybridMultilevel"/>
    <w:tmpl w:val="C1185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7A0E"/>
    <w:multiLevelType w:val="hybridMultilevel"/>
    <w:tmpl w:val="6AE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50"/>
    <w:rsid w:val="0002693D"/>
    <w:rsid w:val="00075203"/>
    <w:rsid w:val="00190539"/>
    <w:rsid w:val="00202D9B"/>
    <w:rsid w:val="00260198"/>
    <w:rsid w:val="002F11E5"/>
    <w:rsid w:val="002F1E77"/>
    <w:rsid w:val="004224FD"/>
    <w:rsid w:val="00462DAB"/>
    <w:rsid w:val="00510006"/>
    <w:rsid w:val="005343ED"/>
    <w:rsid w:val="00625B5B"/>
    <w:rsid w:val="00626E9F"/>
    <w:rsid w:val="00650BBF"/>
    <w:rsid w:val="0089043B"/>
    <w:rsid w:val="00994DD7"/>
    <w:rsid w:val="00A85227"/>
    <w:rsid w:val="00A9157E"/>
    <w:rsid w:val="00C0159B"/>
    <w:rsid w:val="00C30E50"/>
    <w:rsid w:val="00C7422A"/>
    <w:rsid w:val="00D57940"/>
    <w:rsid w:val="00E83726"/>
    <w:rsid w:val="00EA7CC2"/>
    <w:rsid w:val="00EB2F33"/>
    <w:rsid w:val="00F0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A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726"/>
    <w:pPr>
      <w:ind w:left="720"/>
      <w:contextualSpacing/>
    </w:pPr>
  </w:style>
  <w:style w:type="character" w:styleId="a5">
    <w:name w:val="Hyperlink"/>
    <w:uiPriority w:val="99"/>
    <w:rsid w:val="002F1E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F1E77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rsid w:val="002F1E77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726"/>
    <w:pPr>
      <w:ind w:left="720"/>
      <w:contextualSpacing/>
    </w:pPr>
  </w:style>
  <w:style w:type="character" w:styleId="a5">
    <w:name w:val="Hyperlink"/>
    <w:uiPriority w:val="99"/>
    <w:rsid w:val="002F1E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F1E77"/>
    <w:pPr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character" w:customStyle="1" w:styleId="30">
    <w:name w:val="Основной текст 3 Знак"/>
    <w:basedOn w:val="a0"/>
    <w:link w:val="3"/>
    <w:uiPriority w:val="99"/>
    <w:rsid w:val="002F1E77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Мусурівський Віктор Іванович</dc:creator>
  <cp:keywords/>
  <dc:description/>
  <cp:lastModifiedBy>Admin</cp:lastModifiedBy>
  <cp:revision>22</cp:revision>
  <cp:lastPrinted>2023-08-08T07:24:00Z</cp:lastPrinted>
  <dcterms:created xsi:type="dcterms:W3CDTF">2023-08-07T13:53:00Z</dcterms:created>
  <dcterms:modified xsi:type="dcterms:W3CDTF">2023-08-08T12:11:00Z</dcterms:modified>
</cp:coreProperties>
</file>