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6FCF" w14:textId="77777777" w:rsidR="0044594E" w:rsidRPr="0044594E" w:rsidRDefault="0044594E" w:rsidP="0044594E">
      <w:pPr>
        <w:widowControl/>
        <w:shd w:val="clear" w:color="auto" w:fill="FFFFFF"/>
        <w:autoSpaceDE/>
        <w:autoSpaceDN/>
        <w:jc w:val="right"/>
        <w:rPr>
          <w:sz w:val="24"/>
          <w:szCs w:val="24"/>
          <w:lang w:val="ru-RU" w:eastAsia="ru-RU"/>
        </w:rPr>
      </w:pPr>
      <w:proofErr w:type="spellStart"/>
      <w:r w:rsidRPr="0044594E">
        <w:rPr>
          <w:b/>
          <w:bCs/>
          <w:i/>
          <w:iCs/>
          <w:color w:val="000000"/>
          <w:sz w:val="28"/>
          <w:szCs w:val="28"/>
          <w:lang w:val="ru-RU" w:eastAsia="ru-RU"/>
        </w:rPr>
        <w:t>Додаток</w:t>
      </w:r>
      <w:proofErr w:type="spellEnd"/>
      <w:r w:rsidRPr="0044594E">
        <w:rPr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124C4692" w14:textId="77777777" w:rsidR="0044594E" w:rsidRPr="0044594E" w:rsidRDefault="0044594E" w:rsidP="0044594E">
      <w:pPr>
        <w:widowControl/>
        <w:shd w:val="clear" w:color="auto" w:fill="FFFFFF"/>
        <w:autoSpaceDE/>
        <w:autoSpaceDN/>
        <w:jc w:val="right"/>
        <w:rPr>
          <w:sz w:val="24"/>
          <w:szCs w:val="24"/>
          <w:lang w:val="ru-RU" w:eastAsia="ru-RU"/>
        </w:rPr>
      </w:pPr>
      <w:proofErr w:type="gramStart"/>
      <w:r w:rsidRPr="0044594E">
        <w:rPr>
          <w:color w:val="000000"/>
          <w:sz w:val="28"/>
          <w:szCs w:val="28"/>
          <w:lang w:val="ru-RU" w:eastAsia="ru-RU"/>
        </w:rPr>
        <w:t>до наказу</w:t>
      </w:r>
      <w:proofErr w:type="gramEnd"/>
      <w:r w:rsidRPr="0044594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94E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4594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94E">
        <w:rPr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133C17DF" w14:textId="0A303864" w:rsidR="0044594E" w:rsidRPr="0044594E" w:rsidRDefault="0044594E" w:rsidP="0044594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ru-RU" w:eastAsia="ru-RU"/>
        </w:rPr>
      </w:pPr>
      <w:r w:rsidRPr="0044594E">
        <w:rPr>
          <w:color w:val="000000"/>
          <w:sz w:val="28"/>
          <w:szCs w:val="28"/>
          <w:lang w:val="ru-RU" w:eastAsia="ru-RU"/>
        </w:rPr>
        <w:t>                                                                                         </w:t>
      </w:r>
      <w:r w:rsidRPr="0044594E">
        <w:rPr>
          <w:color w:val="000000"/>
          <w:sz w:val="28"/>
          <w:szCs w:val="28"/>
          <w:lang w:val="ru-RU" w:eastAsia="ru-RU"/>
        </w:rPr>
        <w:t xml:space="preserve">       </w:t>
      </w:r>
      <w:proofErr w:type="spellStart"/>
      <w:r w:rsidRPr="0044594E">
        <w:rPr>
          <w:color w:val="000000"/>
          <w:sz w:val="28"/>
          <w:szCs w:val="28"/>
          <w:lang w:val="ru-RU" w:eastAsia="ru-RU"/>
        </w:rPr>
        <w:t>Чернівецької</w:t>
      </w:r>
      <w:proofErr w:type="spellEnd"/>
      <w:r w:rsidRPr="0044594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94E">
        <w:rPr>
          <w:color w:val="000000"/>
          <w:sz w:val="28"/>
          <w:szCs w:val="28"/>
          <w:lang w:val="ru-RU" w:eastAsia="ru-RU"/>
        </w:rPr>
        <w:t>міської</w:t>
      </w:r>
      <w:proofErr w:type="spellEnd"/>
      <w:r w:rsidRPr="0044594E">
        <w:rPr>
          <w:color w:val="000000"/>
          <w:sz w:val="28"/>
          <w:szCs w:val="28"/>
          <w:lang w:val="ru-RU" w:eastAsia="ru-RU"/>
        </w:rPr>
        <w:t xml:space="preserve"> ради</w:t>
      </w:r>
    </w:p>
    <w:p w14:paraId="3E0939AE" w14:textId="1B3808B9" w:rsidR="0009736E" w:rsidRPr="0044594E" w:rsidRDefault="0044594E" w:rsidP="0044594E">
      <w:pPr>
        <w:rPr>
          <w:sz w:val="39"/>
          <w:lang w:val="en-US"/>
        </w:rPr>
      </w:pPr>
      <w:r w:rsidRPr="0044594E">
        <w:rPr>
          <w:color w:val="FF0000"/>
          <w:sz w:val="28"/>
          <w:szCs w:val="28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color w:val="FF0000"/>
          <w:sz w:val="28"/>
          <w:szCs w:val="28"/>
          <w:lang w:val="en-US" w:eastAsia="ru-RU"/>
        </w:rPr>
        <w:t xml:space="preserve">      </w:t>
      </w:r>
      <w:proofErr w:type="spellStart"/>
      <w:r w:rsidRPr="0044594E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44594E">
        <w:rPr>
          <w:color w:val="000000"/>
          <w:sz w:val="28"/>
          <w:szCs w:val="28"/>
          <w:lang w:val="ru-RU" w:eastAsia="ru-RU"/>
        </w:rPr>
        <w:t xml:space="preserve"> </w:t>
      </w:r>
      <w:r w:rsidRPr="0044594E">
        <w:rPr>
          <w:color w:val="000000"/>
          <w:sz w:val="28"/>
          <w:szCs w:val="28"/>
          <w:lang w:val="ru-RU" w:eastAsia="ru-RU"/>
        </w:rPr>
        <w:t>08</w:t>
      </w:r>
      <w:r w:rsidRPr="0044594E">
        <w:rPr>
          <w:color w:val="000000"/>
          <w:sz w:val="28"/>
          <w:szCs w:val="28"/>
          <w:lang w:val="ru-RU" w:eastAsia="ru-RU"/>
        </w:rPr>
        <w:t>.0</w:t>
      </w:r>
      <w:r w:rsidRPr="0044594E">
        <w:rPr>
          <w:color w:val="000000"/>
          <w:sz w:val="28"/>
          <w:szCs w:val="28"/>
          <w:lang w:val="ru-RU" w:eastAsia="ru-RU"/>
        </w:rPr>
        <w:t>9</w:t>
      </w:r>
      <w:r w:rsidRPr="0044594E">
        <w:rPr>
          <w:color w:val="000000"/>
          <w:sz w:val="28"/>
          <w:szCs w:val="28"/>
          <w:lang w:val="ru-RU" w:eastAsia="ru-RU"/>
        </w:rPr>
        <w:t>.2023</w:t>
      </w:r>
      <w:r w:rsidRPr="0044594E">
        <w:rPr>
          <w:color w:val="FF0000"/>
          <w:sz w:val="28"/>
          <w:szCs w:val="28"/>
          <w:lang w:val="ru-RU" w:eastAsia="ru-RU"/>
        </w:rPr>
        <w:t xml:space="preserve">   </w:t>
      </w:r>
      <w:r w:rsidRPr="0044594E">
        <w:rPr>
          <w:color w:val="000000"/>
          <w:sz w:val="28"/>
          <w:szCs w:val="28"/>
          <w:lang w:val="ru-RU" w:eastAsia="ru-RU"/>
        </w:rPr>
        <w:t>№</w:t>
      </w:r>
      <w:r w:rsidRPr="0044594E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val="en-US" w:eastAsia="ru-RU"/>
        </w:rPr>
        <w:t>21</w:t>
      </w:r>
    </w:p>
    <w:p w14:paraId="02F6917F" w14:textId="77777777" w:rsidR="0009736E" w:rsidRDefault="0044594E">
      <w:pPr>
        <w:pStyle w:val="a3"/>
        <w:spacing w:line="322" w:lineRule="exact"/>
        <w:ind w:left="2835" w:right="2124"/>
        <w:jc w:val="center"/>
      </w:pPr>
      <w:r>
        <w:t>План</w:t>
      </w:r>
      <w:r>
        <w:rPr>
          <w:spacing w:val="-3"/>
        </w:rPr>
        <w:t xml:space="preserve"> </w:t>
      </w:r>
      <w:r>
        <w:t>заходів</w:t>
      </w:r>
    </w:p>
    <w:p w14:paraId="48385AFA" w14:textId="4FB37041" w:rsidR="0009736E" w:rsidRDefault="0044594E">
      <w:pPr>
        <w:pStyle w:val="a3"/>
        <w:spacing w:line="322" w:lineRule="exact"/>
        <w:ind w:left="2836" w:right="2124"/>
        <w:jc w:val="center"/>
      </w:pPr>
      <w:r>
        <w:t>кампанії</w:t>
      </w:r>
      <w:r>
        <w:rPr>
          <w:spacing w:val="-5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чисте</w:t>
      </w:r>
      <w:r>
        <w:rPr>
          <w:spacing w:val="-3"/>
        </w:rPr>
        <w:t xml:space="preserve"> </w:t>
      </w:r>
      <w:r>
        <w:t>довкілля»</w:t>
      </w:r>
    </w:p>
    <w:p w14:paraId="3506F83F" w14:textId="45FE3D1E" w:rsidR="0009736E" w:rsidRDefault="0044594E">
      <w:pPr>
        <w:pStyle w:val="a3"/>
        <w:ind w:left="1237" w:right="527" w:hanging="2"/>
        <w:jc w:val="center"/>
      </w:pPr>
      <w:r>
        <w:t>для учнів/вихованців закладів загальної середньої та</w:t>
      </w:r>
      <w:r>
        <w:t xml:space="preserve"> позашкільної освіти Чернівецької міської територіальної громади</w:t>
      </w:r>
    </w:p>
    <w:p w14:paraId="676E680B" w14:textId="77777777" w:rsidR="0009736E" w:rsidRDefault="0009736E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677"/>
        <w:gridCol w:w="4277"/>
      </w:tblGrid>
      <w:tr w:rsidR="0044594E" w14:paraId="17D6818F" w14:textId="77777777" w:rsidTr="0044594E">
        <w:trPr>
          <w:trHeight w:val="720"/>
        </w:trPr>
        <w:tc>
          <w:tcPr>
            <w:tcW w:w="418" w:type="dxa"/>
          </w:tcPr>
          <w:p w14:paraId="119A6210" w14:textId="77777777" w:rsidR="0044594E" w:rsidRDefault="0044594E">
            <w:pPr>
              <w:pStyle w:val="TableParagraph"/>
              <w:spacing w:line="28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677" w:type="dxa"/>
          </w:tcPr>
          <w:p w14:paraId="6AB0C126" w14:textId="77777777" w:rsidR="0044594E" w:rsidRDefault="0044594E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заходів</w:t>
            </w:r>
          </w:p>
        </w:tc>
        <w:tc>
          <w:tcPr>
            <w:tcW w:w="4277" w:type="dxa"/>
          </w:tcPr>
          <w:p w14:paraId="19EEB7A2" w14:textId="77777777" w:rsidR="0044594E" w:rsidRDefault="0044594E">
            <w:pPr>
              <w:pStyle w:val="TableParagraph"/>
              <w:spacing w:line="208" w:lineRule="auto"/>
              <w:ind w:left="5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виконання</w:t>
            </w:r>
          </w:p>
        </w:tc>
      </w:tr>
      <w:tr w:rsidR="0044594E" w14:paraId="08C4D6AB" w14:textId="77777777" w:rsidTr="0044594E">
        <w:trPr>
          <w:trHeight w:val="1898"/>
        </w:trPr>
        <w:tc>
          <w:tcPr>
            <w:tcW w:w="418" w:type="dxa"/>
          </w:tcPr>
          <w:p w14:paraId="1B351774" w14:textId="77777777" w:rsidR="0044594E" w:rsidRDefault="0044594E">
            <w:pPr>
              <w:pStyle w:val="TableParagraph"/>
              <w:spacing w:line="252" w:lineRule="exact"/>
              <w:ind w:left="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7" w:type="dxa"/>
          </w:tcPr>
          <w:p w14:paraId="5ED18213" w14:textId="77777777" w:rsidR="0044594E" w:rsidRDefault="0044594E">
            <w:pPr>
              <w:pStyle w:val="TableParagraph"/>
              <w:spacing w:line="259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довкілля»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епідемічного благополуччя населених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Чернівецької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</w:tc>
        <w:tc>
          <w:tcPr>
            <w:tcW w:w="4277" w:type="dxa"/>
          </w:tcPr>
          <w:p w14:paraId="2677F0F0" w14:textId="77777777" w:rsidR="0044594E" w:rsidRDefault="0044594E">
            <w:pPr>
              <w:pStyle w:val="TableParagraph"/>
              <w:spacing w:line="208" w:lineRule="auto"/>
              <w:ind w:left="149" w:right="132" w:firstLine="232"/>
              <w:rPr>
                <w:sz w:val="28"/>
              </w:rPr>
            </w:pPr>
            <w:r>
              <w:rPr>
                <w:sz w:val="28"/>
              </w:rPr>
              <w:t>16.09 -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31.10.2023</w:t>
            </w:r>
          </w:p>
        </w:tc>
      </w:tr>
      <w:tr w:rsidR="0044594E" w14:paraId="3CA5034B" w14:textId="77777777" w:rsidTr="0044594E">
        <w:trPr>
          <w:trHeight w:val="1550"/>
        </w:trPr>
        <w:tc>
          <w:tcPr>
            <w:tcW w:w="418" w:type="dxa"/>
          </w:tcPr>
          <w:p w14:paraId="026C247C" w14:textId="77777777" w:rsidR="0044594E" w:rsidRDefault="0044594E">
            <w:pPr>
              <w:pStyle w:val="TableParagraph"/>
              <w:spacing w:line="252" w:lineRule="exact"/>
              <w:ind w:left="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7" w:type="dxa"/>
          </w:tcPr>
          <w:p w14:paraId="09C04BAB" w14:textId="77777777" w:rsidR="0044594E" w:rsidRDefault="0044594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прибирання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World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Cleanup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>»:</w:t>
            </w:r>
          </w:p>
        </w:tc>
        <w:tc>
          <w:tcPr>
            <w:tcW w:w="4277" w:type="dxa"/>
          </w:tcPr>
          <w:p w14:paraId="31238F74" w14:textId="77777777" w:rsidR="0044594E" w:rsidRDefault="0044594E">
            <w:pPr>
              <w:pStyle w:val="TableParagraph"/>
              <w:spacing w:line="284" w:lineRule="exact"/>
              <w:ind w:left="149"/>
              <w:rPr>
                <w:sz w:val="28"/>
              </w:rPr>
            </w:pPr>
            <w:r>
              <w:rPr>
                <w:sz w:val="28"/>
              </w:rPr>
              <w:t>16.09.2023</w:t>
            </w:r>
          </w:p>
        </w:tc>
      </w:tr>
      <w:tr w:rsidR="0044594E" w14:paraId="587B3BE9" w14:textId="77777777" w:rsidTr="0044594E">
        <w:trPr>
          <w:trHeight w:val="1550"/>
        </w:trPr>
        <w:tc>
          <w:tcPr>
            <w:tcW w:w="418" w:type="dxa"/>
          </w:tcPr>
          <w:p w14:paraId="217C1882" w14:textId="77777777" w:rsidR="0044594E" w:rsidRDefault="0044594E">
            <w:pPr>
              <w:pStyle w:val="TableParagraph"/>
              <w:spacing w:line="252" w:lineRule="exact"/>
              <w:ind w:left="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7" w:type="dxa"/>
          </w:tcPr>
          <w:p w14:paraId="30C4F8E9" w14:textId="77777777" w:rsidR="0044594E" w:rsidRDefault="0044594E">
            <w:pPr>
              <w:pStyle w:val="TableParagraph"/>
              <w:tabs>
                <w:tab w:val="left" w:pos="3864"/>
              </w:tabs>
              <w:spacing w:line="312" w:lineRule="exact"/>
              <w:ind w:right="-15"/>
              <w:rPr>
                <w:sz w:val="28"/>
              </w:rPr>
            </w:pPr>
            <w:r>
              <w:rPr>
                <w:sz w:val="28"/>
              </w:rPr>
              <w:t>Інформаційно-просвітницькі</w:t>
            </w:r>
            <w:r>
              <w:rPr>
                <w:sz w:val="28"/>
              </w:rPr>
              <w:tab/>
              <w:t>заходи</w:t>
            </w:r>
          </w:p>
          <w:p w14:paraId="0F8DD9A4" w14:textId="77777777" w:rsidR="0044594E" w:rsidRDefault="0044594E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Екологія.Чистота.Безпека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77" w:type="dxa"/>
          </w:tcPr>
          <w:p w14:paraId="4FE317A2" w14:textId="77777777" w:rsidR="0044594E" w:rsidRDefault="0044594E">
            <w:pPr>
              <w:pStyle w:val="TableParagraph"/>
              <w:spacing w:line="208" w:lineRule="auto"/>
              <w:ind w:left="188" w:right="172" w:hanging="5"/>
              <w:jc w:val="center"/>
              <w:rPr>
                <w:sz w:val="28"/>
              </w:rPr>
            </w:pPr>
            <w:r>
              <w:rPr>
                <w:sz w:val="28"/>
              </w:rPr>
              <w:t>Вересень,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жовтень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44594E" w14:paraId="21004329" w14:textId="77777777" w:rsidTr="0044594E">
        <w:trPr>
          <w:trHeight w:val="1394"/>
        </w:trPr>
        <w:tc>
          <w:tcPr>
            <w:tcW w:w="418" w:type="dxa"/>
          </w:tcPr>
          <w:p w14:paraId="0AB6355C" w14:textId="77777777" w:rsidR="0044594E" w:rsidRDefault="0044594E">
            <w:pPr>
              <w:pStyle w:val="TableParagraph"/>
              <w:spacing w:line="284" w:lineRule="exact"/>
              <w:ind w:left="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7" w:type="dxa"/>
          </w:tcPr>
          <w:p w14:paraId="0B29CA7D" w14:textId="77777777" w:rsidR="0044594E" w:rsidRDefault="004459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береги»</w:t>
            </w:r>
          </w:p>
        </w:tc>
        <w:tc>
          <w:tcPr>
            <w:tcW w:w="4277" w:type="dxa"/>
          </w:tcPr>
          <w:p w14:paraId="5D49DC80" w14:textId="77777777" w:rsidR="0044594E" w:rsidRDefault="0044594E">
            <w:pPr>
              <w:pStyle w:val="TableParagraph"/>
              <w:spacing w:line="206" w:lineRule="auto"/>
              <w:ind w:left="188" w:right="168" w:firstLine="67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</w:tbl>
    <w:p w14:paraId="221D3777" w14:textId="77777777" w:rsidR="0009736E" w:rsidRDefault="0009736E">
      <w:pPr>
        <w:rPr>
          <w:b/>
          <w:sz w:val="30"/>
        </w:rPr>
      </w:pPr>
    </w:p>
    <w:p w14:paraId="55E59337" w14:textId="77777777" w:rsidR="0009736E" w:rsidRDefault="0009736E">
      <w:pPr>
        <w:rPr>
          <w:b/>
          <w:sz w:val="30"/>
        </w:rPr>
      </w:pPr>
    </w:p>
    <w:p w14:paraId="3140365B" w14:textId="39E834A0" w:rsidR="0009736E" w:rsidRDefault="0009736E">
      <w:pPr>
        <w:tabs>
          <w:tab w:val="left" w:pos="5203"/>
        </w:tabs>
        <w:spacing w:line="674" w:lineRule="exact"/>
        <w:ind w:left="116"/>
        <w:rPr>
          <w:b/>
          <w:sz w:val="28"/>
        </w:rPr>
      </w:pPr>
    </w:p>
    <w:sectPr w:rsidR="0009736E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36E"/>
    <w:rsid w:val="0009736E"/>
    <w:rsid w:val="004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54E5"/>
  <w15:docId w15:val="{182EF254-F26B-44F1-86E7-784499F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Normal (Web)"/>
    <w:basedOn w:val="a"/>
    <w:uiPriority w:val="99"/>
    <w:semiHidden/>
    <w:unhideWhenUsed/>
    <w:rsid w:val="004459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Admin</cp:lastModifiedBy>
  <cp:revision>2</cp:revision>
  <dcterms:created xsi:type="dcterms:W3CDTF">2023-09-15T09:01:00Z</dcterms:created>
  <dcterms:modified xsi:type="dcterms:W3CDTF">2023-09-15T09:04:00Z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