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C20EC7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Default="00C20EC7" w:rsidP="00C20EC7">
      <w:pPr>
        <w:jc w:val="center"/>
      </w:pPr>
      <w:r>
        <w:t xml:space="preserve">вул. Героїв Майдану, 176, м. Чернівці, 58029 тел./факс (0372) 53-30-87  </w:t>
      </w:r>
    </w:p>
    <w:p w:rsidR="00C20EC7" w:rsidRDefault="00C20EC7" w:rsidP="00C20EC7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Default="00C20EC7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</w:p>
          <w:p w:rsidR="00BC2828" w:rsidRDefault="00BC2828" w:rsidP="00BC2828">
            <w:pPr>
              <w:rPr>
                <w:sz w:val="28"/>
                <w:szCs w:val="24"/>
                <w:lang w:eastAsia="en-US"/>
              </w:rPr>
            </w:pPr>
          </w:p>
          <w:p w:rsidR="00BC2828" w:rsidRDefault="00BC2828" w:rsidP="007817EB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</w:t>
            </w:r>
            <w:r w:rsidR="007817EB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ліцеїв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Чернівецької міської територіальної громади</w:t>
            </w:r>
          </w:p>
          <w:p w:rsidR="00404677" w:rsidRDefault="00404677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20EC7" w:rsidRPr="00BC2828" w:rsidRDefault="00C20EC7" w:rsidP="00BC282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D27163" w:rsidRPr="00D27163" w:rsidRDefault="00D27163" w:rsidP="00CC54B9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вимоги пункту 5 розділу Х Закону України «Про повну загальну середню освіту»</w:t>
      </w:r>
      <w:r w:rsidR="00650D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DAE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формування мережі закладів профільної середньої освіти до 1 вересня 2024 року,</w:t>
      </w:r>
      <w:r w:rsidR="00650DAE">
        <w:rPr>
          <w:sz w:val="28"/>
          <w:szCs w:val="28"/>
        </w:rPr>
        <w:t xml:space="preserve"> у зв’язку з</w:t>
      </w:r>
      <w:r>
        <w:rPr>
          <w:sz w:val="28"/>
          <w:szCs w:val="28"/>
        </w:rPr>
        <w:t xml:space="preserve"> </w:t>
      </w:r>
      <w:r w:rsidR="00650DAE">
        <w:rPr>
          <w:sz w:val="28"/>
          <w:szCs w:val="28"/>
        </w:rPr>
        <w:t>необхідністю</w:t>
      </w:r>
      <w:r w:rsidRPr="00753745">
        <w:rPr>
          <w:sz w:val="28"/>
          <w:szCs w:val="28"/>
        </w:rPr>
        <w:t xml:space="preserve"> охоплення на відповідній території усіх профілів навчання</w:t>
      </w:r>
      <w:r w:rsidR="00650DAE">
        <w:rPr>
          <w:sz w:val="28"/>
          <w:szCs w:val="28"/>
        </w:rPr>
        <w:t xml:space="preserve"> та</w:t>
      </w:r>
      <w:r w:rsidRPr="00753745">
        <w:rPr>
          <w:sz w:val="28"/>
          <w:szCs w:val="28"/>
        </w:rPr>
        <w:t xml:space="preserve"> гарантування забезпечення права кожного учня на вибір відповідного профілю навчання</w:t>
      </w:r>
      <w:r w:rsidR="00650DAE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просимо </w:t>
      </w:r>
      <w:r w:rsidRPr="00650DAE">
        <w:rPr>
          <w:sz w:val="28"/>
          <w:szCs w:val="28"/>
        </w:rPr>
        <w:t>подати</w:t>
      </w:r>
      <w:r w:rsidRPr="00D27163">
        <w:rPr>
          <w:b/>
          <w:sz w:val="28"/>
          <w:szCs w:val="28"/>
        </w:rPr>
        <w:t xml:space="preserve"> інформаційну довідку про </w:t>
      </w:r>
      <w:r w:rsidR="00650DAE">
        <w:rPr>
          <w:b/>
          <w:sz w:val="28"/>
          <w:szCs w:val="28"/>
        </w:rPr>
        <w:t>прогнозовані профілі</w:t>
      </w:r>
      <w:r w:rsidRPr="00D27163">
        <w:rPr>
          <w:b/>
          <w:sz w:val="28"/>
          <w:szCs w:val="28"/>
        </w:rPr>
        <w:t xml:space="preserve"> навчання</w:t>
      </w:r>
      <w:r>
        <w:rPr>
          <w:sz w:val="28"/>
          <w:szCs w:val="28"/>
        </w:rPr>
        <w:t xml:space="preserve">, </w:t>
      </w:r>
      <w:r w:rsidRPr="00D27163">
        <w:rPr>
          <w:b/>
          <w:sz w:val="28"/>
          <w:szCs w:val="28"/>
        </w:rPr>
        <w:t>які функціонуватимуть з 1 в</w:t>
      </w:r>
      <w:r w:rsidR="00650DAE">
        <w:rPr>
          <w:b/>
          <w:sz w:val="28"/>
          <w:szCs w:val="28"/>
        </w:rPr>
        <w:t>ересня 2027 року та стан підготовки до їх впровадження в закладі.</w:t>
      </w:r>
      <w:r w:rsidRPr="00D27163">
        <w:rPr>
          <w:b/>
          <w:sz w:val="28"/>
          <w:szCs w:val="28"/>
        </w:rPr>
        <w:t xml:space="preserve"> </w:t>
      </w:r>
    </w:p>
    <w:p w:rsidR="00D27163" w:rsidRDefault="00D27163" w:rsidP="00CC54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ураху</w:t>
      </w:r>
      <w:r w:rsidR="00650DAE">
        <w:rPr>
          <w:sz w:val="28"/>
          <w:szCs w:val="28"/>
        </w:rPr>
        <w:t>ванням вимог законодавства ліцеям</w:t>
      </w:r>
      <w:r>
        <w:rPr>
          <w:sz w:val="28"/>
          <w:szCs w:val="28"/>
        </w:rPr>
        <w:t xml:space="preserve"> необхідно </w:t>
      </w:r>
      <w:r w:rsidR="00650DAE">
        <w:rPr>
          <w:sz w:val="28"/>
          <w:szCs w:val="28"/>
        </w:rPr>
        <w:t>проаналізувати</w:t>
      </w:r>
      <w:r>
        <w:rPr>
          <w:sz w:val="28"/>
          <w:szCs w:val="28"/>
        </w:rPr>
        <w:t xml:space="preserve"> </w:t>
      </w:r>
      <w:r w:rsidR="00650DAE">
        <w:rPr>
          <w:sz w:val="28"/>
          <w:szCs w:val="28"/>
        </w:rPr>
        <w:t>наявну</w:t>
      </w:r>
      <w:r>
        <w:rPr>
          <w:sz w:val="28"/>
          <w:szCs w:val="28"/>
        </w:rPr>
        <w:t xml:space="preserve"> матеріально-технічну базу, обладнання, доступ до мережі Інтернет, </w:t>
      </w:r>
      <w:r w:rsidR="00C07509">
        <w:rPr>
          <w:sz w:val="28"/>
          <w:szCs w:val="28"/>
        </w:rPr>
        <w:t xml:space="preserve">проаналізувати </w:t>
      </w:r>
      <w:r w:rsidR="00650DAE">
        <w:rPr>
          <w:sz w:val="28"/>
          <w:szCs w:val="28"/>
        </w:rPr>
        <w:t>кадрове забезпечення</w:t>
      </w:r>
      <w:r>
        <w:rPr>
          <w:sz w:val="28"/>
          <w:szCs w:val="28"/>
        </w:rPr>
        <w:t xml:space="preserve"> </w:t>
      </w:r>
      <w:r w:rsidRPr="00D81DEC">
        <w:rPr>
          <w:sz w:val="28"/>
          <w:szCs w:val="28"/>
        </w:rPr>
        <w:t xml:space="preserve">та вжити інших необхідних дій, визначених </w:t>
      </w:r>
      <w:r w:rsidR="00650DAE">
        <w:rPr>
          <w:sz w:val="28"/>
          <w:szCs w:val="28"/>
        </w:rPr>
        <w:t>нормативними актами щодо формування мережі</w:t>
      </w:r>
      <w:r>
        <w:rPr>
          <w:sz w:val="28"/>
          <w:szCs w:val="28"/>
        </w:rPr>
        <w:t xml:space="preserve"> закладів профільної середньої освіти</w:t>
      </w:r>
      <w:r w:rsidRPr="00D81D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7163" w:rsidRDefault="00D27163" w:rsidP="00CC54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огляду на вищевказане, у інформаційній довідці зазначити:</w:t>
      </w:r>
    </w:p>
    <w:p w:rsidR="00D27163" w:rsidRDefault="00D27163" w:rsidP="00CC54B9">
      <w:pPr>
        <w:pStyle w:val="a6"/>
        <w:numPr>
          <w:ilvl w:val="0"/>
          <w:numId w:val="2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0820C2">
        <w:rPr>
          <w:i/>
          <w:iCs/>
          <w:sz w:val="28"/>
          <w:szCs w:val="28"/>
        </w:rPr>
        <w:t>Кількість претендентів на одне місце відповідного профілю</w:t>
      </w:r>
      <w:r>
        <w:rPr>
          <w:sz w:val="28"/>
          <w:szCs w:val="28"/>
        </w:rPr>
        <w:t xml:space="preserve"> - </w:t>
      </w:r>
      <w:r w:rsidRPr="00082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вивчити і узагальнити запити учнів щодо профілів навчання, провести </w:t>
      </w:r>
      <w:r w:rsidRPr="000820C2">
        <w:rPr>
          <w:sz w:val="28"/>
          <w:szCs w:val="28"/>
        </w:rPr>
        <w:t xml:space="preserve">опитування </w:t>
      </w:r>
      <w:r>
        <w:rPr>
          <w:sz w:val="28"/>
          <w:szCs w:val="28"/>
        </w:rPr>
        <w:t xml:space="preserve">для </w:t>
      </w:r>
      <w:r w:rsidRPr="000820C2">
        <w:rPr>
          <w:sz w:val="28"/>
          <w:szCs w:val="28"/>
        </w:rPr>
        <w:t>учнів</w:t>
      </w:r>
      <w:r>
        <w:rPr>
          <w:sz w:val="28"/>
          <w:szCs w:val="28"/>
        </w:rPr>
        <w:t xml:space="preserve"> 8-</w:t>
      </w:r>
      <w:r w:rsidRPr="000820C2">
        <w:rPr>
          <w:sz w:val="28"/>
          <w:szCs w:val="28"/>
        </w:rPr>
        <w:t xml:space="preserve">9-х класів </w:t>
      </w:r>
      <w:r w:rsidR="00650DAE">
        <w:rPr>
          <w:b/>
          <w:sz w:val="28"/>
          <w:szCs w:val="28"/>
        </w:rPr>
        <w:t>до 8</w:t>
      </w:r>
      <w:r w:rsidRPr="00D27163">
        <w:rPr>
          <w:b/>
          <w:sz w:val="28"/>
          <w:szCs w:val="28"/>
        </w:rPr>
        <w:t xml:space="preserve"> грудня 2023 року</w:t>
      </w:r>
      <w:r>
        <w:rPr>
          <w:sz w:val="28"/>
          <w:szCs w:val="28"/>
        </w:rPr>
        <w:t xml:space="preserve"> </w:t>
      </w:r>
      <w:r w:rsidRPr="000820C2">
        <w:rPr>
          <w:sz w:val="28"/>
          <w:szCs w:val="28"/>
        </w:rPr>
        <w:t>щодо їхніх планів на вибір напряму навчання</w:t>
      </w:r>
      <w:r>
        <w:rPr>
          <w:sz w:val="28"/>
          <w:szCs w:val="28"/>
        </w:rPr>
        <w:t xml:space="preserve"> за формою</w:t>
      </w:r>
      <w:r w:rsidR="00B57955">
        <w:t xml:space="preserve">, </w:t>
      </w:r>
      <w:r w:rsidR="00B57955">
        <w:rPr>
          <w:sz w:val="28"/>
        </w:rPr>
        <w:t>що буде надіслана на електронні скриньки закладів</w:t>
      </w:r>
      <w:r>
        <w:rPr>
          <w:sz w:val="28"/>
          <w:szCs w:val="28"/>
        </w:rPr>
        <w:t>;</w:t>
      </w:r>
    </w:p>
    <w:p w:rsidR="00D27163" w:rsidRDefault="00D27163" w:rsidP="00CC54B9">
      <w:pPr>
        <w:pStyle w:val="a6"/>
        <w:numPr>
          <w:ilvl w:val="0"/>
          <w:numId w:val="2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0820C2">
        <w:rPr>
          <w:i/>
          <w:iCs/>
          <w:sz w:val="28"/>
          <w:szCs w:val="28"/>
        </w:rPr>
        <w:t>Наявність кадрового забезпечення</w:t>
      </w:r>
      <w:r>
        <w:rPr>
          <w:sz w:val="28"/>
          <w:szCs w:val="28"/>
        </w:rPr>
        <w:t xml:space="preserve"> – </w:t>
      </w:r>
      <w:r w:rsidRPr="000820C2">
        <w:rPr>
          <w:sz w:val="28"/>
          <w:szCs w:val="28"/>
        </w:rPr>
        <w:t>спеціалізація</w:t>
      </w:r>
      <w:r>
        <w:rPr>
          <w:sz w:val="28"/>
          <w:szCs w:val="28"/>
        </w:rPr>
        <w:t xml:space="preserve"> </w:t>
      </w:r>
      <w:r w:rsidRPr="000820C2">
        <w:rPr>
          <w:sz w:val="28"/>
          <w:szCs w:val="28"/>
        </w:rPr>
        <w:t>педагогів та їхній фах, рівень кваліфікації, підготовка та</w:t>
      </w:r>
      <w:r>
        <w:rPr>
          <w:sz w:val="28"/>
          <w:szCs w:val="28"/>
        </w:rPr>
        <w:t xml:space="preserve"> </w:t>
      </w:r>
      <w:r w:rsidRPr="000820C2">
        <w:rPr>
          <w:sz w:val="28"/>
          <w:szCs w:val="28"/>
        </w:rPr>
        <w:t xml:space="preserve">перепідготовка, </w:t>
      </w:r>
      <w:r>
        <w:rPr>
          <w:sz w:val="28"/>
          <w:szCs w:val="28"/>
        </w:rPr>
        <w:t xml:space="preserve">професійна активність (участь у різних заходах, конкурсах), </w:t>
      </w:r>
      <w:r w:rsidRPr="000820C2">
        <w:rPr>
          <w:sz w:val="28"/>
          <w:szCs w:val="28"/>
        </w:rPr>
        <w:t>наявність сертифікатів, нагород тощо, залежно від</w:t>
      </w:r>
      <w:r>
        <w:rPr>
          <w:sz w:val="28"/>
          <w:szCs w:val="28"/>
        </w:rPr>
        <w:t xml:space="preserve"> </w:t>
      </w:r>
      <w:r w:rsidRPr="000820C2">
        <w:rPr>
          <w:sz w:val="28"/>
          <w:szCs w:val="28"/>
        </w:rPr>
        <w:t>майбутнього тематичного спрямування закладу</w:t>
      </w:r>
      <w:r>
        <w:rPr>
          <w:sz w:val="28"/>
          <w:szCs w:val="28"/>
        </w:rPr>
        <w:t>;</w:t>
      </w:r>
    </w:p>
    <w:p w:rsidR="00D27163" w:rsidRDefault="00D27163" w:rsidP="00CC54B9">
      <w:pPr>
        <w:pStyle w:val="a6"/>
        <w:numPr>
          <w:ilvl w:val="0"/>
          <w:numId w:val="2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0820C2">
        <w:rPr>
          <w:i/>
          <w:iCs/>
          <w:sz w:val="28"/>
          <w:szCs w:val="28"/>
        </w:rPr>
        <w:lastRenderedPageBreak/>
        <w:t xml:space="preserve">Відповідність матеріального-технічного забезпечення </w:t>
      </w:r>
      <w:r>
        <w:rPr>
          <w:i/>
          <w:iCs/>
          <w:sz w:val="28"/>
          <w:szCs w:val="28"/>
        </w:rPr>
        <w:t xml:space="preserve">обраному </w:t>
      </w:r>
      <w:r w:rsidRPr="000820C2">
        <w:rPr>
          <w:i/>
          <w:iCs/>
          <w:sz w:val="28"/>
          <w:szCs w:val="28"/>
        </w:rPr>
        <w:t>профілю</w:t>
      </w:r>
      <w:r>
        <w:rPr>
          <w:sz w:val="28"/>
          <w:szCs w:val="28"/>
        </w:rPr>
        <w:t xml:space="preserve"> – наявність </w:t>
      </w:r>
      <w:r w:rsidRPr="00F60821">
        <w:rPr>
          <w:b/>
          <w:sz w:val="28"/>
          <w:szCs w:val="28"/>
        </w:rPr>
        <w:t>приміщень</w:t>
      </w:r>
      <w:r>
        <w:rPr>
          <w:sz w:val="28"/>
          <w:szCs w:val="28"/>
        </w:rPr>
        <w:t>, лабораторій, майстерень, технічного обладнання, інвентарю, програмного забезпечення та інших засобів, які потрібні для успішного інтегрування обраного профілю;</w:t>
      </w:r>
    </w:p>
    <w:p w:rsidR="00D27163" w:rsidRDefault="00D27163" w:rsidP="00CC54B9">
      <w:pPr>
        <w:pStyle w:val="a6"/>
        <w:numPr>
          <w:ilvl w:val="0"/>
          <w:numId w:val="2"/>
        </w:numPr>
        <w:spacing w:line="276" w:lineRule="auto"/>
        <w:ind w:left="0" w:firstLine="927"/>
        <w:jc w:val="both"/>
        <w:rPr>
          <w:sz w:val="28"/>
          <w:szCs w:val="28"/>
        </w:rPr>
      </w:pPr>
      <w:r w:rsidRPr="003948E6">
        <w:rPr>
          <w:i/>
          <w:iCs/>
          <w:sz w:val="28"/>
          <w:szCs w:val="28"/>
        </w:rPr>
        <w:t xml:space="preserve">Наступність базової та </w:t>
      </w:r>
      <w:r w:rsidR="00F60821">
        <w:rPr>
          <w:i/>
          <w:iCs/>
          <w:sz w:val="28"/>
          <w:szCs w:val="28"/>
        </w:rPr>
        <w:t>повної</w:t>
      </w:r>
      <w:r w:rsidRPr="003948E6">
        <w:rPr>
          <w:i/>
          <w:iCs/>
          <w:sz w:val="28"/>
          <w:szCs w:val="28"/>
        </w:rPr>
        <w:t xml:space="preserve"> </w:t>
      </w:r>
      <w:r w:rsidR="00F60821">
        <w:rPr>
          <w:i/>
          <w:iCs/>
          <w:sz w:val="28"/>
          <w:szCs w:val="28"/>
        </w:rPr>
        <w:t xml:space="preserve">середньої </w:t>
      </w:r>
      <w:r w:rsidRPr="003948E6">
        <w:rPr>
          <w:i/>
          <w:iCs/>
          <w:sz w:val="28"/>
          <w:szCs w:val="28"/>
        </w:rPr>
        <w:t>освіти</w:t>
      </w:r>
      <w:r>
        <w:rPr>
          <w:sz w:val="28"/>
          <w:szCs w:val="28"/>
        </w:rPr>
        <w:t xml:space="preserve"> – </w:t>
      </w:r>
      <w:r w:rsidR="00F60821">
        <w:rPr>
          <w:sz w:val="28"/>
          <w:szCs w:val="28"/>
        </w:rPr>
        <w:t xml:space="preserve">можливість </w:t>
      </w:r>
      <w:r>
        <w:rPr>
          <w:sz w:val="28"/>
          <w:szCs w:val="28"/>
        </w:rPr>
        <w:t xml:space="preserve">впровадження поглибленого вивчення у середній школі предметів, котрі будуть профільними у старшій школі. </w:t>
      </w:r>
    </w:p>
    <w:p w:rsidR="00D27163" w:rsidRDefault="00F60821" w:rsidP="00CC54B9">
      <w:pPr>
        <w:pStyle w:val="a6"/>
        <w:numPr>
          <w:ilvl w:val="0"/>
          <w:numId w:val="2"/>
        </w:numPr>
        <w:spacing w:line="276" w:lineRule="auto"/>
        <w:ind w:left="0" w:firstLine="92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Співпраця з зовнішніми фахівцями </w:t>
      </w:r>
      <w:r w:rsidR="00D27163"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>залучення учнів закладу до комунікації з закладами вищої освіти, науковими установами, представниками</w:t>
      </w:r>
      <w:r w:rsidRPr="00F60821">
        <w:rPr>
          <w:sz w:val="28"/>
          <w:szCs w:val="28"/>
        </w:rPr>
        <w:t xml:space="preserve"> компа</w:t>
      </w:r>
      <w:r>
        <w:rPr>
          <w:sz w:val="28"/>
          <w:szCs w:val="28"/>
        </w:rPr>
        <w:t>ній, підприєм</w:t>
      </w:r>
      <w:r w:rsidR="00CC54B9">
        <w:rPr>
          <w:sz w:val="28"/>
          <w:szCs w:val="28"/>
        </w:rPr>
        <w:t xml:space="preserve">ств; їх участь у </w:t>
      </w:r>
      <w:r w:rsidR="009E5B2E">
        <w:rPr>
          <w:sz w:val="28"/>
          <w:szCs w:val="28"/>
        </w:rPr>
        <w:t xml:space="preserve">наукових </w:t>
      </w:r>
      <w:proofErr w:type="spellStart"/>
      <w:r w:rsidR="009E5B2E">
        <w:rPr>
          <w:sz w:val="28"/>
          <w:szCs w:val="28"/>
        </w:rPr>
        <w:t>проєктах</w:t>
      </w:r>
      <w:proofErr w:type="spellEnd"/>
      <w:r w:rsidR="00CC54B9">
        <w:rPr>
          <w:sz w:val="28"/>
          <w:szCs w:val="28"/>
        </w:rPr>
        <w:t xml:space="preserve"> Малої Академії Наук, олімпіад</w:t>
      </w:r>
      <w:r w:rsidR="009E5B2E">
        <w:rPr>
          <w:sz w:val="28"/>
          <w:szCs w:val="28"/>
        </w:rPr>
        <w:t>ах, конкурсах</w:t>
      </w:r>
      <w:r w:rsidR="00CC54B9">
        <w:rPr>
          <w:sz w:val="28"/>
          <w:szCs w:val="28"/>
        </w:rPr>
        <w:t xml:space="preserve">.  </w:t>
      </w:r>
    </w:p>
    <w:p w:rsidR="00D27163" w:rsidRDefault="00D27163" w:rsidP="00CC54B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Довідку подати на електронну пошту </w:t>
      </w:r>
      <w:hyperlink r:id="rId9" w:history="1">
        <w:r w:rsidR="00CC54B9" w:rsidRPr="002521E9">
          <w:rPr>
            <w:rStyle w:val="a3"/>
            <w:sz w:val="28"/>
            <w:szCs w:val="28"/>
            <w:lang w:val="en-US"/>
          </w:rPr>
          <w:t>ponych.vita</w:t>
        </w:r>
        <w:r w:rsidR="00CC54B9" w:rsidRPr="002521E9">
          <w:rPr>
            <w:rStyle w:val="a3"/>
            <w:sz w:val="28"/>
            <w:szCs w:val="28"/>
          </w:rPr>
          <w:t>@gmail.com</w:t>
        </w:r>
      </w:hyperlink>
      <w:r>
        <w:rPr>
          <w:sz w:val="28"/>
          <w:szCs w:val="28"/>
        </w:rPr>
        <w:t xml:space="preserve"> з поміткою </w:t>
      </w:r>
      <w:r w:rsidRPr="003948E6">
        <w:rPr>
          <w:b/>
          <w:bCs/>
          <w:sz w:val="28"/>
          <w:szCs w:val="28"/>
        </w:rPr>
        <w:t>«аналіз профілів навчання»</w:t>
      </w:r>
      <w:r>
        <w:rPr>
          <w:sz w:val="28"/>
          <w:szCs w:val="28"/>
        </w:rPr>
        <w:t xml:space="preserve"> та в управління освіти (каб.</w:t>
      </w:r>
      <w:r w:rsidR="00CC54B9">
        <w:rPr>
          <w:sz w:val="28"/>
          <w:szCs w:val="28"/>
        </w:rPr>
        <w:t>97</w:t>
      </w:r>
      <w:r>
        <w:rPr>
          <w:sz w:val="28"/>
          <w:szCs w:val="28"/>
        </w:rPr>
        <w:t xml:space="preserve">) до </w:t>
      </w:r>
      <w:r w:rsidR="00CC54B9">
        <w:rPr>
          <w:b/>
          <w:bCs/>
          <w:sz w:val="28"/>
          <w:szCs w:val="28"/>
        </w:rPr>
        <w:t>22</w:t>
      </w:r>
      <w:r w:rsidRPr="003948E6">
        <w:rPr>
          <w:b/>
          <w:bCs/>
          <w:sz w:val="28"/>
          <w:szCs w:val="28"/>
        </w:rPr>
        <w:t xml:space="preserve"> грудня 2023 року</w:t>
      </w:r>
      <w:r>
        <w:rPr>
          <w:b/>
          <w:bCs/>
          <w:sz w:val="28"/>
          <w:szCs w:val="28"/>
        </w:rPr>
        <w:t>.</w:t>
      </w:r>
    </w:p>
    <w:p w:rsidR="004B0A08" w:rsidRDefault="004B0A08" w:rsidP="00CC54B9">
      <w:pPr>
        <w:widowControl w:val="0"/>
        <w:spacing w:line="360" w:lineRule="auto"/>
        <w:jc w:val="both"/>
        <w:rPr>
          <w:sz w:val="28"/>
          <w:szCs w:val="28"/>
        </w:rPr>
      </w:pPr>
    </w:p>
    <w:p w:rsidR="00D27163" w:rsidRPr="00F8002B" w:rsidRDefault="00D27163" w:rsidP="00D27163">
      <w:pPr>
        <w:jc w:val="both"/>
        <w:rPr>
          <w:b/>
          <w:color w:val="FF0000"/>
          <w:sz w:val="28"/>
          <w:szCs w:val="28"/>
        </w:rPr>
      </w:pPr>
    </w:p>
    <w:p w:rsidR="00F90E18" w:rsidRDefault="00F90E18" w:rsidP="00D27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D27163" w:rsidRPr="00FA2152">
        <w:rPr>
          <w:b/>
          <w:sz w:val="28"/>
          <w:szCs w:val="28"/>
        </w:rPr>
        <w:t xml:space="preserve">управління </w:t>
      </w:r>
    </w:p>
    <w:p w:rsidR="00D27163" w:rsidRDefault="00D27163" w:rsidP="00D27163">
      <w:pPr>
        <w:jc w:val="both"/>
        <w:rPr>
          <w:b/>
          <w:sz w:val="28"/>
          <w:szCs w:val="28"/>
        </w:rPr>
      </w:pPr>
      <w:r w:rsidRPr="00FA2152">
        <w:rPr>
          <w:b/>
          <w:sz w:val="28"/>
          <w:szCs w:val="28"/>
        </w:rPr>
        <w:t>освіти міської ради</w:t>
      </w:r>
      <w:r w:rsidR="00B57955">
        <w:rPr>
          <w:b/>
          <w:sz w:val="28"/>
          <w:szCs w:val="28"/>
        </w:rPr>
        <w:tab/>
      </w:r>
      <w:r w:rsidR="00B57955">
        <w:rPr>
          <w:b/>
          <w:sz w:val="28"/>
          <w:szCs w:val="28"/>
        </w:rPr>
        <w:tab/>
      </w:r>
      <w:r w:rsidR="00B57955">
        <w:rPr>
          <w:b/>
          <w:sz w:val="28"/>
          <w:szCs w:val="28"/>
        </w:rPr>
        <w:tab/>
      </w:r>
      <w:r w:rsidR="00B57955">
        <w:rPr>
          <w:b/>
          <w:sz w:val="28"/>
          <w:szCs w:val="28"/>
        </w:rPr>
        <w:tab/>
      </w:r>
      <w:r w:rsidR="00F90E18">
        <w:rPr>
          <w:b/>
          <w:sz w:val="28"/>
          <w:szCs w:val="28"/>
        </w:rPr>
        <w:tab/>
      </w:r>
      <w:r w:rsidR="00F90E18">
        <w:rPr>
          <w:b/>
          <w:sz w:val="28"/>
          <w:szCs w:val="28"/>
        </w:rPr>
        <w:tab/>
      </w:r>
      <w:r w:rsidR="00F90E18">
        <w:rPr>
          <w:b/>
          <w:sz w:val="28"/>
          <w:szCs w:val="28"/>
        </w:rPr>
        <w:tab/>
      </w:r>
      <w:bookmarkStart w:id="0" w:name="_GoBack"/>
      <w:bookmarkEnd w:id="0"/>
      <w:r w:rsidR="00F90E18">
        <w:rPr>
          <w:b/>
          <w:sz w:val="28"/>
          <w:szCs w:val="28"/>
        </w:rPr>
        <w:t>Ірина ТКАЧУК</w:t>
      </w:r>
    </w:p>
    <w:p w:rsidR="00404677" w:rsidRDefault="00404677" w:rsidP="00C20EC7">
      <w:pPr>
        <w:jc w:val="both"/>
        <w:rPr>
          <w:sz w:val="24"/>
          <w:szCs w:val="28"/>
        </w:rPr>
      </w:pPr>
    </w:p>
    <w:p w:rsidR="00C20EC7" w:rsidRDefault="00C20EC7" w:rsidP="00C20EC7">
      <w:pPr>
        <w:jc w:val="both"/>
        <w:rPr>
          <w:sz w:val="24"/>
          <w:szCs w:val="28"/>
        </w:rPr>
      </w:pPr>
    </w:p>
    <w:p w:rsidR="003A32B6" w:rsidRDefault="003A32B6" w:rsidP="00C20EC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>
        <w:rPr>
          <w:sz w:val="24"/>
          <w:szCs w:val="28"/>
        </w:rPr>
        <w:t>П</w:t>
      </w:r>
      <w:r w:rsidR="00C02B24">
        <w:rPr>
          <w:sz w:val="24"/>
          <w:szCs w:val="28"/>
        </w:rPr>
        <w:t>онич</w:t>
      </w:r>
      <w:proofErr w:type="spellEnd"/>
      <w:r w:rsidR="00C02B24">
        <w:rPr>
          <w:sz w:val="24"/>
          <w:szCs w:val="28"/>
        </w:rPr>
        <w:t xml:space="preserve"> </w:t>
      </w:r>
      <w:r w:rsidR="00671284">
        <w:rPr>
          <w:sz w:val="24"/>
          <w:szCs w:val="28"/>
        </w:rPr>
        <w:t xml:space="preserve">53 23 </w:t>
      </w:r>
      <w:r>
        <w:rPr>
          <w:sz w:val="24"/>
          <w:szCs w:val="28"/>
        </w:rPr>
        <w:t>62</w:t>
      </w:r>
    </w:p>
    <w:p w:rsidR="004F2F8F" w:rsidRPr="00671284" w:rsidRDefault="004F2F8F" w:rsidP="00671284">
      <w:pPr>
        <w:ind w:left="927"/>
        <w:jc w:val="both"/>
        <w:rPr>
          <w:sz w:val="28"/>
          <w:lang w:val="en-US"/>
        </w:rPr>
      </w:pPr>
    </w:p>
    <w:sectPr w:rsidR="004F2F8F" w:rsidRPr="00671284" w:rsidSect="004F2F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04501CD"/>
    <w:multiLevelType w:val="hybridMultilevel"/>
    <w:tmpl w:val="9C82C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293E1C"/>
    <w:rsid w:val="003A32B6"/>
    <w:rsid w:val="00404677"/>
    <w:rsid w:val="004B0A08"/>
    <w:rsid w:val="004F2F8F"/>
    <w:rsid w:val="00612EC5"/>
    <w:rsid w:val="00650DAE"/>
    <w:rsid w:val="00671284"/>
    <w:rsid w:val="007817EB"/>
    <w:rsid w:val="007A12EB"/>
    <w:rsid w:val="0087475F"/>
    <w:rsid w:val="009E5B2E"/>
    <w:rsid w:val="00A273F0"/>
    <w:rsid w:val="00A9485B"/>
    <w:rsid w:val="00B364FE"/>
    <w:rsid w:val="00B57955"/>
    <w:rsid w:val="00BC2828"/>
    <w:rsid w:val="00C02B24"/>
    <w:rsid w:val="00C05B59"/>
    <w:rsid w:val="00C07509"/>
    <w:rsid w:val="00C20EC7"/>
    <w:rsid w:val="00CC54B9"/>
    <w:rsid w:val="00CE2A5B"/>
    <w:rsid w:val="00D10CC7"/>
    <w:rsid w:val="00D27163"/>
    <w:rsid w:val="00F407E1"/>
    <w:rsid w:val="00F60821"/>
    <w:rsid w:val="00F90E18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nych.vi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713C-C50F-4B1C-A208-5B9AF1BF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2023-11-21T09:11:00Z</cp:lastPrinted>
  <dcterms:created xsi:type="dcterms:W3CDTF">2023-08-23T09:17:00Z</dcterms:created>
  <dcterms:modified xsi:type="dcterms:W3CDTF">2023-11-21T09:11:00Z</dcterms:modified>
</cp:coreProperties>
</file>