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89" w:rsidRDefault="00B87D89">
      <w:pPr>
        <w:widowControl w:val="0"/>
        <w:pBdr>
          <w:top w:val="nil"/>
          <w:left w:val="nil"/>
          <w:bottom w:val="nil"/>
          <w:right w:val="nil"/>
          <w:between w:val="nil"/>
        </w:pBdr>
        <w:spacing w:after="0" w:line="276" w:lineRule="auto"/>
        <w:rPr>
          <w:rFonts w:ascii="Arial" w:eastAsia="Arial" w:hAnsi="Arial" w:cs="Arial"/>
          <w:color w:val="000000"/>
        </w:rPr>
      </w:pPr>
    </w:p>
    <w:tbl>
      <w:tblPr>
        <w:tblStyle w:val="af5"/>
        <w:tblW w:w="8911"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5796"/>
        <w:gridCol w:w="3115"/>
      </w:tblGrid>
      <w:tr w:rsidR="00B87D89">
        <w:tc>
          <w:tcPr>
            <w:tcW w:w="5796" w:type="dxa"/>
          </w:tcPr>
          <w:p w:rsidR="00B87D89" w:rsidRDefault="00B87D89">
            <w:pPr>
              <w:jc w:val="both"/>
              <w:rPr>
                <w:rFonts w:ascii="Times New Roman" w:eastAsia="Times New Roman" w:hAnsi="Times New Roman" w:cs="Times New Roman"/>
                <w:b/>
                <w:sz w:val="28"/>
                <w:szCs w:val="28"/>
              </w:rPr>
            </w:pPr>
          </w:p>
        </w:tc>
        <w:tc>
          <w:tcPr>
            <w:tcW w:w="3115" w:type="dxa"/>
          </w:tcPr>
          <w:p w:rsidR="00B87D89" w:rsidRDefault="003D1D0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tc>
      </w:tr>
      <w:tr w:rsidR="00B87D89">
        <w:tc>
          <w:tcPr>
            <w:tcW w:w="5796" w:type="dxa"/>
          </w:tcPr>
          <w:p w:rsidR="00B87D89" w:rsidRDefault="00B87D89">
            <w:pPr>
              <w:jc w:val="both"/>
              <w:rPr>
                <w:rFonts w:ascii="Times New Roman" w:eastAsia="Times New Roman" w:hAnsi="Times New Roman" w:cs="Times New Roman"/>
                <w:b/>
                <w:sz w:val="28"/>
                <w:szCs w:val="28"/>
              </w:rPr>
            </w:pPr>
          </w:p>
        </w:tc>
        <w:tc>
          <w:tcPr>
            <w:tcW w:w="3115" w:type="dxa"/>
          </w:tcPr>
          <w:p w:rsidR="00B87D89" w:rsidRDefault="003D1D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Рішення міської ради </w:t>
            </w:r>
          </w:p>
          <w:p w:rsidR="00B87D89" w:rsidRDefault="003D1D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 скликання</w:t>
            </w:r>
          </w:p>
        </w:tc>
      </w:tr>
      <w:tr w:rsidR="00B87D89">
        <w:trPr>
          <w:trHeight w:val="306"/>
        </w:trPr>
        <w:tc>
          <w:tcPr>
            <w:tcW w:w="5796" w:type="dxa"/>
          </w:tcPr>
          <w:p w:rsidR="00B87D89" w:rsidRDefault="00B87D89">
            <w:pPr>
              <w:jc w:val="both"/>
              <w:rPr>
                <w:rFonts w:ascii="Times New Roman" w:eastAsia="Times New Roman" w:hAnsi="Times New Roman" w:cs="Times New Roman"/>
                <w:b/>
                <w:sz w:val="28"/>
                <w:szCs w:val="28"/>
              </w:rPr>
            </w:pPr>
          </w:p>
        </w:tc>
        <w:tc>
          <w:tcPr>
            <w:tcW w:w="3115" w:type="dxa"/>
          </w:tcPr>
          <w:p w:rsidR="00B87D89" w:rsidRDefault="003D1D08">
            <w:pPr>
              <w:jc w:val="both"/>
              <w:rPr>
                <w:rFonts w:ascii="Times New Roman" w:eastAsia="Times New Roman" w:hAnsi="Times New Roman" w:cs="Times New Roman"/>
                <w:b/>
                <w:sz w:val="32"/>
                <w:szCs w:val="32"/>
              </w:rPr>
            </w:pPr>
            <w:r>
              <w:rPr>
                <w:rFonts w:ascii="Times New Roman" w:eastAsia="Times New Roman" w:hAnsi="Times New Roman" w:cs="Times New Roman"/>
                <w:b/>
                <w:sz w:val="28"/>
                <w:szCs w:val="28"/>
              </w:rPr>
              <w:t>27.04.2023 №1186</w:t>
            </w:r>
          </w:p>
        </w:tc>
      </w:tr>
    </w:tbl>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p>
    <w:p w:rsidR="00B87D89" w:rsidRDefault="003D1D08">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B87D89" w:rsidRDefault="003D1D0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w:t>
      </w:r>
    </w:p>
    <w:p w:rsidR="00B87D89" w:rsidRDefault="003D1D08">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ПОЛОЖЕННЯ</w:t>
      </w:r>
    </w:p>
    <w:p w:rsidR="00B87D89" w:rsidRDefault="003D1D08">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 умови та порядок здійснення інвестиційної</w:t>
      </w:r>
    </w:p>
    <w:p w:rsidR="00B87D89" w:rsidRDefault="003D1D08">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діяльності Чернівецької міської територіальної громади</w:t>
      </w: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spacing w:line="240" w:lineRule="auto"/>
        <w:jc w:val="both"/>
        <w:rPr>
          <w:rFonts w:ascii="Times New Roman" w:eastAsia="Times New Roman" w:hAnsi="Times New Roman" w:cs="Times New Roman"/>
          <w:sz w:val="28"/>
          <w:szCs w:val="28"/>
        </w:rPr>
      </w:pPr>
    </w:p>
    <w:p w:rsidR="00B87D89" w:rsidRDefault="00B87D89">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p>
    <w:p w:rsidR="00B87D89" w:rsidRDefault="00B87D89">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p>
    <w:p w:rsidR="00B87D89" w:rsidRDefault="003D1D08">
      <w:pPr>
        <w:spacing w:line="240" w:lineRule="auto"/>
        <w:rPr>
          <w:rFonts w:ascii="Times New Roman" w:eastAsia="Times New Roman" w:hAnsi="Times New Roman" w:cs="Times New Roman"/>
          <w:b/>
          <w:sz w:val="28"/>
          <w:szCs w:val="28"/>
        </w:rPr>
      </w:pPr>
      <w:r>
        <w:br w:type="page"/>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 Загальні положення та умови здійснення інвестиційної діяльності</w:t>
      </w:r>
    </w:p>
    <w:p w:rsidR="00B87D89" w:rsidRDefault="00B87D89">
      <w:pPr>
        <w:spacing w:line="240" w:lineRule="auto"/>
        <w:jc w:val="both"/>
        <w:rPr>
          <w:rFonts w:ascii="Times New Roman" w:eastAsia="Times New Roman" w:hAnsi="Times New Roman" w:cs="Times New Roman"/>
          <w:sz w:val="28"/>
          <w:szCs w:val="28"/>
        </w:rPr>
      </w:pP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Це Положення про умови та порядок здійснення інвестиційної діяльності на території Чернівецької міської територіальної громади (далі по тексту </w:t>
      </w:r>
      <w:r>
        <w:rPr>
          <w:rFonts w:ascii="Times New Roman" w:eastAsia="Times New Roman" w:hAnsi="Times New Roman" w:cs="Times New Roman"/>
          <w:b/>
          <w:sz w:val="28"/>
          <w:szCs w:val="28"/>
        </w:rPr>
        <w:t>Положення</w:t>
      </w:r>
      <w:r>
        <w:rPr>
          <w:rFonts w:ascii="Times New Roman" w:eastAsia="Times New Roman" w:hAnsi="Times New Roman" w:cs="Times New Roman"/>
          <w:sz w:val="28"/>
          <w:szCs w:val="28"/>
        </w:rPr>
        <w:t>) розроблено відповідно до Зако</w:t>
      </w:r>
      <w:r>
        <w:rPr>
          <w:rFonts w:ascii="Times New Roman" w:eastAsia="Times New Roman" w:hAnsi="Times New Roman" w:cs="Times New Roman"/>
          <w:sz w:val="28"/>
          <w:szCs w:val="28"/>
        </w:rPr>
        <w:t>нів України «Про місцеве самоврядування в Україні», «Про інвестиційну діяльність», «Про режим іноземного інвестування», «Про державно-приватне партнерство», «Про концесію», «Про засади державної регуляторної політики у сфері господарської діяльності», «Про</w:t>
      </w:r>
      <w:r>
        <w:rPr>
          <w:rFonts w:ascii="Times New Roman" w:eastAsia="Times New Roman" w:hAnsi="Times New Roman" w:cs="Times New Roman"/>
          <w:sz w:val="28"/>
          <w:szCs w:val="28"/>
        </w:rPr>
        <w:t xml:space="preserve"> державну підтримку інвестиційних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із значними інвестиціями в Україні», «Про регулювання містобудівної діяльності», «Про охорону культурної спадщини», «Про оренду землі», «Про оренду державного та комунального майна, «Про приватизацію державного і ко</w:t>
      </w:r>
      <w:r>
        <w:rPr>
          <w:rFonts w:ascii="Times New Roman" w:eastAsia="Times New Roman" w:hAnsi="Times New Roman" w:cs="Times New Roman"/>
          <w:sz w:val="28"/>
          <w:szCs w:val="28"/>
        </w:rPr>
        <w:t>мунального майна», Цивільного кодексу України, Господарського кодексу України, Земельного кодексу України, відповідно до Інтегрованої концепції розвитку Чернівців до 2030 року, Інтегрованої концепції розвитку середмістя Чернівців до 2030 року та інших діюч</w:t>
      </w:r>
      <w:r>
        <w:rPr>
          <w:rFonts w:ascii="Times New Roman" w:eastAsia="Times New Roman" w:hAnsi="Times New Roman" w:cs="Times New Roman"/>
          <w:sz w:val="28"/>
          <w:szCs w:val="28"/>
        </w:rPr>
        <w:t>их нормативно-правових актів, які не суперечать чинному законодавству. Дане Положення передбачає можливі способи залучення та визначає порядок організації, проведення інвестиційних конкурсів, укладання договорів щодо залучення інвестицій у розвиток Черніве</w:t>
      </w:r>
      <w:r>
        <w:rPr>
          <w:rFonts w:ascii="Times New Roman" w:eastAsia="Times New Roman" w:hAnsi="Times New Roman" w:cs="Times New Roman"/>
          <w:sz w:val="28"/>
          <w:szCs w:val="28"/>
        </w:rPr>
        <w:t>цької міської територіальної громади.</w:t>
      </w:r>
    </w:p>
    <w:p w:rsidR="00B87D89" w:rsidRDefault="00B87D89">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Завданнями цього Положення є:</w:t>
      </w:r>
    </w:p>
    <w:p w:rsidR="00B87D89" w:rsidRDefault="003D1D08">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стимулювання і сприяння залучення інвестицій до провідних сфер економіки Чернівецької міської територіальної громади, що дозволить впровадити інновації та оновити інфраструктуру.</w:t>
      </w:r>
    </w:p>
    <w:p w:rsidR="00B87D89" w:rsidRDefault="003D1D08">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відкритості, публічності та прозорості процедури підготовки і проведення органами місцевого самоврядування інвестиційних конкурсів.</w:t>
      </w:r>
    </w:p>
    <w:p w:rsidR="00B87D89" w:rsidRDefault="003D1D08">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та стимулювання розвитку та впровадження органами місцевого самоврядування діяльності у сфері держ</w:t>
      </w:r>
      <w:r>
        <w:rPr>
          <w:rFonts w:ascii="Times New Roman" w:eastAsia="Times New Roman" w:hAnsi="Times New Roman" w:cs="Times New Roman"/>
          <w:sz w:val="28"/>
          <w:szCs w:val="28"/>
        </w:rPr>
        <w:t>авно-приватного партнерства та концесійного законодавства.</w:t>
      </w:r>
    </w:p>
    <w:p w:rsidR="00B87D89" w:rsidRDefault="003D1D08">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моніторингу за виконанням інвесторами зобов'язань на підставі укладених інвестиційних договорів.</w:t>
      </w:r>
    </w:p>
    <w:p w:rsidR="00B87D89" w:rsidRDefault="003D1D08">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переліку потенційних інвестиційних об’єктів для успішної реалізації інвестиційн</w:t>
      </w:r>
      <w:r>
        <w:rPr>
          <w:rFonts w:ascii="Times New Roman" w:eastAsia="Times New Roman" w:hAnsi="Times New Roman" w:cs="Times New Roman"/>
          <w:sz w:val="28"/>
          <w:szCs w:val="28"/>
        </w:rPr>
        <w:t xml:space="preserve">их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на території Чернівецької міської територіальної громади.</w:t>
      </w:r>
    </w:p>
    <w:p w:rsidR="00B87D89" w:rsidRDefault="003D1D08">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встановлення єдиного підходу до ініціювання, розгляду та реалізації інвестиційних пропозицій, (потенційних) інвестиційних об'єктів та інвестиційних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Основні терміни, що вик</w:t>
      </w:r>
      <w:r>
        <w:rPr>
          <w:rFonts w:ascii="Times New Roman" w:eastAsia="Times New Roman" w:hAnsi="Times New Roman" w:cs="Times New Roman"/>
          <w:b/>
          <w:sz w:val="28"/>
          <w:szCs w:val="28"/>
        </w:rPr>
        <w:t>ористовуються у цьому Положенні</w:t>
      </w:r>
      <w:r>
        <w:rPr>
          <w:rFonts w:ascii="Times New Roman" w:eastAsia="Times New Roman" w:hAnsi="Times New Roman" w:cs="Times New Roman"/>
          <w:sz w:val="28"/>
          <w:szCs w:val="28"/>
        </w:rPr>
        <w:tab/>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Інвестиції – </w:t>
      </w:r>
      <w:r>
        <w:rPr>
          <w:rFonts w:ascii="Times New Roman" w:eastAsia="Times New Roman" w:hAnsi="Times New Roman" w:cs="Times New Roman"/>
          <w:sz w:val="28"/>
          <w:szCs w:val="28"/>
        </w:rPr>
        <w:t>всі види майнових та інтелектуальних цінностей, що вкладаються в об’єкти економічної та інших видів діяльності, у результаті якої створюється прибуток (дохід) або досягається соціальний ефект.</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Інвестиційний вне</w:t>
      </w:r>
      <w:r>
        <w:rPr>
          <w:rFonts w:ascii="Times New Roman" w:eastAsia="Times New Roman" w:hAnsi="Times New Roman" w:cs="Times New Roman"/>
          <w:b/>
          <w:i/>
          <w:color w:val="000000"/>
          <w:sz w:val="28"/>
          <w:szCs w:val="28"/>
        </w:rPr>
        <w:t xml:space="preserve">сок </w:t>
      </w:r>
      <w:r>
        <w:rPr>
          <w:rFonts w:ascii="Times New Roman" w:eastAsia="Times New Roman" w:hAnsi="Times New Roman" w:cs="Times New Roman"/>
          <w:color w:val="000000"/>
          <w:sz w:val="28"/>
          <w:szCs w:val="28"/>
        </w:rPr>
        <w:t xml:space="preserve">– платіж, що здійснюється інвестором (переможцем Інвестиційного конкурсу) за право реалізації Інвестиційного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у десятиденний термін з дня підписання Інвестиційного договору, але не більше 5% від прогнозованої вартості реалізації Інвестиційного </w:t>
      </w:r>
      <w:proofErr w:type="spellStart"/>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роєкту</w:t>
      </w:r>
      <w:proofErr w:type="spellEnd"/>
      <w:r>
        <w:rPr>
          <w:rFonts w:ascii="Times New Roman" w:eastAsia="Times New Roman" w:hAnsi="Times New Roman" w:cs="Times New Roman"/>
          <w:color w:val="000000"/>
          <w:sz w:val="28"/>
          <w:szCs w:val="28"/>
        </w:rPr>
        <w:t>.</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Інвестиційний договір – </w:t>
      </w:r>
      <w:r>
        <w:rPr>
          <w:rFonts w:ascii="Times New Roman" w:eastAsia="Times New Roman" w:hAnsi="Times New Roman" w:cs="Times New Roman"/>
          <w:sz w:val="28"/>
          <w:szCs w:val="28"/>
        </w:rPr>
        <w:t xml:space="preserve">договір, предметом якого є реалізація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що укладається між Чернівецькою міською радою або комунальним підприємством (установою), якому делеговано такі повноваження, інвестором та за необхідності іншими </w:t>
      </w:r>
      <w:r>
        <w:rPr>
          <w:rFonts w:ascii="Times New Roman" w:eastAsia="Times New Roman" w:hAnsi="Times New Roman" w:cs="Times New Roman"/>
          <w:sz w:val="28"/>
          <w:szCs w:val="28"/>
        </w:rPr>
        <w:t xml:space="preserve">суб’єктами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Інвестиційний конкурс – </w:t>
      </w:r>
      <w:r>
        <w:rPr>
          <w:rFonts w:ascii="Times New Roman" w:eastAsia="Times New Roman" w:hAnsi="Times New Roman" w:cs="Times New Roman"/>
          <w:sz w:val="28"/>
          <w:szCs w:val="28"/>
        </w:rPr>
        <w:t>конкурентний спосіб залучення інвесторів, що передбачає проведення конкурсу з визначення кращих пропозицій та умов інвестування юридичними або фізичними особами щодо об’єкта інвестування.</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Інвестиційний об'єкт (об'єкт інвестування)</w:t>
      </w:r>
      <w:r>
        <w:rPr>
          <w:rFonts w:ascii="Times New Roman" w:eastAsia="Times New Roman" w:hAnsi="Times New Roman" w:cs="Times New Roman"/>
          <w:sz w:val="28"/>
          <w:szCs w:val="28"/>
        </w:rPr>
        <w:t xml:space="preserve"> – будь-яке майно, в тому числі основні фонди і оборотні кошти в усіх галузях економіки, цінні папери (крім векселів), цільові грошові вклади, науково-технічна продукція, інтелектуальні цінності, інші об'єкти власн</w:t>
      </w:r>
      <w:r>
        <w:rPr>
          <w:rFonts w:ascii="Times New Roman" w:eastAsia="Times New Roman" w:hAnsi="Times New Roman" w:cs="Times New Roman"/>
          <w:sz w:val="28"/>
          <w:szCs w:val="28"/>
        </w:rPr>
        <w:t>ості, а також майнові права.</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Інвестиційний </w:t>
      </w:r>
      <w:proofErr w:type="spellStart"/>
      <w:r>
        <w:rPr>
          <w:rFonts w:ascii="Times New Roman" w:eastAsia="Times New Roman" w:hAnsi="Times New Roman" w:cs="Times New Roman"/>
          <w:b/>
          <w:i/>
          <w:sz w:val="28"/>
          <w:szCs w:val="28"/>
        </w:rPr>
        <w:t>проєкт</w:t>
      </w:r>
      <w:proofErr w:type="spellEnd"/>
      <w:r>
        <w:rPr>
          <w:rFonts w:ascii="Times New Roman" w:eastAsia="Times New Roman" w:hAnsi="Times New Roman" w:cs="Times New Roman"/>
          <w:b/>
          <w:i/>
          <w:sz w:val="28"/>
          <w:szCs w:val="28"/>
        </w:rPr>
        <w:t xml:space="preserve"> – </w:t>
      </w:r>
      <w:r>
        <w:rPr>
          <w:rFonts w:ascii="Times New Roman" w:eastAsia="Times New Roman" w:hAnsi="Times New Roman" w:cs="Times New Roman"/>
          <w:sz w:val="28"/>
          <w:szCs w:val="28"/>
        </w:rPr>
        <w:t>це сукупність цілеспрямованих організаційно-правових, управлінських, аналітичних, фінансових та інженерно-технічних заходів, які здійснюються суб’єктами інвестиційної діяльності, необхідних і достатніх дл</w:t>
      </w:r>
      <w:r>
        <w:rPr>
          <w:rFonts w:ascii="Times New Roman" w:eastAsia="Times New Roman" w:hAnsi="Times New Roman" w:cs="Times New Roman"/>
          <w:sz w:val="28"/>
          <w:szCs w:val="28"/>
        </w:rPr>
        <w:t xml:space="preserve">я обґрунтування, організації та управління роботами з реалізації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Розробленню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може передувати розроблення інвестиційної пропозиції.</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Інвестиційна пропозиція</w:t>
      </w:r>
      <w:r>
        <w:rPr>
          <w:rFonts w:ascii="Times New Roman" w:eastAsia="Times New Roman" w:hAnsi="Times New Roman" w:cs="Times New Roman"/>
          <w:sz w:val="28"/>
          <w:szCs w:val="28"/>
        </w:rPr>
        <w:t xml:space="preserve"> – характеристика інвестиційних можливостей на підставі яких приймаєть</w:t>
      </w:r>
      <w:r>
        <w:rPr>
          <w:rFonts w:ascii="Times New Roman" w:eastAsia="Times New Roman" w:hAnsi="Times New Roman" w:cs="Times New Roman"/>
          <w:sz w:val="28"/>
          <w:szCs w:val="28"/>
        </w:rPr>
        <w:t>ся рішення про формування потенційного інвестиційного об'єкта.</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Інвестор – </w:t>
      </w:r>
      <w:r>
        <w:rPr>
          <w:rFonts w:ascii="Times New Roman" w:eastAsia="Times New Roman" w:hAnsi="Times New Roman" w:cs="Times New Roman"/>
          <w:sz w:val="28"/>
          <w:szCs w:val="28"/>
        </w:rPr>
        <w:t>суб’єкти інвестиційного процесу, які приймають рішення про вкладення власних, позичкових і залучених майнових та інтелектуальних цінностей в об’єкти інвестування. Інвестори можуть ви</w:t>
      </w:r>
      <w:r>
        <w:rPr>
          <w:rFonts w:ascii="Times New Roman" w:eastAsia="Times New Roman" w:hAnsi="Times New Roman" w:cs="Times New Roman"/>
          <w:sz w:val="28"/>
          <w:szCs w:val="28"/>
        </w:rPr>
        <w:t>ступати в ролі вкладників, кредиторів, покупців, а також виконувати функції будь-якого учасника інвестиційної діяльності.</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Ініціатор інвестиційного </w:t>
      </w:r>
      <w:proofErr w:type="spellStart"/>
      <w:r>
        <w:rPr>
          <w:rFonts w:ascii="Times New Roman" w:eastAsia="Times New Roman" w:hAnsi="Times New Roman" w:cs="Times New Roman"/>
          <w:b/>
          <w:i/>
          <w:sz w:val="28"/>
          <w:szCs w:val="28"/>
        </w:rPr>
        <w:t>проєкту</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виконавчі органи Чернівецької міської ради; підприємства, установи, організації, підприємства комунальної форми власності, фізичні особи, юридичні особи та їх об’єднання; іноземні та міжнародні інституції; власники новітніх технологій, виробники сучасної</w:t>
      </w:r>
      <w:r>
        <w:rPr>
          <w:rFonts w:ascii="Times New Roman" w:eastAsia="Times New Roman" w:hAnsi="Times New Roman" w:cs="Times New Roman"/>
          <w:sz w:val="28"/>
          <w:szCs w:val="28"/>
        </w:rPr>
        <w:t xml:space="preserve"> продукції; набувачі соціального та економічного ефекту від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Конкурсна комісія</w:t>
      </w:r>
      <w:r>
        <w:rPr>
          <w:rFonts w:ascii="Times New Roman" w:eastAsia="Times New Roman" w:hAnsi="Times New Roman" w:cs="Times New Roman"/>
          <w:sz w:val="28"/>
          <w:szCs w:val="28"/>
        </w:rPr>
        <w:t xml:space="preserve"> – постійно діючий колегіальний орган, який утворюється розпорядженням Чернівецького міського голови з метою проведення інвестиційних конкурсів </w:t>
      </w:r>
      <w:r>
        <w:rPr>
          <w:rFonts w:ascii="Times New Roman" w:eastAsia="Times New Roman" w:hAnsi="Times New Roman" w:cs="Times New Roman"/>
          <w:sz w:val="28"/>
          <w:szCs w:val="28"/>
        </w:rPr>
        <w:t>та прийняття рішень передбачених цим Положенням.</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Конкурсна пропозиція</w:t>
      </w:r>
      <w:r>
        <w:rPr>
          <w:rFonts w:ascii="Times New Roman" w:eastAsia="Times New Roman" w:hAnsi="Times New Roman" w:cs="Times New Roman"/>
          <w:sz w:val="28"/>
          <w:szCs w:val="28"/>
        </w:rPr>
        <w:t xml:space="preserve"> – поданий на конкурс пакет документів, розроблений відповідно до умов проведення конкурсу та документації, що містить пропозиції та умови Інвестиційного конкурсу.</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Організатор Інвестицій</w:t>
      </w:r>
      <w:r>
        <w:rPr>
          <w:rFonts w:ascii="Times New Roman" w:eastAsia="Times New Roman" w:hAnsi="Times New Roman" w:cs="Times New Roman"/>
          <w:b/>
          <w:i/>
          <w:sz w:val="28"/>
          <w:szCs w:val="28"/>
        </w:rPr>
        <w:t>ного конкурсу</w:t>
      </w:r>
      <w:r>
        <w:rPr>
          <w:rFonts w:ascii="Times New Roman" w:eastAsia="Times New Roman" w:hAnsi="Times New Roman" w:cs="Times New Roman"/>
          <w:sz w:val="28"/>
          <w:szCs w:val="28"/>
        </w:rPr>
        <w:t xml:space="preserve"> – департамент соціально-економічного розвитку та стратегічного планування Чернівецької міської ради (далі – Організатор).</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Реєстраційний внесок</w:t>
      </w:r>
      <w:r>
        <w:rPr>
          <w:rFonts w:ascii="Times New Roman" w:eastAsia="Times New Roman" w:hAnsi="Times New Roman" w:cs="Times New Roman"/>
          <w:sz w:val="28"/>
          <w:szCs w:val="28"/>
        </w:rPr>
        <w:t xml:space="preserve"> – безповоротна фіксована плата у грошовій формі, яка вноситься учасниками Інвестиційного конкурсу з</w:t>
      </w:r>
      <w:r>
        <w:rPr>
          <w:rFonts w:ascii="Times New Roman" w:eastAsia="Times New Roman" w:hAnsi="Times New Roman" w:cs="Times New Roman"/>
          <w:sz w:val="28"/>
          <w:szCs w:val="28"/>
        </w:rPr>
        <w:t>а участь у ньому.</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Учасники інвестиційної діяльності </w:t>
      </w:r>
      <w:r>
        <w:rPr>
          <w:rFonts w:ascii="Times New Roman" w:eastAsia="Times New Roman" w:hAnsi="Times New Roman" w:cs="Times New Roman"/>
          <w:sz w:val="28"/>
          <w:szCs w:val="28"/>
        </w:rPr>
        <w:t>– громадяни та юридичні особи України, інших держав, які забезпечують реалізацію інвестицій як виконавці замовлень або на підставі доручення інвестора.</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Учасник інвестиційного конкурсу</w:t>
      </w:r>
      <w:r>
        <w:rPr>
          <w:rFonts w:ascii="Times New Roman" w:eastAsia="Times New Roman" w:hAnsi="Times New Roman" w:cs="Times New Roman"/>
          <w:sz w:val="28"/>
          <w:szCs w:val="28"/>
        </w:rPr>
        <w:t xml:space="preserve"> – фізична, юридична </w:t>
      </w:r>
      <w:r>
        <w:rPr>
          <w:rFonts w:ascii="Times New Roman" w:eastAsia="Times New Roman" w:hAnsi="Times New Roman" w:cs="Times New Roman"/>
          <w:sz w:val="28"/>
          <w:szCs w:val="28"/>
        </w:rPr>
        <w:t>особа, або фізична особа-підприємець, яка виявила намір взяти участь в Інвестиційному конкурсі, сплатила Реєстраційний внесок у встановлені строки, подала Пакет документів для участі в Інвестиційному конкурсі відповідно до цього Положення.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Способи залучення інвестицій</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1.4.1. </w:t>
      </w:r>
      <w:r>
        <w:rPr>
          <w:rFonts w:ascii="Times New Roman" w:eastAsia="Times New Roman" w:hAnsi="Times New Roman" w:cs="Times New Roman"/>
          <w:sz w:val="28"/>
          <w:szCs w:val="28"/>
        </w:rPr>
        <w:t xml:space="preserve">Департамент соціально-економічного розвитку та стратегічного планування Чернівецької міської ради відповідно до покладених на нього функцій та завдань здійснює діяльність щодо залучення інвестицій до провідних сфер </w:t>
      </w:r>
      <w:r>
        <w:rPr>
          <w:rFonts w:ascii="Times New Roman" w:eastAsia="Times New Roman" w:hAnsi="Times New Roman" w:cs="Times New Roman"/>
          <w:sz w:val="28"/>
          <w:szCs w:val="28"/>
        </w:rPr>
        <w:t>економіки Чернівецької міської територіальної громади.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1.4.2.</w:t>
      </w:r>
      <w:r>
        <w:rPr>
          <w:rFonts w:ascii="Times New Roman" w:eastAsia="Times New Roman" w:hAnsi="Times New Roman" w:cs="Times New Roman"/>
          <w:sz w:val="28"/>
          <w:szCs w:val="28"/>
        </w:rPr>
        <w:t xml:space="preserve"> У межах компетенції та відповідно до норм чинного законодавства департамент соціально-економічного розвитку та стратегічного планування визначає належний спосіб здійснення інвестиційної діяльнос</w:t>
      </w:r>
      <w:r>
        <w:rPr>
          <w:rFonts w:ascii="Times New Roman" w:eastAsia="Times New Roman" w:hAnsi="Times New Roman" w:cs="Times New Roman"/>
          <w:sz w:val="28"/>
          <w:szCs w:val="28"/>
        </w:rPr>
        <w:t>ті у залежності від характеристики об'єкта інвестування.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Департамент соціально-економічного розвитку та стратегічного планування здійснює діяльність щодо залучення інвестицій одним із таких способів:</w:t>
      </w:r>
      <w:r>
        <w:rPr>
          <w:rFonts w:ascii="Times New Roman" w:eastAsia="Times New Roman" w:hAnsi="Times New Roman" w:cs="Times New Roman"/>
          <w:sz w:val="28"/>
          <w:szCs w:val="28"/>
        </w:rPr>
        <w:t xml:space="preserve">  </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1.4.3.1.</w:t>
      </w:r>
      <w:r>
        <w:rPr>
          <w:rFonts w:ascii="Times New Roman" w:eastAsia="Times New Roman" w:hAnsi="Times New Roman" w:cs="Times New Roman"/>
          <w:sz w:val="28"/>
          <w:szCs w:val="28"/>
        </w:rPr>
        <w:t xml:space="preserve"> Здійснення інвестиційної діяльності із</w:t>
      </w:r>
      <w:r>
        <w:rPr>
          <w:rFonts w:ascii="Times New Roman" w:eastAsia="Times New Roman" w:hAnsi="Times New Roman" w:cs="Times New Roman"/>
          <w:sz w:val="28"/>
          <w:szCs w:val="28"/>
        </w:rPr>
        <w:t xml:space="preserve"> залученням державно-приватного партнерства та заключенням концесійних договорів Чернівецькою міською територіальною громадою відповідно до норм чинного законодавства згідно із Законом України «Про державне-приватне партнерство» від 1 липня 2010 року № 240</w:t>
      </w:r>
      <w:r>
        <w:rPr>
          <w:rFonts w:ascii="Times New Roman" w:eastAsia="Times New Roman" w:hAnsi="Times New Roman" w:cs="Times New Roman"/>
          <w:sz w:val="28"/>
          <w:szCs w:val="28"/>
        </w:rPr>
        <w:t>4-VI (із внесеними змінами) та Законом України «Про концесію» від 3 жовтня 2019 року № 155-IX ( із внесеними змінами).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1.4.3.2. </w:t>
      </w:r>
      <w:r>
        <w:rPr>
          <w:rFonts w:ascii="Times New Roman" w:eastAsia="Times New Roman" w:hAnsi="Times New Roman" w:cs="Times New Roman"/>
          <w:sz w:val="28"/>
          <w:szCs w:val="28"/>
        </w:rPr>
        <w:t>Здійснення інвестиційної діяльності шляхом залучення значних інвестицій у Чернівецьку міську територіальну громаду відповідно до</w:t>
      </w:r>
      <w:r>
        <w:rPr>
          <w:rFonts w:ascii="Times New Roman" w:eastAsia="Times New Roman" w:hAnsi="Times New Roman" w:cs="Times New Roman"/>
          <w:sz w:val="28"/>
          <w:szCs w:val="28"/>
        </w:rPr>
        <w:t xml:space="preserve"> Закону України «Про державну підтримку інвестиційних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із значними інвестиціями в Україні» від 17 грудня 2020 року № 1116-IX.</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1.4.3.3.</w:t>
      </w:r>
      <w:r>
        <w:rPr>
          <w:rFonts w:ascii="Times New Roman" w:eastAsia="Times New Roman" w:hAnsi="Times New Roman" w:cs="Times New Roman"/>
          <w:sz w:val="28"/>
          <w:szCs w:val="28"/>
        </w:rPr>
        <w:t xml:space="preserve"> Здійснення інвестиційної діяльності шляхом проведення Інвестиційного конкурсу.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1.4.3.4.</w:t>
      </w:r>
      <w:r>
        <w:rPr>
          <w:rFonts w:ascii="Times New Roman" w:eastAsia="Times New Roman" w:hAnsi="Times New Roman" w:cs="Times New Roman"/>
          <w:sz w:val="28"/>
          <w:szCs w:val="28"/>
        </w:rPr>
        <w:t xml:space="preserve"> Використання інших можлив</w:t>
      </w:r>
      <w:r>
        <w:rPr>
          <w:rFonts w:ascii="Times New Roman" w:eastAsia="Times New Roman" w:hAnsi="Times New Roman" w:cs="Times New Roman"/>
          <w:sz w:val="28"/>
          <w:szCs w:val="28"/>
        </w:rPr>
        <w:t>их способів залучення інвестицій відповідно до вимог чинного законодавства.</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Формування Інвестиційних пропозицій та Інвестиційних об'єктів</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sz w:val="28"/>
          <w:szCs w:val="28"/>
        </w:rPr>
        <w:t xml:space="preserve"> Формування Інвестиційних пропозицій здійснюється відповідно до існуючих цільових програм Чернівецької міської </w:t>
      </w:r>
      <w:r>
        <w:rPr>
          <w:rFonts w:ascii="Times New Roman" w:eastAsia="Times New Roman" w:hAnsi="Times New Roman" w:cs="Times New Roman"/>
          <w:sz w:val="28"/>
          <w:szCs w:val="28"/>
        </w:rPr>
        <w:t>територіальної громади та на основі Інтегрованої концепції розвитку міста Чернівці до 2030 року, Інтегрованої концепції розвитку середмістя Чернівців до 2030 року та розвитку Чернівецької міської територіальної громади, відповідно до архітектурних, санітар</w:t>
      </w:r>
      <w:r>
        <w:rPr>
          <w:rFonts w:ascii="Times New Roman" w:eastAsia="Times New Roman" w:hAnsi="Times New Roman" w:cs="Times New Roman"/>
          <w:sz w:val="28"/>
          <w:szCs w:val="28"/>
        </w:rPr>
        <w:t>но-технічних, екологічних та інших норм. Комунальні підприємства, виконавчі органи тощо зобов’язані провести інвентаризацію наявного у них на балансі майна, інших об’єктів комунальної власності та регулярно оновлювати інформацію про них. Інвестиційну пропо</w:t>
      </w:r>
      <w:r>
        <w:rPr>
          <w:rFonts w:ascii="Times New Roman" w:eastAsia="Times New Roman" w:hAnsi="Times New Roman" w:cs="Times New Roman"/>
          <w:sz w:val="28"/>
          <w:szCs w:val="28"/>
        </w:rPr>
        <w:t>зицію може подавати також Інвестор відповідно до норм чинного законодавства та за умови, що вона відповідає викладеним у даному Положенні вимогам.</w:t>
      </w:r>
    </w:p>
    <w:p w:rsidR="00B87D89" w:rsidRDefault="003D1D08">
      <w:pPr>
        <w:pBdr>
          <w:top w:val="nil"/>
          <w:left w:val="nil"/>
          <w:bottom w:val="nil"/>
          <w:right w:val="nil"/>
          <w:between w:val="nil"/>
        </w:pBdr>
        <w:spacing w:before="24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xml:space="preserve"> Розроблення інвестиційної пропозиції є одним з етапів розроблення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Форма інвестиційної пропозиції, визначена даним Положенням, є підставою для включення в перелік потенційних інвестиційних об’єктів. Інвестиційні пропозиції приймають</w:t>
      </w:r>
      <w:r>
        <w:rPr>
          <w:rFonts w:ascii="Times New Roman" w:eastAsia="Times New Roman" w:hAnsi="Times New Roman" w:cs="Times New Roman"/>
          <w:sz w:val="28"/>
          <w:szCs w:val="28"/>
        </w:rPr>
        <w:t>ся до розгляду у разі, якщо не суперечать місцевим цільовим програмам та концепціям, містобудівній документації, вимогам чинного законодавства.</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Інвестиційні пропозиції розробляються та подаються департаменту соціально-економічного розвитку та стратег</w:t>
      </w:r>
      <w:r>
        <w:rPr>
          <w:rFonts w:ascii="Times New Roman" w:eastAsia="Times New Roman" w:hAnsi="Times New Roman" w:cs="Times New Roman"/>
          <w:sz w:val="28"/>
          <w:szCs w:val="28"/>
        </w:rPr>
        <w:t>ічного планування Чернівецької міської ради для формування переліку потенційних Інвестиційних об'єктів відповідно до цього Положення.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w:t>
      </w:r>
      <w:r>
        <w:rPr>
          <w:rFonts w:ascii="Times New Roman" w:eastAsia="Times New Roman" w:hAnsi="Times New Roman" w:cs="Times New Roman"/>
          <w:sz w:val="28"/>
          <w:szCs w:val="28"/>
        </w:rPr>
        <w:t xml:space="preserve"> Інвестиційна пропозиція повинна надаватись за формою визначеною Додатком 1 до цього Положення.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w:t>
      </w:r>
      <w:r>
        <w:rPr>
          <w:rFonts w:ascii="Times New Roman" w:eastAsia="Times New Roman" w:hAnsi="Times New Roman" w:cs="Times New Roman"/>
          <w:sz w:val="28"/>
          <w:szCs w:val="28"/>
        </w:rPr>
        <w:t xml:space="preserve"> Інвестиційна проп</w:t>
      </w:r>
      <w:r>
        <w:rPr>
          <w:rFonts w:ascii="Times New Roman" w:eastAsia="Times New Roman" w:hAnsi="Times New Roman" w:cs="Times New Roman"/>
          <w:sz w:val="28"/>
          <w:szCs w:val="28"/>
        </w:rPr>
        <w:t>озиція є основою згідно якої готується потенційний Інвестиційний об’єкт відповідно до додатка 2 до цього Положення.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2.6.</w:t>
      </w:r>
      <w:r>
        <w:rPr>
          <w:rFonts w:ascii="Times New Roman" w:eastAsia="Times New Roman" w:hAnsi="Times New Roman" w:cs="Times New Roman"/>
          <w:sz w:val="28"/>
          <w:szCs w:val="28"/>
        </w:rPr>
        <w:t xml:space="preserve"> У разі подачі Інвестиційної пропозиції юридичною або фізичною особами, фізичною особою підприємцем, департамент соціально-економічного </w:t>
      </w:r>
      <w:r>
        <w:rPr>
          <w:rFonts w:ascii="Times New Roman" w:eastAsia="Times New Roman" w:hAnsi="Times New Roman" w:cs="Times New Roman"/>
          <w:sz w:val="28"/>
          <w:szCs w:val="28"/>
        </w:rPr>
        <w:t>розвитку та стратегічного планування міської ради звертається до балансоутримувача запропонованого потенційного Інвестиційного об'єкта з метою визначення можливості реалізації даної Інвестиційної пропозиції відповідно до норм чинного законодавства, та до в</w:t>
      </w:r>
      <w:r>
        <w:rPr>
          <w:rFonts w:ascii="Times New Roman" w:eastAsia="Times New Roman" w:hAnsi="Times New Roman" w:cs="Times New Roman"/>
          <w:sz w:val="28"/>
          <w:szCs w:val="28"/>
        </w:rPr>
        <w:t>иконавчого органу Чернівецької міської ради відповідального за управління комунальною власністю для перевірки інформації чи не знаходиться запропонований потенційний Інвестиційний об'єкт у переліку об'єктів комунального майна, що пропонуються в оренду чи н</w:t>
      </w:r>
      <w:r>
        <w:rPr>
          <w:rFonts w:ascii="Times New Roman" w:eastAsia="Times New Roman" w:hAnsi="Times New Roman" w:cs="Times New Roman"/>
          <w:sz w:val="28"/>
          <w:szCs w:val="28"/>
        </w:rPr>
        <w:t xml:space="preserve">а приватизацію. Балансоутримувач та виконавчий орган Чернівецької міської ради відповідальний за управління комунальною власністю </w:t>
      </w:r>
      <w:r>
        <w:rPr>
          <w:rFonts w:ascii="Times New Roman" w:eastAsia="Times New Roman" w:hAnsi="Times New Roman" w:cs="Times New Roman"/>
          <w:b/>
          <w:sz w:val="28"/>
          <w:szCs w:val="28"/>
        </w:rPr>
        <w:t>в термін до 10 робочих днів</w:t>
      </w:r>
      <w:r>
        <w:rPr>
          <w:rFonts w:ascii="Times New Roman" w:eastAsia="Times New Roman" w:hAnsi="Times New Roman" w:cs="Times New Roman"/>
          <w:sz w:val="28"/>
          <w:szCs w:val="28"/>
        </w:rPr>
        <w:t xml:space="preserve"> дають відповідь на звернення.</w:t>
      </w:r>
    </w:p>
    <w:p w:rsidR="00B87D89" w:rsidRDefault="003D1D08">
      <w:pP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2.7.</w:t>
      </w:r>
      <w:r>
        <w:rPr>
          <w:rFonts w:ascii="Times New Roman" w:eastAsia="Times New Roman" w:hAnsi="Times New Roman" w:cs="Times New Roman"/>
          <w:sz w:val="28"/>
          <w:szCs w:val="28"/>
        </w:rPr>
        <w:t xml:space="preserve"> За поданням департаменту соціально-економічного розвитку та стратегічного планування міської ради формується перелік потенційних Інвестиційних об’єктів, які набувають значення Інвестиційного(</w:t>
      </w:r>
      <w:proofErr w:type="spellStart"/>
      <w:r>
        <w:rPr>
          <w:rFonts w:ascii="Times New Roman" w:eastAsia="Times New Roman" w:hAnsi="Times New Roman" w:cs="Times New Roman"/>
          <w:sz w:val="28"/>
          <w:szCs w:val="28"/>
        </w:rPr>
        <w:t>их</w:t>
      </w:r>
      <w:proofErr w:type="spellEnd"/>
      <w:r>
        <w:rPr>
          <w:rFonts w:ascii="Times New Roman" w:eastAsia="Times New Roman" w:hAnsi="Times New Roman" w:cs="Times New Roman"/>
          <w:sz w:val="28"/>
          <w:szCs w:val="28"/>
        </w:rPr>
        <w:t>) об'єкта(</w:t>
      </w:r>
      <w:proofErr w:type="spellStart"/>
      <w:r>
        <w:rPr>
          <w:rFonts w:ascii="Times New Roman" w:eastAsia="Times New Roman" w:hAnsi="Times New Roman" w:cs="Times New Roman"/>
          <w:sz w:val="28"/>
          <w:szCs w:val="28"/>
        </w:rPr>
        <w:t>ів</w:t>
      </w:r>
      <w:proofErr w:type="spellEnd"/>
      <w:r>
        <w:rPr>
          <w:rFonts w:ascii="Times New Roman" w:eastAsia="Times New Roman" w:hAnsi="Times New Roman" w:cs="Times New Roman"/>
          <w:sz w:val="28"/>
          <w:szCs w:val="28"/>
        </w:rPr>
        <w:t>) після прийняття рішення Чернівецької міської рад</w:t>
      </w:r>
      <w:r>
        <w:rPr>
          <w:rFonts w:ascii="Times New Roman" w:eastAsia="Times New Roman" w:hAnsi="Times New Roman" w:cs="Times New Roman"/>
          <w:sz w:val="28"/>
          <w:szCs w:val="28"/>
        </w:rPr>
        <w:t>и.</w:t>
      </w:r>
    </w:p>
    <w:p w:rsidR="00B87D89" w:rsidRDefault="003D1D08">
      <w:pP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Потенційними Інвестиційними об'єктами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об’єктами інвестування) можуть бути: </w:t>
      </w:r>
    </w:p>
    <w:p w:rsidR="00B87D89" w:rsidRDefault="003D1D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2.9.1.</w:t>
      </w:r>
      <w:r>
        <w:rPr>
          <w:rFonts w:ascii="Times New Roman" w:eastAsia="Times New Roman" w:hAnsi="Times New Roman" w:cs="Times New Roman"/>
          <w:sz w:val="28"/>
          <w:szCs w:val="28"/>
        </w:rPr>
        <w:t xml:space="preserve"> Комплексна забудова функціональних територій (зон)                     Чернівецької міської територіальної громади, зокрема територій (зон) житлової і громадської з</w:t>
      </w:r>
      <w:r>
        <w:rPr>
          <w:rFonts w:ascii="Times New Roman" w:eastAsia="Times New Roman" w:hAnsi="Times New Roman" w:cs="Times New Roman"/>
          <w:sz w:val="28"/>
          <w:szCs w:val="28"/>
        </w:rPr>
        <w:t>абудови, виробничих, рекреаційних, комунальних територій (зон), територій (зон) охорони культурної та природної спадщини тощо, з подальшою передачею новостворених об'єктів, на яких вони розташовані, у відповідне право користування чи відповідне право власн</w:t>
      </w:r>
      <w:r>
        <w:rPr>
          <w:rFonts w:ascii="Times New Roman" w:eastAsia="Times New Roman" w:hAnsi="Times New Roman" w:cs="Times New Roman"/>
          <w:sz w:val="28"/>
          <w:szCs w:val="28"/>
        </w:rPr>
        <w:t>ості та земельних ділянок у користування відповідно до умов Інвестиційного конкурсу та чинного законодавства.</w:t>
      </w:r>
    </w:p>
    <w:p w:rsidR="00B87D89" w:rsidRDefault="003D1D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2.9.2.</w:t>
      </w:r>
      <w:r>
        <w:rPr>
          <w:rFonts w:ascii="Times New Roman" w:eastAsia="Times New Roman" w:hAnsi="Times New Roman" w:cs="Times New Roman"/>
          <w:sz w:val="28"/>
          <w:szCs w:val="28"/>
        </w:rPr>
        <w:t xml:space="preserve"> Забудова земельних ділянок прилеглих до Інвестиційних об'єктів з подальшою передачею новостворюваних об'єктів у відповідне право користуван</w:t>
      </w:r>
      <w:r>
        <w:rPr>
          <w:rFonts w:ascii="Times New Roman" w:eastAsia="Times New Roman" w:hAnsi="Times New Roman" w:cs="Times New Roman"/>
          <w:sz w:val="28"/>
          <w:szCs w:val="28"/>
        </w:rPr>
        <w:t>ня чи відповідне право власності відповідно до чинного законодавства України та умов Інвестиційного конкурсу.</w:t>
      </w:r>
    </w:p>
    <w:p w:rsidR="00B87D89" w:rsidRDefault="003D1D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2.9.3.</w:t>
      </w:r>
      <w:r>
        <w:rPr>
          <w:rFonts w:ascii="Times New Roman" w:eastAsia="Times New Roman" w:hAnsi="Times New Roman" w:cs="Times New Roman"/>
          <w:sz w:val="28"/>
          <w:szCs w:val="28"/>
        </w:rPr>
        <w:t xml:space="preserve"> Реконструкція будівель і споруд, їх комплексів та забудова земельних ділянок, на яких вони розташовані, з подальшим вирішенням </w:t>
      </w:r>
      <w:proofErr w:type="spellStart"/>
      <w:r>
        <w:rPr>
          <w:rFonts w:ascii="Times New Roman" w:eastAsia="Times New Roman" w:hAnsi="Times New Roman" w:cs="Times New Roman"/>
          <w:sz w:val="28"/>
          <w:szCs w:val="28"/>
        </w:rPr>
        <w:t>майново</w:t>
      </w:r>
      <w:proofErr w:type="spellEnd"/>
      <w:r>
        <w:rPr>
          <w:rFonts w:ascii="Times New Roman" w:eastAsia="Times New Roman" w:hAnsi="Times New Roman" w:cs="Times New Roman"/>
          <w:sz w:val="28"/>
          <w:szCs w:val="28"/>
        </w:rPr>
        <w:t>-прав</w:t>
      </w:r>
      <w:r>
        <w:rPr>
          <w:rFonts w:ascii="Times New Roman" w:eastAsia="Times New Roman" w:hAnsi="Times New Roman" w:cs="Times New Roman"/>
          <w:sz w:val="28"/>
          <w:szCs w:val="28"/>
        </w:rPr>
        <w:t>ових питань та передачею новостворених об'єктів у відповідне право користування чи відповідне право власності відповідно до умов Інвестиційного конкурсу та чинного законодавства.</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2.9.4.</w:t>
      </w:r>
      <w:r>
        <w:rPr>
          <w:rFonts w:ascii="Times New Roman" w:eastAsia="Times New Roman" w:hAnsi="Times New Roman" w:cs="Times New Roman"/>
          <w:color w:val="000000"/>
          <w:sz w:val="28"/>
          <w:szCs w:val="28"/>
        </w:rPr>
        <w:t xml:space="preserve"> Реставрація будівель і споруд, їх комплексів та земельних ділянок, на яких вони розташовані, з подальшим вирішенням </w:t>
      </w:r>
      <w:proofErr w:type="spellStart"/>
      <w:r>
        <w:rPr>
          <w:rFonts w:ascii="Times New Roman" w:eastAsia="Times New Roman" w:hAnsi="Times New Roman" w:cs="Times New Roman"/>
          <w:color w:val="000000"/>
          <w:sz w:val="28"/>
          <w:szCs w:val="28"/>
        </w:rPr>
        <w:t>майново</w:t>
      </w:r>
      <w:proofErr w:type="spellEnd"/>
      <w:r>
        <w:rPr>
          <w:rFonts w:ascii="Times New Roman" w:eastAsia="Times New Roman" w:hAnsi="Times New Roman" w:cs="Times New Roman"/>
          <w:color w:val="000000"/>
          <w:sz w:val="28"/>
          <w:szCs w:val="28"/>
        </w:rPr>
        <w:t>-правових питань та можливою передачею новостворених об'єктів у відповідне право користування чи відповідне право власності відповід</w:t>
      </w:r>
      <w:r>
        <w:rPr>
          <w:rFonts w:ascii="Times New Roman" w:eastAsia="Times New Roman" w:hAnsi="Times New Roman" w:cs="Times New Roman"/>
          <w:color w:val="000000"/>
          <w:sz w:val="28"/>
          <w:szCs w:val="28"/>
        </w:rPr>
        <w:t>но до умов Інвестиційного конкурсу та чинного законодавства.</w:t>
      </w:r>
    </w:p>
    <w:p w:rsidR="00B87D89" w:rsidRDefault="003D1D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2.9.5.</w:t>
      </w:r>
      <w:r>
        <w:rPr>
          <w:rFonts w:ascii="Times New Roman" w:eastAsia="Times New Roman" w:hAnsi="Times New Roman" w:cs="Times New Roman"/>
          <w:sz w:val="28"/>
          <w:szCs w:val="28"/>
        </w:rPr>
        <w:t xml:space="preserve"> Завершення будівництва об'єктів незавершеного будівництва, що належать до комунальної власності Чернівецької міської територіальної </w:t>
      </w:r>
      <w:r>
        <w:rPr>
          <w:rFonts w:ascii="Times New Roman" w:eastAsia="Times New Roman" w:hAnsi="Times New Roman" w:cs="Times New Roman"/>
          <w:sz w:val="28"/>
          <w:szCs w:val="28"/>
        </w:rPr>
        <w:lastRenderedPageBreak/>
        <w:t>громади, та забудова земельних ділянок, на яких вони роз</w:t>
      </w:r>
      <w:r>
        <w:rPr>
          <w:rFonts w:ascii="Times New Roman" w:eastAsia="Times New Roman" w:hAnsi="Times New Roman" w:cs="Times New Roman"/>
          <w:sz w:val="28"/>
          <w:szCs w:val="28"/>
        </w:rPr>
        <w:t xml:space="preserve">ташовані, з подальшим вирішенням </w:t>
      </w:r>
      <w:proofErr w:type="spellStart"/>
      <w:r>
        <w:rPr>
          <w:rFonts w:ascii="Times New Roman" w:eastAsia="Times New Roman" w:hAnsi="Times New Roman" w:cs="Times New Roman"/>
          <w:sz w:val="28"/>
          <w:szCs w:val="28"/>
        </w:rPr>
        <w:t>майново</w:t>
      </w:r>
      <w:proofErr w:type="spellEnd"/>
      <w:r>
        <w:rPr>
          <w:rFonts w:ascii="Times New Roman" w:eastAsia="Times New Roman" w:hAnsi="Times New Roman" w:cs="Times New Roman"/>
          <w:sz w:val="28"/>
          <w:szCs w:val="28"/>
        </w:rPr>
        <w:t>-правових питань та передачею у відповідне право користування чи відповідне право власності відповідно до умов Інвестиційного конкурсу та чинного законодавства.</w:t>
      </w:r>
    </w:p>
    <w:p w:rsidR="00B87D89" w:rsidRDefault="003D1D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2.9.6.</w:t>
      </w:r>
      <w:r>
        <w:rPr>
          <w:rFonts w:ascii="Times New Roman" w:eastAsia="Times New Roman" w:hAnsi="Times New Roman" w:cs="Times New Roman"/>
          <w:sz w:val="28"/>
          <w:szCs w:val="28"/>
        </w:rPr>
        <w:t xml:space="preserve"> Спорудження комунікацій та споруд інженерної і т</w:t>
      </w:r>
      <w:r>
        <w:rPr>
          <w:rFonts w:ascii="Times New Roman" w:eastAsia="Times New Roman" w:hAnsi="Times New Roman" w:cs="Times New Roman"/>
          <w:sz w:val="28"/>
          <w:szCs w:val="28"/>
        </w:rPr>
        <w:t xml:space="preserve">ранспортної інфраструктури та забудова земельних ділянок, на яких вони розташовані, з подальшим вирішенням можливих </w:t>
      </w:r>
      <w:proofErr w:type="spellStart"/>
      <w:r>
        <w:rPr>
          <w:rFonts w:ascii="Times New Roman" w:eastAsia="Times New Roman" w:hAnsi="Times New Roman" w:cs="Times New Roman"/>
          <w:sz w:val="28"/>
          <w:szCs w:val="28"/>
        </w:rPr>
        <w:t>майново</w:t>
      </w:r>
      <w:proofErr w:type="spellEnd"/>
      <w:r>
        <w:rPr>
          <w:rFonts w:ascii="Times New Roman" w:eastAsia="Times New Roman" w:hAnsi="Times New Roman" w:cs="Times New Roman"/>
          <w:sz w:val="28"/>
          <w:szCs w:val="28"/>
        </w:rPr>
        <w:t>-правових питань та передачею у відповідне право користування чи відповідне право власності відповідно до умов Інвестиційного конкурс</w:t>
      </w:r>
      <w:r>
        <w:rPr>
          <w:rFonts w:ascii="Times New Roman" w:eastAsia="Times New Roman" w:hAnsi="Times New Roman" w:cs="Times New Roman"/>
          <w:sz w:val="28"/>
          <w:szCs w:val="28"/>
        </w:rPr>
        <w:t xml:space="preserve">у та чинного законодавства. </w:t>
      </w:r>
    </w:p>
    <w:p w:rsidR="00B87D89" w:rsidRDefault="003D1D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2.9.7.</w:t>
      </w:r>
      <w:r>
        <w:rPr>
          <w:rFonts w:ascii="Times New Roman" w:eastAsia="Times New Roman" w:hAnsi="Times New Roman" w:cs="Times New Roman"/>
          <w:sz w:val="28"/>
          <w:szCs w:val="28"/>
        </w:rPr>
        <w:t xml:space="preserve"> Будівництво об'єктів, по яких передбачені бюджетні асигнування, але потребують капіталовкладення на фінансування у частині, що стосується інвестиційно-привабливих складових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з подальшою передачею новостворених інв</w:t>
      </w:r>
      <w:r>
        <w:rPr>
          <w:rFonts w:ascii="Times New Roman" w:eastAsia="Times New Roman" w:hAnsi="Times New Roman" w:cs="Times New Roman"/>
          <w:sz w:val="28"/>
          <w:szCs w:val="28"/>
        </w:rPr>
        <w:t>естиційних об'єктів у відповідне право користування чи відповідне право власності відповідно до умов Інвестиційного конкурсу та чинного законодавства.</w:t>
      </w:r>
    </w:p>
    <w:p w:rsidR="00B87D89" w:rsidRDefault="003D1D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2.9.8.</w:t>
      </w:r>
      <w:r>
        <w:rPr>
          <w:rFonts w:ascii="Times New Roman" w:eastAsia="Times New Roman" w:hAnsi="Times New Roman" w:cs="Times New Roman"/>
          <w:sz w:val="28"/>
          <w:szCs w:val="28"/>
        </w:rPr>
        <w:t xml:space="preserve"> Інші інвестиційно-привабливі об'єкти, у тому числі земельні ділянки, які надаються в користування </w:t>
      </w:r>
      <w:r>
        <w:rPr>
          <w:rFonts w:ascii="Times New Roman" w:eastAsia="Times New Roman" w:hAnsi="Times New Roman" w:cs="Times New Roman"/>
          <w:sz w:val="28"/>
          <w:szCs w:val="28"/>
        </w:rPr>
        <w:t xml:space="preserve">(оренду) інвестору із значними інвестиціями, об'єкти архітектурної та містобудівної діяльності, з подальшим вирішенням </w:t>
      </w:r>
      <w:proofErr w:type="spellStart"/>
      <w:r>
        <w:rPr>
          <w:rFonts w:ascii="Times New Roman" w:eastAsia="Times New Roman" w:hAnsi="Times New Roman" w:cs="Times New Roman"/>
          <w:sz w:val="28"/>
          <w:szCs w:val="28"/>
        </w:rPr>
        <w:t>майново</w:t>
      </w:r>
      <w:proofErr w:type="spellEnd"/>
      <w:r>
        <w:rPr>
          <w:rFonts w:ascii="Times New Roman" w:eastAsia="Times New Roman" w:hAnsi="Times New Roman" w:cs="Times New Roman"/>
          <w:sz w:val="28"/>
          <w:szCs w:val="28"/>
        </w:rPr>
        <w:t>-правових питань та передачею у відповідне право користування чи відповідне право власності відповідно до умов Інвестиційного конк</w:t>
      </w:r>
      <w:r>
        <w:rPr>
          <w:rFonts w:ascii="Times New Roman" w:eastAsia="Times New Roman" w:hAnsi="Times New Roman" w:cs="Times New Roman"/>
          <w:sz w:val="28"/>
          <w:szCs w:val="28"/>
        </w:rPr>
        <w:t>урсу та чинного законодавства.</w:t>
      </w:r>
    </w:p>
    <w:p w:rsidR="00B87D89" w:rsidRDefault="003D1D08">
      <w:pPr>
        <w:spacing w:before="24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Утворення та функціонування Конкурсної комісії</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w:t>
      </w:r>
      <w:r>
        <w:rPr>
          <w:rFonts w:ascii="Times New Roman" w:eastAsia="Times New Roman" w:hAnsi="Times New Roman" w:cs="Times New Roman"/>
          <w:sz w:val="28"/>
          <w:szCs w:val="28"/>
        </w:rPr>
        <w:t xml:space="preserve"> З метою проведення Інвестиційних конкурсів створюється Колегіальний орган – </w:t>
      </w:r>
      <w:r>
        <w:rPr>
          <w:rFonts w:ascii="Times New Roman" w:eastAsia="Times New Roman" w:hAnsi="Times New Roman" w:cs="Times New Roman"/>
          <w:b/>
          <w:sz w:val="28"/>
          <w:szCs w:val="28"/>
        </w:rPr>
        <w:t>Конкурсна комісія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3.2.</w:t>
      </w:r>
      <w:r>
        <w:rPr>
          <w:rFonts w:ascii="Times New Roman" w:eastAsia="Times New Roman" w:hAnsi="Times New Roman" w:cs="Times New Roman"/>
          <w:sz w:val="28"/>
          <w:szCs w:val="28"/>
        </w:rPr>
        <w:t xml:space="preserve"> Конкурсна комісія утворюється розпорядженням Чернівецького міського голови. </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3.3.</w:t>
      </w:r>
      <w:r>
        <w:rPr>
          <w:rFonts w:ascii="Times New Roman" w:eastAsia="Times New Roman" w:hAnsi="Times New Roman" w:cs="Times New Roman"/>
          <w:sz w:val="28"/>
          <w:szCs w:val="28"/>
        </w:rPr>
        <w:tab/>
        <w:t>Свою діяльність Конкурсна комісія здійснює відповідно до законодавства України, рішень Чернівецької міської ради та виконавчого комітету Чернівецької міської ради, розпорядж</w:t>
      </w:r>
      <w:r>
        <w:rPr>
          <w:rFonts w:ascii="Times New Roman" w:eastAsia="Times New Roman" w:hAnsi="Times New Roman" w:cs="Times New Roman"/>
          <w:sz w:val="28"/>
          <w:szCs w:val="28"/>
        </w:rPr>
        <w:t>ень Чернівецького міського голови, та цього Положення.</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3. 4.</w:t>
      </w:r>
      <w:r>
        <w:rPr>
          <w:rFonts w:ascii="Times New Roman" w:eastAsia="Times New Roman" w:hAnsi="Times New Roman" w:cs="Times New Roman"/>
          <w:sz w:val="28"/>
          <w:szCs w:val="28"/>
        </w:rPr>
        <w:tab/>
        <w:t xml:space="preserve">Конкурсна комісія є колегіальним органом, склад Конкурсної комісії формується за принципом 50 % від виконавчих органів Чернівецької міської ради, 30 % з депутатів Чернівецької міської ради, 20 % </w:t>
      </w:r>
      <w:r>
        <w:rPr>
          <w:rFonts w:ascii="Times New Roman" w:eastAsia="Times New Roman" w:hAnsi="Times New Roman" w:cs="Times New Roman"/>
          <w:sz w:val="28"/>
          <w:szCs w:val="28"/>
        </w:rPr>
        <w:t xml:space="preserve">представників громадськості. </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До складу Конкурсної комісії від виконавчих органів Чернівецької міської ради в обов'язковому порядку входять: </w:t>
      </w:r>
      <w:r>
        <w:rPr>
          <w:rFonts w:ascii="Times New Roman" w:eastAsia="Times New Roman" w:hAnsi="Times New Roman" w:cs="Times New Roman"/>
          <w:sz w:val="28"/>
          <w:szCs w:val="28"/>
        </w:rPr>
        <w:t>голова (заступник міського голови з питань діяльності виконавчих органів Чернівецької міської ради), заступник</w:t>
      </w:r>
      <w:r>
        <w:rPr>
          <w:rFonts w:ascii="Times New Roman" w:eastAsia="Times New Roman" w:hAnsi="Times New Roman" w:cs="Times New Roman"/>
          <w:sz w:val="28"/>
          <w:szCs w:val="28"/>
        </w:rPr>
        <w:t xml:space="preserve"> голови (директор департаменту соціально-економічного розвитку та стратегічного планування Чернівецької міської ради), секретар (начальник відділу інвестицій та міжнародних відносин департаменту соціально-</w:t>
      </w:r>
      <w:r>
        <w:rPr>
          <w:rFonts w:ascii="Times New Roman" w:eastAsia="Times New Roman" w:hAnsi="Times New Roman" w:cs="Times New Roman"/>
          <w:sz w:val="28"/>
          <w:szCs w:val="28"/>
        </w:rPr>
        <w:lastRenderedPageBreak/>
        <w:t>економічного розвитку та стратегічного планування Ч</w:t>
      </w:r>
      <w:r>
        <w:rPr>
          <w:rFonts w:ascii="Times New Roman" w:eastAsia="Times New Roman" w:hAnsi="Times New Roman" w:cs="Times New Roman"/>
          <w:sz w:val="28"/>
          <w:szCs w:val="28"/>
        </w:rPr>
        <w:t>ернівецької міської ради), секретар виконавчого комітету Чернівецької міської ради, представник юридичного управління Чернівецької міської ради.</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3.6. </w:t>
      </w:r>
      <w:r>
        <w:rPr>
          <w:rFonts w:ascii="Times New Roman" w:eastAsia="Times New Roman" w:hAnsi="Times New Roman" w:cs="Times New Roman"/>
          <w:sz w:val="28"/>
          <w:szCs w:val="28"/>
        </w:rPr>
        <w:t>У разі відсутності на засіданні голови Конкурсної комісії, обов'язки головуючого на засіданні Конкурсної к</w:t>
      </w:r>
      <w:r>
        <w:rPr>
          <w:rFonts w:ascii="Times New Roman" w:eastAsia="Times New Roman" w:hAnsi="Times New Roman" w:cs="Times New Roman"/>
          <w:sz w:val="28"/>
          <w:szCs w:val="28"/>
        </w:rPr>
        <w:t>омісії виконує заступник голови Конкурсної комісії.</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3.7. </w:t>
      </w:r>
      <w:r>
        <w:rPr>
          <w:rFonts w:ascii="Times New Roman" w:eastAsia="Times New Roman" w:hAnsi="Times New Roman" w:cs="Times New Roman"/>
          <w:sz w:val="28"/>
          <w:szCs w:val="28"/>
        </w:rPr>
        <w:t>Засідання Конкурсної комісії скликаються у разі необхідності прийняття відповідних рішень з організації та проведення Інвестиційних конкурсів.</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3.8. </w:t>
      </w:r>
      <w:r>
        <w:rPr>
          <w:rFonts w:ascii="Times New Roman" w:eastAsia="Times New Roman" w:hAnsi="Times New Roman" w:cs="Times New Roman"/>
          <w:sz w:val="28"/>
          <w:szCs w:val="28"/>
        </w:rPr>
        <w:t xml:space="preserve">Засідання Конкурсної комісії є правомочним, якщо на ньому присутні більше половини від загального складу Конкурсної комісії. Рішення Конкурсної комісії вважається прийнятим, якщо за нього проголосували більшість від присутніх членів комісії. </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3.9. </w:t>
      </w:r>
      <w:r>
        <w:rPr>
          <w:rFonts w:ascii="Times New Roman" w:eastAsia="Times New Roman" w:hAnsi="Times New Roman" w:cs="Times New Roman"/>
          <w:sz w:val="28"/>
          <w:szCs w:val="28"/>
        </w:rPr>
        <w:t>Інформац</w:t>
      </w:r>
      <w:r>
        <w:rPr>
          <w:rFonts w:ascii="Times New Roman" w:eastAsia="Times New Roman" w:hAnsi="Times New Roman" w:cs="Times New Roman"/>
          <w:sz w:val="28"/>
          <w:szCs w:val="28"/>
        </w:rPr>
        <w:t xml:space="preserve">ія про засідання Конкурсної комісії та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порядку денного засідання Конкурсної комісії формується за пропозиціями Організатора інвестиційного конкурсу і розсилається членам Конкурсної комісії електронною поштою не пізніше </w:t>
      </w:r>
      <w:r>
        <w:rPr>
          <w:rFonts w:ascii="Times New Roman" w:eastAsia="Times New Roman" w:hAnsi="Times New Roman" w:cs="Times New Roman"/>
          <w:b/>
          <w:sz w:val="28"/>
          <w:szCs w:val="28"/>
        </w:rPr>
        <w:t>3 (трьох) робочих днів</w:t>
      </w:r>
      <w:r>
        <w:rPr>
          <w:rFonts w:ascii="Times New Roman" w:eastAsia="Times New Roman" w:hAnsi="Times New Roman" w:cs="Times New Roman"/>
          <w:sz w:val="28"/>
          <w:szCs w:val="28"/>
        </w:rPr>
        <w:t xml:space="preserve"> до поча</w:t>
      </w:r>
      <w:r>
        <w:rPr>
          <w:rFonts w:ascii="Times New Roman" w:eastAsia="Times New Roman" w:hAnsi="Times New Roman" w:cs="Times New Roman"/>
          <w:sz w:val="28"/>
          <w:szCs w:val="28"/>
        </w:rPr>
        <w:t>тку засідання Конкурсної комісії.</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3.10. </w:t>
      </w:r>
      <w:r>
        <w:rPr>
          <w:rFonts w:ascii="Times New Roman" w:eastAsia="Times New Roman" w:hAnsi="Times New Roman" w:cs="Times New Roman"/>
          <w:sz w:val="28"/>
          <w:szCs w:val="28"/>
        </w:rPr>
        <w:t xml:space="preserve">Засідання Конкурсної комісії є відкритим. </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3.11. </w:t>
      </w:r>
      <w:r>
        <w:rPr>
          <w:rFonts w:ascii="Times New Roman" w:eastAsia="Times New Roman" w:hAnsi="Times New Roman" w:cs="Times New Roman"/>
          <w:sz w:val="28"/>
          <w:szCs w:val="28"/>
        </w:rPr>
        <w:t xml:space="preserve">Протокол засідання Конкурсної комісії підписується головуючим на засіданні та секретарем Конкурсної комісії. </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3.12. </w:t>
      </w:r>
      <w:r>
        <w:rPr>
          <w:rFonts w:ascii="Times New Roman" w:eastAsia="Times New Roman" w:hAnsi="Times New Roman" w:cs="Times New Roman"/>
          <w:sz w:val="28"/>
          <w:szCs w:val="28"/>
        </w:rPr>
        <w:t>У випадку, коли член Конкурсної комісії не з'являєт</w:t>
      </w:r>
      <w:r>
        <w:rPr>
          <w:rFonts w:ascii="Times New Roman" w:eastAsia="Times New Roman" w:hAnsi="Times New Roman" w:cs="Times New Roman"/>
          <w:sz w:val="28"/>
          <w:szCs w:val="28"/>
        </w:rPr>
        <w:t>ься без поважних причин на засідання Конкурсної комісії 3 (три) та більше разів поспіль, такий член Конкурсної комісії за поданням голови Конкурсної комісії може бути замінений з дотриманням принципу пропорційності її складу відповідно до цього Положення.</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3.13.</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Конкурсна комісія виконує такі функції:</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3.13.1. </w:t>
      </w:r>
      <w:r>
        <w:rPr>
          <w:rFonts w:ascii="Times New Roman" w:eastAsia="Times New Roman" w:hAnsi="Times New Roman" w:cs="Times New Roman"/>
          <w:sz w:val="28"/>
          <w:szCs w:val="28"/>
        </w:rPr>
        <w:t>На підставі рішення Чернівецької міської ради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приймає рішення про оголошення Інвестиційного конкурсу на Інвестиційний(і) об'єкт(и). </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3.13.2. </w:t>
      </w:r>
      <w:r>
        <w:rPr>
          <w:rFonts w:ascii="Times New Roman" w:eastAsia="Times New Roman" w:hAnsi="Times New Roman" w:cs="Times New Roman"/>
          <w:sz w:val="28"/>
          <w:szCs w:val="28"/>
        </w:rPr>
        <w:t>Визначає розмір та порядок сплати Реєстраційного внеску суб'є</w:t>
      </w:r>
      <w:r>
        <w:rPr>
          <w:rFonts w:ascii="Times New Roman" w:eastAsia="Times New Roman" w:hAnsi="Times New Roman" w:cs="Times New Roman"/>
          <w:sz w:val="28"/>
          <w:szCs w:val="28"/>
        </w:rPr>
        <w:t>ктом інвестиційної діяльності для участі в Інвестиційному конкурсі.</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3.13.3. </w:t>
      </w:r>
      <w:r>
        <w:rPr>
          <w:rFonts w:ascii="Times New Roman" w:eastAsia="Times New Roman" w:hAnsi="Times New Roman" w:cs="Times New Roman"/>
          <w:sz w:val="28"/>
          <w:szCs w:val="28"/>
        </w:rPr>
        <w:t>Визначає розмір Інвестиційного внеску для Інвестора який став переможцем Інвестиційного конкурсу.</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3.13.4. </w:t>
      </w:r>
      <w:r>
        <w:rPr>
          <w:rFonts w:ascii="Times New Roman" w:eastAsia="Times New Roman" w:hAnsi="Times New Roman" w:cs="Times New Roman"/>
          <w:sz w:val="28"/>
          <w:szCs w:val="28"/>
        </w:rPr>
        <w:t>Визначає та затверджує перелік необхідних документів, форму заявки, часові</w:t>
      </w:r>
      <w:r>
        <w:rPr>
          <w:rFonts w:ascii="Times New Roman" w:eastAsia="Times New Roman" w:hAnsi="Times New Roman" w:cs="Times New Roman"/>
          <w:sz w:val="28"/>
          <w:szCs w:val="28"/>
        </w:rPr>
        <w:t xml:space="preserve"> терміни та порядок внесення документації.</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3.13.5. </w:t>
      </w:r>
      <w:r>
        <w:rPr>
          <w:rFonts w:ascii="Times New Roman" w:eastAsia="Times New Roman" w:hAnsi="Times New Roman" w:cs="Times New Roman"/>
          <w:sz w:val="28"/>
          <w:szCs w:val="28"/>
        </w:rPr>
        <w:t xml:space="preserve">Приймає рішення про визначення переможця Інвестиційного конкурсу, шляхом голосування за кращий Інвестиційний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(додаток 5), або кращі пропозиції до запропонованого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(додаток 6)</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разі </w:t>
      </w:r>
      <w:r>
        <w:rPr>
          <w:rFonts w:ascii="Times New Roman" w:eastAsia="Times New Roman" w:hAnsi="Times New Roman" w:cs="Times New Roman"/>
          <w:sz w:val="28"/>
          <w:szCs w:val="28"/>
        </w:rPr>
        <w:lastRenderedPageBreak/>
        <w:t xml:space="preserve">якщо замовником/розробником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є Чернівецька міська рада.</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3.13.6. </w:t>
      </w:r>
      <w:r>
        <w:rPr>
          <w:rFonts w:ascii="Times New Roman" w:eastAsia="Times New Roman" w:hAnsi="Times New Roman" w:cs="Times New Roman"/>
          <w:sz w:val="28"/>
          <w:szCs w:val="28"/>
        </w:rPr>
        <w:t xml:space="preserve">Кожен член Конкурсної комісії, який бере участь у Інвестиційному конкурсі, шляхом особистого голосування обирає один із запропонованих Інвестиційних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або о</w:t>
      </w:r>
      <w:r>
        <w:rPr>
          <w:rFonts w:ascii="Times New Roman" w:eastAsia="Times New Roman" w:hAnsi="Times New Roman" w:cs="Times New Roman"/>
          <w:sz w:val="28"/>
          <w:szCs w:val="28"/>
        </w:rPr>
        <w:t xml:space="preserve">дну кращу пропозицію до запропонованого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3.13.7.</w:t>
      </w:r>
      <w:r>
        <w:rPr>
          <w:rFonts w:ascii="Times New Roman" w:eastAsia="Times New Roman" w:hAnsi="Times New Roman" w:cs="Times New Roman"/>
          <w:sz w:val="28"/>
          <w:szCs w:val="28"/>
        </w:rPr>
        <w:t xml:space="preserve"> Встановлює, за необхідності, вимоги до виду (гарантія банку, порука третьої особи, гарантійний лист учасника Інвестиційного конкурсу або третьої особи) та розміру забезпечення виконання зобов'язань переможця Інвестиційного конкурсу (зокрема, грошових зобо</w:t>
      </w:r>
      <w:r>
        <w:rPr>
          <w:rFonts w:ascii="Times New Roman" w:eastAsia="Times New Roman" w:hAnsi="Times New Roman" w:cs="Times New Roman"/>
          <w:sz w:val="28"/>
          <w:szCs w:val="28"/>
        </w:rPr>
        <w:t>в’язань), які будуть визначені в Інвестиційному договорі.</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3.13.8.</w:t>
      </w:r>
      <w:r>
        <w:rPr>
          <w:rFonts w:ascii="Times New Roman" w:eastAsia="Times New Roman" w:hAnsi="Times New Roman" w:cs="Times New Roman"/>
          <w:sz w:val="28"/>
          <w:szCs w:val="28"/>
        </w:rPr>
        <w:t xml:space="preserve"> За потреби залучає до роботи експертів та консультантів.</w:t>
      </w:r>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Процедура підготовки Інвестиційних </w:t>
      </w:r>
      <w:proofErr w:type="spellStart"/>
      <w:r>
        <w:rPr>
          <w:rFonts w:ascii="Times New Roman" w:eastAsia="Times New Roman" w:hAnsi="Times New Roman" w:cs="Times New Roman"/>
          <w:b/>
          <w:sz w:val="28"/>
          <w:szCs w:val="28"/>
        </w:rPr>
        <w:t>проєктів</w:t>
      </w:r>
      <w:proofErr w:type="spellEnd"/>
    </w:p>
    <w:p w:rsidR="00B87D89" w:rsidRDefault="003D1D08">
      <w:pPr>
        <w:pBdr>
          <w:top w:val="nil"/>
          <w:left w:val="nil"/>
          <w:bottom w:val="nil"/>
          <w:right w:val="nil"/>
          <w:between w:val="nil"/>
        </w:pBdr>
        <w:spacing w:before="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На підставі прийнятого міською радою рішення про затвердження  переліку Інвестиці</w:t>
      </w:r>
      <w:r>
        <w:rPr>
          <w:rFonts w:ascii="Times New Roman" w:eastAsia="Times New Roman" w:hAnsi="Times New Roman" w:cs="Times New Roman"/>
          <w:sz w:val="28"/>
          <w:szCs w:val="28"/>
        </w:rPr>
        <w:t xml:space="preserve">йних(ого) об'єктів(у) готуються Інвестиційні(й)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(и). Форма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передбачена згідно з додатком 3 до цього Положення.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 xml:space="preserve">У разі якщо розробником/замовником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виступає Інвестор, ним здійснюються заходи з підготовки Інвестиційних(ого)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(ту). </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У разі якщо розробником/замовником Інвестиційного(</w:t>
      </w:r>
      <w:proofErr w:type="spellStart"/>
      <w:r>
        <w:rPr>
          <w:rFonts w:ascii="Times New Roman" w:eastAsia="Times New Roman" w:hAnsi="Times New Roman" w:cs="Times New Roman"/>
          <w:sz w:val="28"/>
          <w:szCs w:val="28"/>
        </w:rPr>
        <w:t>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ів</w:t>
      </w:r>
      <w:proofErr w:type="spellEnd"/>
      <w:r>
        <w:rPr>
          <w:rFonts w:ascii="Times New Roman" w:eastAsia="Times New Roman" w:hAnsi="Times New Roman" w:cs="Times New Roman"/>
          <w:sz w:val="28"/>
          <w:szCs w:val="28"/>
        </w:rPr>
        <w:t>) виступає Чернівецька міська рада, зах</w:t>
      </w:r>
      <w:r>
        <w:rPr>
          <w:rFonts w:ascii="Times New Roman" w:eastAsia="Times New Roman" w:hAnsi="Times New Roman" w:cs="Times New Roman"/>
          <w:sz w:val="28"/>
          <w:szCs w:val="28"/>
        </w:rPr>
        <w:t xml:space="preserve">оди з підготовки Інвестиційних(ого)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(у) здійснює Організатор конкурсу із залученням виконавчих органів Чернівецької міської ради та у разі потреби комунальних підприємств.</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Залучення інвесторів через Інвестиційний конкурс.</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 </w:t>
      </w:r>
      <w:r>
        <w:rPr>
          <w:rFonts w:ascii="Times New Roman" w:eastAsia="Times New Roman" w:hAnsi="Times New Roman" w:cs="Times New Roman"/>
          <w:sz w:val="28"/>
          <w:szCs w:val="28"/>
        </w:rPr>
        <w:t>Завданням Інвестиц</w:t>
      </w:r>
      <w:r>
        <w:rPr>
          <w:rFonts w:ascii="Times New Roman" w:eastAsia="Times New Roman" w:hAnsi="Times New Roman" w:cs="Times New Roman"/>
          <w:sz w:val="28"/>
          <w:szCs w:val="28"/>
        </w:rPr>
        <w:t xml:space="preserve">ійного конкурсу є визначення на конкурентній основі найкращого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або кращі умови його реалізації в тому випадку, якщо замовником/розробником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є Чернівецька міська рада.</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5.2. </w:t>
      </w:r>
      <w:r>
        <w:rPr>
          <w:rFonts w:ascii="Times New Roman" w:eastAsia="Times New Roman" w:hAnsi="Times New Roman" w:cs="Times New Roman"/>
          <w:sz w:val="28"/>
          <w:szCs w:val="28"/>
        </w:rPr>
        <w:t>До участі у Інвестиційному конкурсі доп</w:t>
      </w:r>
      <w:r>
        <w:rPr>
          <w:rFonts w:ascii="Times New Roman" w:eastAsia="Times New Roman" w:hAnsi="Times New Roman" w:cs="Times New Roman"/>
          <w:sz w:val="28"/>
          <w:szCs w:val="28"/>
        </w:rPr>
        <w:t>ускаються всі потенційні інвестори, які подали документи Організатору конкурсу відповідно до норм чинного законодавства та цього Положення.</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 </w:t>
      </w:r>
      <w:r>
        <w:rPr>
          <w:rFonts w:ascii="Times New Roman" w:eastAsia="Times New Roman" w:hAnsi="Times New Roman" w:cs="Times New Roman"/>
          <w:sz w:val="28"/>
          <w:szCs w:val="28"/>
        </w:rPr>
        <w:t xml:space="preserve">Оголошення про конкурс публікується не пізніше як за </w:t>
      </w:r>
      <w:r>
        <w:rPr>
          <w:rFonts w:ascii="Times New Roman" w:eastAsia="Times New Roman" w:hAnsi="Times New Roman" w:cs="Times New Roman"/>
          <w:b/>
          <w:sz w:val="28"/>
          <w:szCs w:val="28"/>
        </w:rPr>
        <w:t>30 календарних</w:t>
      </w:r>
      <w:r>
        <w:rPr>
          <w:rFonts w:ascii="Times New Roman" w:eastAsia="Times New Roman" w:hAnsi="Times New Roman" w:cs="Times New Roman"/>
          <w:sz w:val="28"/>
          <w:szCs w:val="28"/>
        </w:rPr>
        <w:t xml:space="preserve"> днів до дати проведення конкурсу на офіційн</w:t>
      </w:r>
      <w:r>
        <w:rPr>
          <w:rFonts w:ascii="Times New Roman" w:eastAsia="Times New Roman" w:hAnsi="Times New Roman" w:cs="Times New Roman"/>
          <w:sz w:val="28"/>
          <w:szCs w:val="28"/>
        </w:rPr>
        <w:t xml:space="preserve">ому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Чернівецької міської ради. </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r>
        <w:rPr>
          <w:rFonts w:ascii="Times New Roman" w:eastAsia="Times New Roman" w:hAnsi="Times New Roman" w:cs="Times New Roman"/>
          <w:sz w:val="28"/>
          <w:szCs w:val="28"/>
        </w:rPr>
        <w:tab/>
        <w:t>У разі прийняття Конкурсною комісією рішення про проведення Інвестиційного конкурсу, Конкурсна комісія затверджує конкурсну документацію, а також текст оголошення про проведення Інвестиційного конкурсу та виз</w:t>
      </w:r>
      <w:r>
        <w:rPr>
          <w:rFonts w:ascii="Times New Roman" w:eastAsia="Times New Roman" w:hAnsi="Times New Roman" w:cs="Times New Roman"/>
          <w:sz w:val="28"/>
          <w:szCs w:val="28"/>
        </w:rPr>
        <w:t xml:space="preserve">начає строк подання пакетів документів для участі в </w:t>
      </w:r>
      <w:r>
        <w:rPr>
          <w:rFonts w:ascii="Times New Roman" w:eastAsia="Times New Roman" w:hAnsi="Times New Roman" w:cs="Times New Roman"/>
          <w:sz w:val="28"/>
          <w:szCs w:val="28"/>
        </w:rPr>
        <w:lastRenderedPageBreak/>
        <w:t>Інвестиційному конкурсі, який не може бути меншим 21 (двадцяти одного) календарного дня, а також визначає дату, адресу і час проведення Інвестиційного конкурсу, розмір Реєстраційного внеску та відсоток ві</w:t>
      </w:r>
      <w:r>
        <w:rPr>
          <w:rFonts w:ascii="Times New Roman" w:eastAsia="Times New Roman" w:hAnsi="Times New Roman" w:cs="Times New Roman"/>
          <w:sz w:val="28"/>
          <w:szCs w:val="28"/>
        </w:rPr>
        <w:t xml:space="preserve">д прогнозованої вартості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для сплати переможцем конкурсу Інвестиційного внеску.</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 Оголошення про проведення Інвестиційного конкурсу містить інформацію</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про:</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5.5.1.</w:t>
      </w:r>
      <w:r>
        <w:rPr>
          <w:rFonts w:ascii="Times New Roman" w:eastAsia="Times New Roman" w:hAnsi="Times New Roman" w:cs="Times New Roman"/>
          <w:sz w:val="28"/>
          <w:szCs w:val="28"/>
        </w:rPr>
        <w:t xml:space="preserve"> Рішення Конкурсної комісії, на підставі якого проводиться Інвестицій</w:t>
      </w:r>
      <w:r>
        <w:rPr>
          <w:rFonts w:ascii="Times New Roman" w:eastAsia="Times New Roman" w:hAnsi="Times New Roman" w:cs="Times New Roman"/>
          <w:sz w:val="28"/>
          <w:szCs w:val="28"/>
        </w:rPr>
        <w:t>ний конкурс.</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5.5.2.</w:t>
      </w:r>
      <w:r>
        <w:rPr>
          <w:rFonts w:ascii="Times New Roman" w:eastAsia="Times New Roman" w:hAnsi="Times New Roman" w:cs="Times New Roman"/>
          <w:sz w:val="28"/>
          <w:szCs w:val="28"/>
        </w:rPr>
        <w:t xml:space="preserve"> Інвестиційний об'єкт.</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5.5.3.</w:t>
      </w:r>
      <w:r>
        <w:rPr>
          <w:rFonts w:ascii="Times New Roman" w:eastAsia="Times New Roman" w:hAnsi="Times New Roman" w:cs="Times New Roman"/>
          <w:sz w:val="28"/>
          <w:szCs w:val="28"/>
        </w:rPr>
        <w:t xml:space="preserve"> Перелік необхідних документів.</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5.5.4.</w:t>
      </w:r>
      <w:r>
        <w:rPr>
          <w:rFonts w:ascii="Times New Roman" w:eastAsia="Times New Roman" w:hAnsi="Times New Roman" w:cs="Times New Roman"/>
          <w:sz w:val="28"/>
          <w:szCs w:val="28"/>
        </w:rPr>
        <w:t xml:space="preserve"> Обов'язок переможця Інвестиційного конкурсу компенсувати, у разі необхідності, Організатору конкурсу витрати за виконанням робіт/послуг з підготовки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5.5.5.</w:t>
      </w:r>
      <w:r>
        <w:rPr>
          <w:rFonts w:ascii="Times New Roman" w:eastAsia="Times New Roman" w:hAnsi="Times New Roman" w:cs="Times New Roman"/>
          <w:sz w:val="28"/>
          <w:szCs w:val="28"/>
        </w:rPr>
        <w:t xml:space="preserve"> Розмір та порядок сплати Реєстраційного внеску (на визначений рахунок).</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Обов'язок переможця Інвестиційного конкурсу сплатити Інвестиційний внесок відповідно до умов Інвестиційного договору.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5.5.7.</w:t>
      </w:r>
      <w:r>
        <w:rPr>
          <w:rFonts w:ascii="Times New Roman" w:eastAsia="Times New Roman" w:hAnsi="Times New Roman" w:cs="Times New Roman"/>
          <w:sz w:val="28"/>
          <w:szCs w:val="28"/>
        </w:rPr>
        <w:t xml:space="preserve"> Строк, протягом якого буде видаватися конкурсна документація, час, адреса і умови отримання конкурсної документації.</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5.5.8.</w:t>
      </w:r>
      <w:r>
        <w:rPr>
          <w:rFonts w:ascii="Times New Roman" w:eastAsia="Times New Roman" w:hAnsi="Times New Roman" w:cs="Times New Roman"/>
          <w:sz w:val="28"/>
          <w:szCs w:val="28"/>
        </w:rPr>
        <w:t xml:space="preserve"> Тер</w:t>
      </w:r>
      <w:r>
        <w:rPr>
          <w:rFonts w:ascii="Times New Roman" w:eastAsia="Times New Roman" w:hAnsi="Times New Roman" w:cs="Times New Roman"/>
          <w:sz w:val="28"/>
          <w:szCs w:val="28"/>
        </w:rPr>
        <w:t>мін та адреса прийому пакету документів для участі в Інвестиційному конкурсі.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5.5.9.</w:t>
      </w:r>
      <w:r>
        <w:rPr>
          <w:rFonts w:ascii="Times New Roman" w:eastAsia="Times New Roman" w:hAnsi="Times New Roman" w:cs="Times New Roman"/>
          <w:sz w:val="28"/>
          <w:szCs w:val="28"/>
        </w:rPr>
        <w:t xml:space="preserve"> Адреса, дата та час проведення Інвестиційного конкурсу.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5.5.10.</w:t>
      </w:r>
      <w:r>
        <w:rPr>
          <w:rFonts w:ascii="Times New Roman" w:eastAsia="Times New Roman" w:hAnsi="Times New Roman" w:cs="Times New Roman"/>
          <w:sz w:val="28"/>
          <w:szCs w:val="28"/>
        </w:rPr>
        <w:t xml:space="preserve"> Інші відомості, визначені Конкурсною комісією.</w:t>
      </w:r>
      <w:r>
        <w:rPr>
          <w:rFonts w:ascii="Times New Roman" w:eastAsia="Times New Roman" w:hAnsi="Times New Roman" w:cs="Times New Roman"/>
          <w:sz w:val="28"/>
          <w:szCs w:val="28"/>
        </w:rPr>
        <w:tab/>
        <w:t xml:space="preserve"> </w:t>
      </w:r>
    </w:p>
    <w:p w:rsidR="00B87D89" w:rsidRDefault="003D1D08">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5.6.</w:t>
      </w:r>
      <w:r>
        <w:rPr>
          <w:rFonts w:ascii="Times New Roman" w:eastAsia="Times New Roman" w:hAnsi="Times New Roman" w:cs="Times New Roman"/>
          <w:sz w:val="28"/>
          <w:szCs w:val="28"/>
        </w:rPr>
        <w:t xml:space="preserve"> Після опублікування Оголошення про проведення Інвести</w:t>
      </w:r>
      <w:r>
        <w:rPr>
          <w:rFonts w:ascii="Times New Roman" w:eastAsia="Times New Roman" w:hAnsi="Times New Roman" w:cs="Times New Roman"/>
          <w:sz w:val="28"/>
          <w:szCs w:val="28"/>
        </w:rPr>
        <w:t>ційного конкурсу, суб’єкти інвестиційної діяльності, які виявили намір взяти участь у ньому та сплатили Реєстраційний внесок, мають право отримати документацію для формування Конкурсної пропозиції (крім тих, які не допускаються до участі у Інвестиційному к</w:t>
      </w:r>
      <w:r>
        <w:rPr>
          <w:rFonts w:ascii="Times New Roman" w:eastAsia="Times New Roman" w:hAnsi="Times New Roman" w:cs="Times New Roman"/>
          <w:sz w:val="28"/>
          <w:szCs w:val="28"/>
        </w:rPr>
        <w:t>онкурсі, відповідно до цього Положення).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5.7.</w:t>
      </w:r>
      <w:r>
        <w:rPr>
          <w:rFonts w:ascii="Times New Roman" w:eastAsia="Times New Roman" w:hAnsi="Times New Roman" w:cs="Times New Roman"/>
          <w:sz w:val="28"/>
          <w:szCs w:val="28"/>
        </w:rPr>
        <w:t xml:space="preserve"> Реєстраційний внесок, сплачений учасниками Інвестиційного конкурсу до бюджету Чернівецької міської територіальної громади, надходить до цільового фонду соціально-економічного розвитку Чернівецької міської терит</w:t>
      </w:r>
      <w:r>
        <w:rPr>
          <w:rFonts w:ascii="Times New Roman" w:eastAsia="Times New Roman" w:hAnsi="Times New Roman" w:cs="Times New Roman"/>
          <w:sz w:val="28"/>
          <w:szCs w:val="28"/>
        </w:rPr>
        <w:t>оріальної громади.</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5.8.</w:t>
      </w:r>
      <w:r>
        <w:rPr>
          <w:rFonts w:ascii="Times New Roman" w:eastAsia="Times New Roman" w:hAnsi="Times New Roman" w:cs="Times New Roman"/>
          <w:sz w:val="28"/>
          <w:szCs w:val="28"/>
        </w:rPr>
        <w:t xml:space="preserve"> Інвестиційний внесок сплачений до бюджету Чернівецької міської територіальної громади переможцем Інвестиційного конкурсу, надходить до цільового фонду соціально-економічного розвитку Чернівецької міської територіальної громади.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5.9.</w:t>
      </w:r>
      <w:r>
        <w:rPr>
          <w:rFonts w:ascii="Times New Roman" w:eastAsia="Times New Roman" w:hAnsi="Times New Roman" w:cs="Times New Roman"/>
          <w:sz w:val="28"/>
          <w:szCs w:val="28"/>
        </w:rPr>
        <w:tab/>
        <w:t xml:space="preserve">Видача та передача конкурсної документації та документацію для формування Конкурсної пропозиції фіксується в журналі реєстрації та обліку документації Організатора конкурсу і проводиться за </w:t>
      </w:r>
      <w:proofErr w:type="spellStart"/>
      <w:r>
        <w:rPr>
          <w:rFonts w:ascii="Times New Roman" w:eastAsia="Times New Roman" w:hAnsi="Times New Roman" w:cs="Times New Roman"/>
          <w:sz w:val="28"/>
          <w:szCs w:val="28"/>
        </w:rPr>
        <w:t>адресою</w:t>
      </w:r>
      <w:proofErr w:type="spellEnd"/>
      <w:r>
        <w:rPr>
          <w:rFonts w:ascii="Times New Roman" w:eastAsia="Times New Roman" w:hAnsi="Times New Roman" w:cs="Times New Roman"/>
          <w:sz w:val="28"/>
          <w:szCs w:val="28"/>
        </w:rPr>
        <w:t xml:space="preserve"> зазначеною в Оголошенні про проведення Інвестиційного</w:t>
      </w:r>
      <w:r>
        <w:rPr>
          <w:rFonts w:ascii="Times New Roman" w:eastAsia="Times New Roman" w:hAnsi="Times New Roman" w:cs="Times New Roman"/>
          <w:sz w:val="28"/>
          <w:szCs w:val="28"/>
        </w:rPr>
        <w:t xml:space="preserve"> конкурсу.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5.10. Організатор інвестиційного конкурсу, відповідно до покладених на нього завдань, виконує такі функції:</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5.10.1. </w:t>
      </w:r>
      <w:r>
        <w:rPr>
          <w:rFonts w:ascii="Times New Roman" w:eastAsia="Times New Roman" w:hAnsi="Times New Roman" w:cs="Times New Roman"/>
          <w:sz w:val="28"/>
          <w:szCs w:val="28"/>
        </w:rPr>
        <w:t>З моменту прийняття Конкурсною комісією рішення про проведення Інвестиційного конкурсу здійснює заходи щодо розповсюдження інфор</w:t>
      </w:r>
      <w:r>
        <w:rPr>
          <w:rFonts w:ascii="Times New Roman" w:eastAsia="Times New Roman" w:hAnsi="Times New Roman" w:cs="Times New Roman"/>
          <w:sz w:val="28"/>
          <w:szCs w:val="28"/>
        </w:rPr>
        <w:t>мації про оголошений Інвестиційний конкурс.</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5.10.2. </w:t>
      </w:r>
      <w:r>
        <w:rPr>
          <w:rFonts w:ascii="Times New Roman" w:eastAsia="Times New Roman" w:hAnsi="Times New Roman" w:cs="Times New Roman"/>
          <w:sz w:val="28"/>
          <w:szCs w:val="28"/>
        </w:rPr>
        <w:t>Надає в якості Організатора інвестиційного конкурсу роз'яснення щодо порядку проведення Інвестиційного конкурсу.</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5.10.3.</w:t>
      </w:r>
      <w:r>
        <w:rPr>
          <w:rFonts w:ascii="Times New Roman" w:eastAsia="Times New Roman" w:hAnsi="Times New Roman" w:cs="Times New Roman"/>
          <w:sz w:val="28"/>
          <w:szCs w:val="28"/>
        </w:rPr>
        <w:t xml:space="preserve"> За результатами проведеного Інвестиційного конкурсу оприлюднює інформацію про перем</w:t>
      </w:r>
      <w:r>
        <w:rPr>
          <w:rFonts w:ascii="Times New Roman" w:eastAsia="Times New Roman" w:hAnsi="Times New Roman" w:cs="Times New Roman"/>
          <w:sz w:val="28"/>
          <w:szCs w:val="28"/>
        </w:rPr>
        <w:t xml:space="preserve">ожця конкурсу на офіційному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Чернівецької міської ради.</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5.10.4.</w:t>
      </w:r>
      <w:r>
        <w:rPr>
          <w:rFonts w:ascii="Times New Roman" w:eastAsia="Times New Roman" w:hAnsi="Times New Roman" w:cs="Times New Roman"/>
          <w:sz w:val="28"/>
          <w:szCs w:val="28"/>
        </w:rPr>
        <w:t xml:space="preserve"> Повідомляє електронною поштою чи будь-яким іншим засобом зв’язку, переможця, інших учасників Інвестиційного конкурсу про його результати.</w:t>
      </w:r>
    </w:p>
    <w:p w:rsidR="00B87D89" w:rsidRDefault="003D1D08">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Учасник Інвестиційного конкурсу, який </w:t>
      </w:r>
      <w:r>
        <w:rPr>
          <w:rFonts w:ascii="Times New Roman" w:eastAsia="Times New Roman" w:hAnsi="Times New Roman" w:cs="Times New Roman"/>
          <w:b/>
          <w:sz w:val="28"/>
          <w:szCs w:val="28"/>
        </w:rPr>
        <w:t>виявив намір взяти участь в Інвестиційному конкурсі має право:</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5.11.1.</w:t>
      </w:r>
      <w:r>
        <w:rPr>
          <w:rFonts w:ascii="Times New Roman" w:eastAsia="Times New Roman" w:hAnsi="Times New Roman" w:cs="Times New Roman"/>
          <w:sz w:val="28"/>
          <w:szCs w:val="28"/>
        </w:rPr>
        <w:t xml:space="preserve"> Бути присутнім при розкритті пакетів документів та презентувати власний Інвестиційний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5.11.2.</w:t>
      </w:r>
      <w:r>
        <w:rPr>
          <w:rFonts w:ascii="Times New Roman" w:eastAsia="Times New Roman" w:hAnsi="Times New Roman" w:cs="Times New Roman"/>
          <w:sz w:val="28"/>
          <w:szCs w:val="28"/>
        </w:rPr>
        <w:t xml:space="preserve"> У разі необхідності на вимогу комісії подавати додаткові документи та відомості для обґрунтування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5.11.3.</w:t>
      </w:r>
      <w:r>
        <w:rPr>
          <w:rFonts w:ascii="Times New Roman" w:eastAsia="Times New Roman" w:hAnsi="Times New Roman" w:cs="Times New Roman"/>
          <w:sz w:val="28"/>
          <w:szCs w:val="28"/>
        </w:rPr>
        <w:t xml:space="preserve"> Ознайомитись із зобов'язаннями, які будуть покладатись на переможця Інвестиційного конкурсу (Інвестора).</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5.11.4. </w:t>
      </w:r>
      <w:proofErr w:type="spellStart"/>
      <w:r>
        <w:rPr>
          <w:rFonts w:ascii="Times New Roman" w:eastAsia="Times New Roman" w:hAnsi="Times New Roman" w:cs="Times New Roman"/>
          <w:sz w:val="28"/>
          <w:szCs w:val="28"/>
        </w:rPr>
        <w:t>Упорядку</w:t>
      </w:r>
      <w:proofErr w:type="spellEnd"/>
      <w:r>
        <w:rPr>
          <w:rFonts w:ascii="Times New Roman" w:eastAsia="Times New Roman" w:hAnsi="Times New Roman" w:cs="Times New Roman"/>
          <w:sz w:val="28"/>
          <w:szCs w:val="28"/>
        </w:rPr>
        <w:tab/>
        <w:t>та</w:t>
      </w:r>
      <w:r>
        <w:rPr>
          <w:rFonts w:ascii="Times New Roman" w:eastAsia="Times New Roman" w:hAnsi="Times New Roman" w:cs="Times New Roman"/>
          <w:sz w:val="28"/>
          <w:szCs w:val="28"/>
        </w:rPr>
        <w:t xml:space="preserve"> на умовах, передбачених цим Положенням та чинним законодавством України, здійснювати інші права.</w:t>
      </w:r>
    </w:p>
    <w:p w:rsidR="00B87D89" w:rsidRDefault="003D1D08">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5.12.</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Учасник Інвестиційного конкурсу, який виявив намір взяти участь в Інвестиційному конкурсі зобов'язаний:</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5.12.1.</w:t>
      </w:r>
      <w:r>
        <w:rPr>
          <w:rFonts w:ascii="Times New Roman" w:eastAsia="Times New Roman" w:hAnsi="Times New Roman" w:cs="Times New Roman"/>
          <w:sz w:val="28"/>
          <w:szCs w:val="28"/>
        </w:rPr>
        <w:t xml:space="preserve"> Подавати достовірні та підтверджені доку</w:t>
      </w:r>
      <w:r>
        <w:rPr>
          <w:rFonts w:ascii="Times New Roman" w:eastAsia="Times New Roman" w:hAnsi="Times New Roman" w:cs="Times New Roman"/>
          <w:sz w:val="28"/>
          <w:szCs w:val="28"/>
        </w:rPr>
        <w:t>ментально відомості у складі пакету документів для участі в Інвестиційному конкурсі.</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5.12.2.</w:t>
      </w:r>
      <w:r>
        <w:rPr>
          <w:rFonts w:ascii="Times New Roman" w:eastAsia="Times New Roman" w:hAnsi="Times New Roman" w:cs="Times New Roman"/>
          <w:sz w:val="28"/>
          <w:szCs w:val="28"/>
        </w:rPr>
        <w:t xml:space="preserve"> Уникати створення будь-яких перешкод для діяльності Конкурсної комісії, інших учасників Інвестиційного конкурсу.</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5.12.3.</w:t>
      </w:r>
      <w:r>
        <w:rPr>
          <w:rFonts w:ascii="Times New Roman" w:eastAsia="Times New Roman" w:hAnsi="Times New Roman" w:cs="Times New Roman"/>
          <w:sz w:val="28"/>
          <w:szCs w:val="28"/>
        </w:rPr>
        <w:t xml:space="preserve"> Своєчасно та у повному обсязі вносити Реєс</w:t>
      </w:r>
      <w:r>
        <w:rPr>
          <w:rFonts w:ascii="Times New Roman" w:eastAsia="Times New Roman" w:hAnsi="Times New Roman" w:cs="Times New Roman"/>
          <w:sz w:val="28"/>
          <w:szCs w:val="28"/>
        </w:rPr>
        <w:t>траційний внесок.</w:t>
      </w:r>
    </w:p>
    <w:p w:rsidR="00B87D89" w:rsidRDefault="003D1D08">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5.12.4.</w:t>
      </w:r>
      <w:r>
        <w:rPr>
          <w:rFonts w:ascii="Times New Roman" w:eastAsia="Times New Roman" w:hAnsi="Times New Roman" w:cs="Times New Roman"/>
          <w:sz w:val="28"/>
          <w:szCs w:val="28"/>
        </w:rPr>
        <w:t xml:space="preserve"> У випадку визнання його переможцем Інвестиційного конкурсу у строки, визначені цим Положенням, підписати Інвестиційний договір та сплатити Інвестиційний внесок.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5.13. Інвестор у процесі здійснення інвестиційної діяльності має так</w:t>
      </w:r>
      <w:r>
        <w:rPr>
          <w:rFonts w:ascii="Times New Roman" w:eastAsia="Times New Roman" w:hAnsi="Times New Roman" w:cs="Times New Roman"/>
          <w:b/>
          <w:sz w:val="28"/>
          <w:szCs w:val="28"/>
        </w:rPr>
        <w:t>і права:</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5.13.1</w:t>
      </w:r>
      <w:r>
        <w:rPr>
          <w:rFonts w:ascii="Times New Roman" w:eastAsia="Times New Roman" w:hAnsi="Times New Roman" w:cs="Times New Roman"/>
          <w:sz w:val="28"/>
          <w:szCs w:val="28"/>
        </w:rPr>
        <w:t>. Самостійно визначати напрями, види й обсяги інвестицій.</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5.13.2. </w:t>
      </w:r>
      <w:r>
        <w:rPr>
          <w:rFonts w:ascii="Times New Roman" w:eastAsia="Times New Roman" w:hAnsi="Times New Roman" w:cs="Times New Roman"/>
          <w:sz w:val="28"/>
          <w:szCs w:val="28"/>
        </w:rPr>
        <w:t>Права володіння, користування і розпорядження інвестиціями, а також результатами їх здійснення можуть бути передані іншим громадянам та юридичним особам у порядку, встановленому Законом.</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5.13.3.</w:t>
      </w:r>
      <w:r>
        <w:rPr>
          <w:rFonts w:ascii="Times New Roman" w:eastAsia="Times New Roman" w:hAnsi="Times New Roman" w:cs="Times New Roman"/>
          <w:sz w:val="28"/>
          <w:szCs w:val="28"/>
        </w:rPr>
        <w:t xml:space="preserve"> Право отримати інформацію від Організатора конкурсу щодо Інве</w:t>
      </w:r>
      <w:r>
        <w:rPr>
          <w:rFonts w:ascii="Times New Roman" w:eastAsia="Times New Roman" w:hAnsi="Times New Roman" w:cs="Times New Roman"/>
          <w:sz w:val="28"/>
          <w:szCs w:val="28"/>
        </w:rPr>
        <w:t>стиційного об'єкта.</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5.13.4.</w:t>
      </w:r>
      <w:r>
        <w:rPr>
          <w:rFonts w:ascii="Times New Roman" w:eastAsia="Times New Roman" w:hAnsi="Times New Roman" w:cs="Times New Roman"/>
          <w:sz w:val="28"/>
          <w:szCs w:val="28"/>
        </w:rPr>
        <w:t xml:space="preserve"> Здійснювати інвестиційну діяльність, яка не заборонена Законодавством України.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5.14. Інвестор у процесі здійснення інвестиційної діяльності має такі обов'язки: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5.14.1. </w:t>
      </w:r>
      <w:r>
        <w:rPr>
          <w:rFonts w:ascii="Times New Roman" w:eastAsia="Times New Roman" w:hAnsi="Times New Roman" w:cs="Times New Roman"/>
          <w:color w:val="000000"/>
          <w:sz w:val="28"/>
          <w:szCs w:val="28"/>
          <w:highlight w:val="white"/>
        </w:rPr>
        <w:t xml:space="preserve">У випадках і порядку, встановлених законодавством України, </w:t>
      </w:r>
      <w:r>
        <w:rPr>
          <w:rFonts w:ascii="Times New Roman" w:eastAsia="Times New Roman" w:hAnsi="Times New Roman" w:cs="Times New Roman"/>
          <w:sz w:val="28"/>
          <w:szCs w:val="28"/>
        </w:rPr>
        <w:t>подавати фінансовим органам декларацію про обсяги і джерела здійснюваних ним інвестицій.</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5.14.2. </w:t>
      </w:r>
      <w:r>
        <w:rPr>
          <w:rFonts w:ascii="Times New Roman" w:eastAsia="Times New Roman" w:hAnsi="Times New Roman" w:cs="Times New Roman"/>
          <w:sz w:val="28"/>
          <w:szCs w:val="28"/>
        </w:rPr>
        <w:t>У разі необхідності отримати дозвільні документи на виконання будівельних робіт у випадках та порядку, встановлених Законом України «Про регулювання містобудів</w:t>
      </w:r>
      <w:r>
        <w:rPr>
          <w:rFonts w:ascii="Times New Roman" w:eastAsia="Times New Roman" w:hAnsi="Times New Roman" w:cs="Times New Roman"/>
          <w:sz w:val="28"/>
          <w:szCs w:val="28"/>
        </w:rPr>
        <w:t>ної діяльності» від 17 лютого 2011 року № 3038-VI (із внесеними змінами) та Законом України «Про охорону культурної спадщини» від 8 червня 2000 року № 1805-III (із внесеними змінами).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5.14.3. </w:t>
      </w:r>
      <w:r>
        <w:rPr>
          <w:rFonts w:ascii="Times New Roman" w:eastAsia="Times New Roman" w:hAnsi="Times New Roman" w:cs="Times New Roman"/>
          <w:sz w:val="28"/>
          <w:szCs w:val="28"/>
        </w:rPr>
        <w:t xml:space="preserve">У разі необхідності отримати письмовий звіт експертизи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б</w:t>
      </w:r>
      <w:r>
        <w:rPr>
          <w:rFonts w:ascii="Times New Roman" w:eastAsia="Times New Roman" w:hAnsi="Times New Roman" w:cs="Times New Roman"/>
          <w:sz w:val="28"/>
          <w:szCs w:val="28"/>
        </w:rPr>
        <w:t>удівництва у випадках та порядку, встановлених Законом України "Про регулювання містобудівної діяльності" та іншими чинними нормативно-правовими актами України.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5.14.4. </w:t>
      </w:r>
      <w:r>
        <w:rPr>
          <w:rFonts w:ascii="Times New Roman" w:eastAsia="Times New Roman" w:hAnsi="Times New Roman" w:cs="Times New Roman"/>
          <w:sz w:val="28"/>
          <w:szCs w:val="28"/>
        </w:rPr>
        <w:t xml:space="preserve">У разі необхідності одержати позитивний висновок державної експертизи Інвестиційного </w:t>
      </w:r>
      <w:proofErr w:type="spellStart"/>
      <w:r>
        <w:rPr>
          <w:rFonts w:ascii="Times New Roman" w:eastAsia="Times New Roman" w:hAnsi="Times New Roman" w:cs="Times New Roman"/>
          <w:sz w:val="28"/>
          <w:szCs w:val="28"/>
        </w:rPr>
        <w:t>пр</w:t>
      </w:r>
      <w:r>
        <w:rPr>
          <w:rFonts w:ascii="Times New Roman" w:eastAsia="Times New Roman" w:hAnsi="Times New Roman" w:cs="Times New Roman"/>
          <w:sz w:val="28"/>
          <w:szCs w:val="28"/>
        </w:rPr>
        <w:t>оєкту</w:t>
      </w:r>
      <w:proofErr w:type="spellEnd"/>
      <w:r>
        <w:rPr>
          <w:rFonts w:ascii="Times New Roman" w:eastAsia="Times New Roman" w:hAnsi="Times New Roman" w:cs="Times New Roman"/>
          <w:sz w:val="28"/>
          <w:szCs w:val="28"/>
        </w:rPr>
        <w:t xml:space="preserve"> у випадках та порядку, встановлених Кабінетом Міністрів України.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5.14.5. </w:t>
      </w:r>
      <w:r>
        <w:rPr>
          <w:rFonts w:ascii="Times New Roman" w:eastAsia="Times New Roman" w:hAnsi="Times New Roman" w:cs="Times New Roman"/>
          <w:sz w:val="28"/>
          <w:szCs w:val="28"/>
        </w:rPr>
        <w:t xml:space="preserve">Не змінювати впродовж передбаченого Інвестиційним договором терміну, функціонального призначення об’єкта інвестування, що визначено в Інвестиційному </w:t>
      </w:r>
      <w:proofErr w:type="spellStart"/>
      <w:r>
        <w:rPr>
          <w:rFonts w:ascii="Times New Roman" w:eastAsia="Times New Roman" w:hAnsi="Times New Roman" w:cs="Times New Roman"/>
          <w:sz w:val="28"/>
          <w:szCs w:val="28"/>
        </w:rPr>
        <w:t>проєкті</w:t>
      </w:r>
      <w:proofErr w:type="spellEnd"/>
      <w:r>
        <w:rPr>
          <w:rFonts w:ascii="Times New Roman" w:eastAsia="Times New Roman" w:hAnsi="Times New Roman" w:cs="Times New Roman"/>
          <w:sz w:val="28"/>
          <w:szCs w:val="28"/>
        </w:rPr>
        <w:t>.</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5.15. До участі в І</w:t>
      </w:r>
      <w:r>
        <w:rPr>
          <w:rFonts w:ascii="Times New Roman" w:eastAsia="Times New Roman" w:hAnsi="Times New Roman" w:cs="Times New Roman"/>
          <w:b/>
          <w:sz w:val="28"/>
          <w:szCs w:val="28"/>
        </w:rPr>
        <w:t>нвестиційному конкурсі не допускаються потенційні Інвестори, які: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5.15.1.</w:t>
      </w:r>
      <w:r>
        <w:rPr>
          <w:rFonts w:ascii="Times New Roman" w:eastAsia="Times New Roman" w:hAnsi="Times New Roman" w:cs="Times New Roman"/>
          <w:sz w:val="28"/>
          <w:szCs w:val="28"/>
        </w:rPr>
        <w:t xml:space="preserve"> Визнані в установленому порядку банкрутом або перебувають у стані припинення.</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5.15.2.</w:t>
      </w:r>
      <w:r>
        <w:rPr>
          <w:rFonts w:ascii="Times New Roman" w:eastAsia="Times New Roman" w:hAnsi="Times New Roman" w:cs="Times New Roman"/>
          <w:sz w:val="28"/>
          <w:szCs w:val="28"/>
        </w:rPr>
        <w:t xml:space="preserve"> Не надали відповідні фінансові документи, які б підтверджували їх фінансові можливості щодо забе</w:t>
      </w:r>
      <w:r>
        <w:rPr>
          <w:rFonts w:ascii="Times New Roman" w:eastAsia="Times New Roman" w:hAnsi="Times New Roman" w:cs="Times New Roman"/>
          <w:sz w:val="28"/>
          <w:szCs w:val="28"/>
        </w:rPr>
        <w:t>зпечення виконання умов Інвестиційного конкурсу.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5.15.3.</w:t>
      </w:r>
      <w:r>
        <w:rPr>
          <w:rFonts w:ascii="Times New Roman" w:eastAsia="Times New Roman" w:hAnsi="Times New Roman" w:cs="Times New Roman"/>
          <w:sz w:val="28"/>
          <w:szCs w:val="28"/>
        </w:rPr>
        <w:t xml:space="preserve"> Мають прострочену заборгованість зі сплати податків, зборів (обов'язкових платежів).</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5.15.4. </w:t>
      </w:r>
      <w:r>
        <w:rPr>
          <w:rFonts w:ascii="Times New Roman" w:eastAsia="Times New Roman" w:hAnsi="Times New Roman" w:cs="Times New Roman"/>
          <w:sz w:val="28"/>
          <w:szCs w:val="28"/>
        </w:rPr>
        <w:t>Не виконали, або виконали неналежним чином Інвестиційні договори або інші правочини щодо залучення інвести</w:t>
      </w:r>
      <w:r>
        <w:rPr>
          <w:rFonts w:ascii="Times New Roman" w:eastAsia="Times New Roman" w:hAnsi="Times New Roman" w:cs="Times New Roman"/>
          <w:sz w:val="28"/>
          <w:szCs w:val="28"/>
        </w:rPr>
        <w:t>ційних коштів.</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5.15.5.</w:t>
      </w:r>
      <w:r>
        <w:rPr>
          <w:rFonts w:ascii="Times New Roman" w:eastAsia="Times New Roman" w:hAnsi="Times New Roman" w:cs="Times New Roman"/>
          <w:sz w:val="28"/>
          <w:szCs w:val="28"/>
        </w:rPr>
        <w:t xml:space="preserve"> Підпадають під визначення: «підприємства і особи РФ», до яких застосовуються санкції відповідно до закону України «Про санкції» від 14 серпня 2014 року № 1644-VII (із внесеними змінами).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5.15.6. </w:t>
      </w:r>
      <w:r>
        <w:rPr>
          <w:rFonts w:ascii="Times New Roman" w:eastAsia="Times New Roman" w:hAnsi="Times New Roman" w:cs="Times New Roman"/>
          <w:sz w:val="28"/>
          <w:szCs w:val="28"/>
        </w:rPr>
        <w:t xml:space="preserve">Не подали державному реєстратору інформацію, передбачену частиною першою статті 17 Закону України «Про державну реєстрацію юридичних осіб та фізичних осіб – підприємців», про кінцевого </w:t>
      </w:r>
      <w:proofErr w:type="spellStart"/>
      <w:r>
        <w:rPr>
          <w:rFonts w:ascii="Times New Roman" w:eastAsia="Times New Roman" w:hAnsi="Times New Roman" w:cs="Times New Roman"/>
          <w:sz w:val="28"/>
          <w:szCs w:val="28"/>
        </w:rPr>
        <w:t>бенефіціарного</w:t>
      </w:r>
      <w:proofErr w:type="spellEnd"/>
      <w:r>
        <w:rPr>
          <w:rFonts w:ascii="Times New Roman" w:eastAsia="Times New Roman" w:hAnsi="Times New Roman" w:cs="Times New Roman"/>
          <w:sz w:val="28"/>
          <w:szCs w:val="28"/>
        </w:rPr>
        <w:t xml:space="preserve"> власника (контролера) юридичної особи - резидента Україн</w:t>
      </w:r>
      <w:r>
        <w:rPr>
          <w:rFonts w:ascii="Times New Roman" w:eastAsia="Times New Roman" w:hAnsi="Times New Roman" w:cs="Times New Roman"/>
          <w:sz w:val="28"/>
          <w:szCs w:val="28"/>
        </w:rPr>
        <w:t>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5.16. </w:t>
      </w:r>
      <w:r>
        <w:rPr>
          <w:rFonts w:ascii="Times New Roman" w:eastAsia="Times New Roman" w:hAnsi="Times New Roman" w:cs="Times New Roman"/>
          <w:sz w:val="28"/>
          <w:szCs w:val="28"/>
        </w:rPr>
        <w:t>Усі спори, пов'язані з проведенням Інвестиційного конкурсу, вирішуються відповідно до законодавства України та цього Положення.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Вимоги до подачі документів для участі у Інвестиційному конкурсі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w:t>
      </w:r>
      <w:r>
        <w:rPr>
          <w:rFonts w:ascii="Times New Roman" w:eastAsia="Times New Roman" w:hAnsi="Times New Roman" w:cs="Times New Roman"/>
          <w:sz w:val="28"/>
          <w:szCs w:val="28"/>
        </w:rPr>
        <w:t xml:space="preserve"> Для участі у Інвестиційному конкурсі кожен уча</w:t>
      </w:r>
      <w:r>
        <w:rPr>
          <w:rFonts w:ascii="Times New Roman" w:eastAsia="Times New Roman" w:hAnsi="Times New Roman" w:cs="Times New Roman"/>
          <w:sz w:val="28"/>
          <w:szCs w:val="28"/>
        </w:rPr>
        <w:t>сник повинен подати Організаторові Конкурсу Конкурсну пропозицію, повний пакет документів, а також сплатити реєстраційний внесок.</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6.2.</w:t>
      </w:r>
      <w:r>
        <w:rPr>
          <w:rFonts w:ascii="Times New Roman" w:eastAsia="Times New Roman" w:hAnsi="Times New Roman" w:cs="Times New Roman"/>
          <w:sz w:val="28"/>
          <w:szCs w:val="28"/>
        </w:rPr>
        <w:t xml:space="preserve"> Пакет документів включає:</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6.2.1.</w:t>
      </w:r>
      <w:r>
        <w:rPr>
          <w:rFonts w:ascii="Times New Roman" w:eastAsia="Times New Roman" w:hAnsi="Times New Roman" w:cs="Times New Roman"/>
          <w:sz w:val="28"/>
          <w:szCs w:val="28"/>
        </w:rPr>
        <w:t xml:space="preserve"> Заявка на участь в Інвестиційному конкурсі.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6.2.2. </w:t>
      </w:r>
      <w:r>
        <w:rPr>
          <w:rFonts w:ascii="Times New Roman" w:eastAsia="Times New Roman" w:hAnsi="Times New Roman" w:cs="Times New Roman"/>
          <w:sz w:val="28"/>
          <w:szCs w:val="28"/>
        </w:rPr>
        <w:t>Документи (належним чином завірені ко</w:t>
      </w:r>
      <w:r>
        <w:rPr>
          <w:rFonts w:ascii="Times New Roman" w:eastAsia="Times New Roman" w:hAnsi="Times New Roman" w:cs="Times New Roman"/>
          <w:sz w:val="28"/>
          <w:szCs w:val="28"/>
        </w:rPr>
        <w:t>пії документів), що додаються до заявки на участь в Інвестиційному конкурсі.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6.2.3. </w:t>
      </w:r>
      <w:r>
        <w:rPr>
          <w:rFonts w:ascii="Times New Roman" w:eastAsia="Times New Roman" w:hAnsi="Times New Roman" w:cs="Times New Roman"/>
          <w:sz w:val="28"/>
          <w:szCs w:val="28"/>
        </w:rPr>
        <w:t>Конкурсну пропозицію</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власний Інвестиційний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(додаток 3), або пропозиції з визначеними критеріями оцінювання до Інвестиційного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у в тому випадку якщо замовнико</w:t>
      </w:r>
      <w:r>
        <w:rPr>
          <w:rFonts w:ascii="Times New Roman" w:eastAsia="Times New Roman" w:hAnsi="Times New Roman" w:cs="Times New Roman"/>
          <w:sz w:val="28"/>
          <w:szCs w:val="28"/>
        </w:rPr>
        <w:t xml:space="preserve">м/розробником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є Чернівецька міська рада (додаток 4).</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6.3.</w:t>
      </w:r>
      <w:r>
        <w:rPr>
          <w:rFonts w:ascii="Times New Roman" w:eastAsia="Times New Roman" w:hAnsi="Times New Roman" w:cs="Times New Roman"/>
          <w:b/>
          <w:sz w:val="28"/>
          <w:szCs w:val="28"/>
        </w:rPr>
        <w:tab/>
        <w:t>Заявка на участь в Інвестиційному конкурсі має містити такі відомості: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Для фізичних осіб:</w:t>
      </w:r>
      <w:r>
        <w:rPr>
          <w:rFonts w:ascii="Times New Roman" w:eastAsia="Times New Roman" w:hAnsi="Times New Roman" w:cs="Times New Roman"/>
          <w:sz w:val="28"/>
          <w:szCs w:val="28"/>
        </w:rPr>
        <w:t xml:space="preserve"> дата заповнення; назва об'єкта інвестування; прізвище, ім'я та по батькові, ко</w:t>
      </w:r>
      <w:r>
        <w:rPr>
          <w:rFonts w:ascii="Times New Roman" w:eastAsia="Times New Roman" w:hAnsi="Times New Roman" w:cs="Times New Roman"/>
          <w:sz w:val="28"/>
          <w:szCs w:val="28"/>
        </w:rPr>
        <w:t xml:space="preserve">пія паспорта або ID картки, відомості про місце реєстрації та копія довідки про присвоєння реєстраційного номеру облікової картки платника податків (або, якщо через релігійні переконання фізична особа відмовилась від реєстраційного номеру облікової картки </w:t>
      </w:r>
      <w:r>
        <w:rPr>
          <w:rFonts w:ascii="Times New Roman" w:eastAsia="Times New Roman" w:hAnsi="Times New Roman" w:cs="Times New Roman"/>
          <w:sz w:val="28"/>
          <w:szCs w:val="28"/>
        </w:rPr>
        <w:t xml:space="preserve">платника податків, копія сторінки паспорта з відміткою про таку відмову); реквізити банківських рахунків; адреса фактичного місця проживання, контактний номер телефону, адреса електронної пошти; згода на обробку персональних даних. </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Для фізичних осі</w:t>
      </w:r>
      <w:r>
        <w:rPr>
          <w:rFonts w:ascii="Times New Roman" w:eastAsia="Times New Roman" w:hAnsi="Times New Roman" w:cs="Times New Roman"/>
          <w:b/>
          <w:sz w:val="28"/>
          <w:szCs w:val="28"/>
        </w:rPr>
        <w:t>б-підприємців:</w:t>
      </w:r>
      <w:r>
        <w:rPr>
          <w:rFonts w:ascii="Times New Roman" w:eastAsia="Times New Roman" w:hAnsi="Times New Roman" w:cs="Times New Roman"/>
          <w:sz w:val="28"/>
          <w:szCs w:val="28"/>
        </w:rPr>
        <w:t xml:space="preserve"> дата заповнення; назва об'єкта інвестування; прізвище, ім'я та по батькові, копія паспорта або ID картки, відомості про місце реєстрації та копія довідки про присвоєння реєстраційного номеру облікової картки платника податків (або, якщо через релігійні пе</w:t>
      </w:r>
      <w:r>
        <w:rPr>
          <w:rFonts w:ascii="Times New Roman" w:eastAsia="Times New Roman" w:hAnsi="Times New Roman" w:cs="Times New Roman"/>
          <w:sz w:val="28"/>
          <w:szCs w:val="28"/>
        </w:rPr>
        <w:t>реконання фізична особа відмовилась від реєстраційного номеру облікової картки платника податків, копія сторінки паспорта з відміткою про таку відмову) адреса фактичного місця проживання, контактний номер телефону, адреса електронної пошти; дата, місце реє</w:t>
      </w:r>
      <w:r>
        <w:rPr>
          <w:rFonts w:ascii="Times New Roman" w:eastAsia="Times New Roman" w:hAnsi="Times New Roman" w:cs="Times New Roman"/>
          <w:sz w:val="28"/>
          <w:szCs w:val="28"/>
        </w:rPr>
        <w:t>страції та найменування органу реєстрації; реквізити банківських рахунків; згода на обробку персональних даних.</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Для юридичних осіб: </w:t>
      </w:r>
      <w:r>
        <w:rPr>
          <w:rFonts w:ascii="Times New Roman" w:eastAsia="Times New Roman" w:hAnsi="Times New Roman" w:cs="Times New Roman"/>
          <w:sz w:val="28"/>
          <w:szCs w:val="28"/>
        </w:rPr>
        <w:t xml:space="preserve">дата заповнення; назва об'єкта інвестування; повне найменування, місцезнаходження, контактний номер телефону, адреса </w:t>
      </w:r>
      <w:r>
        <w:rPr>
          <w:rFonts w:ascii="Times New Roman" w:eastAsia="Times New Roman" w:hAnsi="Times New Roman" w:cs="Times New Roman"/>
          <w:sz w:val="28"/>
          <w:szCs w:val="28"/>
        </w:rPr>
        <w:t xml:space="preserve">електронної пошти, код ЄДРПОУ; дата, місце реєстрації та найменування органу реєстрації; відомості про уповноважених осіб органів управління; відомості про осіб, уповноважених діяти від імені юридичної особи, які мають право підпису; реквізити банківських </w:t>
      </w:r>
      <w:r>
        <w:rPr>
          <w:rFonts w:ascii="Times New Roman" w:eastAsia="Times New Roman" w:hAnsi="Times New Roman" w:cs="Times New Roman"/>
          <w:sz w:val="28"/>
          <w:szCs w:val="28"/>
        </w:rPr>
        <w:t>рахунків.</w:t>
      </w:r>
    </w:p>
    <w:p w:rsidR="00B87D89" w:rsidRDefault="003D1D08">
      <w:pPr>
        <w:rPr>
          <w:rFonts w:ascii="Times New Roman" w:eastAsia="Times New Roman" w:hAnsi="Times New Roman" w:cs="Times New Roman"/>
          <w:b/>
          <w:sz w:val="28"/>
          <w:szCs w:val="28"/>
        </w:rPr>
      </w:pPr>
      <w:r>
        <w:br w:type="page"/>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6.4.</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До складу документів, що додаються до заявки на участь в Інвестиційному конкурсі, включаються:</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6.4.1.</w:t>
      </w:r>
      <w:r>
        <w:rPr>
          <w:rFonts w:ascii="Times New Roman" w:eastAsia="Times New Roman" w:hAnsi="Times New Roman" w:cs="Times New Roman"/>
          <w:sz w:val="28"/>
          <w:szCs w:val="28"/>
        </w:rPr>
        <w:t xml:space="preserve"> Засвідчені копії установчих документів юридичної особи, яка виявила намір взяти участь в Інвестиційному конкурсі; документи, що підтвердж</w:t>
      </w:r>
      <w:r>
        <w:rPr>
          <w:rFonts w:ascii="Times New Roman" w:eastAsia="Times New Roman" w:hAnsi="Times New Roman" w:cs="Times New Roman"/>
          <w:sz w:val="28"/>
          <w:szCs w:val="28"/>
        </w:rPr>
        <w:t xml:space="preserve">ують реєстрацію юридичної особи у країні її місцезнаходження – для юридичних осіб – нерезидентів України; копія паспорта або ID картки, відомості про місце реєстрації та копія довідки про присвоєння реєстраційного номеру облікової картки платника податків </w:t>
      </w:r>
      <w:r>
        <w:rPr>
          <w:rFonts w:ascii="Times New Roman" w:eastAsia="Times New Roman" w:hAnsi="Times New Roman" w:cs="Times New Roman"/>
          <w:sz w:val="28"/>
          <w:szCs w:val="28"/>
        </w:rPr>
        <w:t>(або, якщо через релігійні переконання фізична особа відмовилась від реєстраційного номеру облікової картки платника податків, копія сторінки паспорта з відміткою про таку відмову) – для фізичних осіб.</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6.4.2.</w:t>
      </w:r>
      <w:r>
        <w:rPr>
          <w:rFonts w:ascii="Times New Roman" w:eastAsia="Times New Roman" w:hAnsi="Times New Roman" w:cs="Times New Roman"/>
          <w:sz w:val="28"/>
          <w:szCs w:val="28"/>
        </w:rPr>
        <w:t xml:space="preserve"> Документи та відомості, що підтверджують можлив</w:t>
      </w:r>
      <w:r>
        <w:rPr>
          <w:rFonts w:ascii="Times New Roman" w:eastAsia="Times New Roman" w:hAnsi="Times New Roman" w:cs="Times New Roman"/>
          <w:sz w:val="28"/>
          <w:szCs w:val="28"/>
        </w:rPr>
        <w:t>ість учасника Інвестиційного конкурсу забезпечити належне фінансування інвестиційної діяльності, а саме:</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фізичних осіб:</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w:t>
      </w:r>
      <w:r>
        <w:rPr>
          <w:rFonts w:ascii="Times New Roman" w:eastAsia="Times New Roman" w:hAnsi="Times New Roman" w:cs="Times New Roman"/>
          <w:sz w:val="28"/>
          <w:szCs w:val="28"/>
        </w:rPr>
        <w:tab/>
        <w:t>копія декларації про доходи за попередній рік;</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відомості щодо наявності досвіду та можливостей фінансового та організаційного забезпечення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(за наявності);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Pr>
          <w:rFonts w:ascii="Times New Roman" w:eastAsia="Times New Roman" w:hAnsi="Times New Roman" w:cs="Times New Roman"/>
          <w:sz w:val="28"/>
          <w:szCs w:val="28"/>
        </w:rPr>
        <w:t xml:space="preserve"> заява про готовність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Інвестиційний внесок в порядку, визначеному умовами Інвестиційного конкурсу;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w:t>
      </w:r>
      <w:r>
        <w:rPr>
          <w:rFonts w:ascii="Times New Roman" w:eastAsia="Times New Roman" w:hAnsi="Times New Roman" w:cs="Times New Roman"/>
          <w:sz w:val="28"/>
          <w:szCs w:val="28"/>
        </w:rPr>
        <w:t xml:space="preserve"> зая</w:t>
      </w:r>
      <w:r>
        <w:rPr>
          <w:rFonts w:ascii="Times New Roman" w:eastAsia="Times New Roman" w:hAnsi="Times New Roman" w:cs="Times New Roman"/>
          <w:sz w:val="28"/>
          <w:szCs w:val="28"/>
        </w:rPr>
        <w:t xml:space="preserve">ва про компенсацію Організатору конкурсу витрат за виконання робіт/послуг з підготовки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в порядку та на умовах, визначених цим Положенням (за необхідністю).</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фізичних осіб-підприємців:</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w:t>
      </w:r>
      <w:r>
        <w:rPr>
          <w:rFonts w:ascii="Times New Roman" w:eastAsia="Times New Roman" w:hAnsi="Times New Roman" w:cs="Times New Roman"/>
          <w:sz w:val="28"/>
          <w:szCs w:val="28"/>
        </w:rPr>
        <w:tab/>
        <w:t>податкова декларація платника єдиного подат</w:t>
      </w:r>
      <w:r>
        <w:rPr>
          <w:rFonts w:ascii="Times New Roman" w:eastAsia="Times New Roman" w:hAnsi="Times New Roman" w:cs="Times New Roman"/>
          <w:sz w:val="28"/>
          <w:szCs w:val="28"/>
        </w:rPr>
        <w:t>ку – фізичної особи- підприємця (для спрощеної системи оподаткування);</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ab/>
        <w:t>декларація про майновий стан та доходи (для загальної системи оподаткування);</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в)</w:t>
      </w:r>
      <w:r>
        <w:rPr>
          <w:rFonts w:ascii="Times New Roman" w:eastAsia="Times New Roman" w:hAnsi="Times New Roman" w:cs="Times New Roman"/>
          <w:sz w:val="28"/>
          <w:szCs w:val="28"/>
        </w:rPr>
        <w:tab/>
        <w:t>довідка про відсутність заборгованості з податків, зборів, платежів, що контролюються органами Держав</w:t>
      </w:r>
      <w:r>
        <w:rPr>
          <w:rFonts w:ascii="Times New Roman" w:eastAsia="Times New Roman" w:hAnsi="Times New Roman" w:cs="Times New Roman"/>
          <w:sz w:val="28"/>
          <w:szCs w:val="28"/>
        </w:rPr>
        <w:t>ної фіскальної служби;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w:t>
      </w:r>
      <w:r>
        <w:rPr>
          <w:rFonts w:ascii="Times New Roman" w:eastAsia="Times New Roman" w:hAnsi="Times New Roman" w:cs="Times New Roman"/>
          <w:sz w:val="28"/>
          <w:szCs w:val="28"/>
        </w:rPr>
        <w:tab/>
        <w:t xml:space="preserve">відомості щодо наявності досвіду та можливостей фінансового та організаційного забезпечення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(за наявності);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w:t>
      </w:r>
      <w:r>
        <w:rPr>
          <w:rFonts w:ascii="Times New Roman" w:eastAsia="Times New Roman" w:hAnsi="Times New Roman" w:cs="Times New Roman"/>
          <w:sz w:val="28"/>
          <w:szCs w:val="28"/>
        </w:rPr>
        <w:tab/>
        <w:t xml:space="preserve">заява про готовність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Інвестиційний внесок в порядку, визначеному умовами Інвес</w:t>
      </w:r>
      <w:r>
        <w:rPr>
          <w:rFonts w:ascii="Times New Roman" w:eastAsia="Times New Roman" w:hAnsi="Times New Roman" w:cs="Times New Roman"/>
          <w:sz w:val="28"/>
          <w:szCs w:val="28"/>
        </w:rPr>
        <w:t>тиційного конкурсу;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w:t>
      </w:r>
      <w:r>
        <w:rPr>
          <w:rFonts w:ascii="Times New Roman" w:eastAsia="Times New Roman" w:hAnsi="Times New Roman" w:cs="Times New Roman"/>
          <w:sz w:val="28"/>
          <w:szCs w:val="28"/>
        </w:rPr>
        <w:t xml:space="preserve"> заява про компенсацію Організатору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витрати за виконання робіт/послуг з підготовки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в порядку та на умовах, визначених цим Положенням (за необхідністю).</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юридичних осіб – резидентів за останній звітній</w:t>
      </w:r>
      <w:r>
        <w:rPr>
          <w:rFonts w:ascii="Times New Roman" w:eastAsia="Times New Roman" w:hAnsi="Times New Roman" w:cs="Times New Roman"/>
          <w:b/>
          <w:sz w:val="28"/>
          <w:szCs w:val="28"/>
        </w:rPr>
        <w:t xml:space="preserve"> період:</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w:t>
      </w:r>
      <w:r>
        <w:rPr>
          <w:rFonts w:ascii="Times New Roman" w:eastAsia="Times New Roman" w:hAnsi="Times New Roman" w:cs="Times New Roman"/>
          <w:sz w:val="28"/>
          <w:szCs w:val="28"/>
        </w:rPr>
        <w:tab/>
        <w:t>баланс підприємства (форма № 1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ab/>
        <w:t>звіт про ф</w:t>
      </w:r>
      <w:r>
        <w:rPr>
          <w:rFonts w:ascii="Times New Roman" w:eastAsia="Times New Roman" w:hAnsi="Times New Roman" w:cs="Times New Roman"/>
          <w:sz w:val="28"/>
          <w:szCs w:val="28"/>
        </w:rPr>
        <w:t xml:space="preserve">інансові результати (форма № 2 додатка 1 до Національного положення (стандарту) бухгалтерського обліку 1 «Загальні </w:t>
      </w:r>
      <w:r>
        <w:rPr>
          <w:rFonts w:ascii="Times New Roman" w:eastAsia="Times New Roman" w:hAnsi="Times New Roman" w:cs="Times New Roman"/>
          <w:sz w:val="28"/>
          <w:szCs w:val="28"/>
        </w:rPr>
        <w:lastRenderedPageBreak/>
        <w:t>вимоги до фінансової звітності», затвердженого наказом Міністерства фінансів України від 07 лютого 2013 року № 73);</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Pr>
          <w:rFonts w:ascii="Times New Roman" w:eastAsia="Times New Roman" w:hAnsi="Times New Roman" w:cs="Times New Roman"/>
          <w:sz w:val="28"/>
          <w:szCs w:val="28"/>
        </w:rPr>
        <w:t xml:space="preserve"> звіт про рух грошових </w:t>
      </w:r>
      <w:r>
        <w:rPr>
          <w:rFonts w:ascii="Times New Roman" w:eastAsia="Times New Roman" w:hAnsi="Times New Roman" w:cs="Times New Roman"/>
          <w:sz w:val="28"/>
          <w:szCs w:val="28"/>
        </w:rPr>
        <w:t>коштів (форма №3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w:t>
      </w:r>
      <w:r>
        <w:rPr>
          <w:rFonts w:ascii="Times New Roman" w:eastAsia="Times New Roman" w:hAnsi="Times New Roman" w:cs="Times New Roman"/>
          <w:sz w:val="28"/>
          <w:szCs w:val="28"/>
        </w:rPr>
        <w:t xml:space="preserve"> звіт про власний капітал (форма № 4 </w:t>
      </w:r>
      <w:r>
        <w:rPr>
          <w:rFonts w:ascii="Times New Roman" w:eastAsia="Times New Roman" w:hAnsi="Times New Roman" w:cs="Times New Roman"/>
          <w:sz w:val="28"/>
          <w:szCs w:val="28"/>
        </w:rPr>
        <w:t>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w:t>
      </w:r>
      <w:r>
        <w:rPr>
          <w:rFonts w:ascii="Times New Roman" w:eastAsia="Times New Roman" w:hAnsi="Times New Roman" w:cs="Times New Roman"/>
          <w:sz w:val="28"/>
          <w:szCs w:val="28"/>
        </w:rPr>
        <w:t xml:space="preserve"> примітки до річної фінансової звітності;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е) </w:t>
      </w:r>
      <w:r>
        <w:rPr>
          <w:rFonts w:ascii="Times New Roman" w:eastAsia="Times New Roman" w:hAnsi="Times New Roman" w:cs="Times New Roman"/>
          <w:sz w:val="28"/>
          <w:szCs w:val="28"/>
        </w:rPr>
        <w:t>довідка про відсутність заборгованості з податків, зборів, платежів, що контролюються органами Державної фіскальної служби;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є)</w:t>
      </w:r>
      <w:r>
        <w:rPr>
          <w:rFonts w:ascii="Times New Roman" w:eastAsia="Times New Roman" w:hAnsi="Times New Roman" w:cs="Times New Roman"/>
          <w:sz w:val="28"/>
          <w:szCs w:val="28"/>
        </w:rPr>
        <w:t xml:space="preserve"> довідка з розшифруванням на дату подання документів інформації про дебіторську та кредиторську заборгованість, наявне майно особи</w:t>
      </w:r>
      <w:r>
        <w:rPr>
          <w:rFonts w:ascii="Times New Roman" w:eastAsia="Times New Roman" w:hAnsi="Times New Roman" w:cs="Times New Roman"/>
          <w:sz w:val="28"/>
          <w:szCs w:val="28"/>
        </w:rPr>
        <w:t>;</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ж)</w:t>
      </w:r>
      <w:r>
        <w:rPr>
          <w:rFonts w:ascii="Times New Roman" w:eastAsia="Times New Roman" w:hAnsi="Times New Roman" w:cs="Times New Roman"/>
          <w:sz w:val="28"/>
          <w:szCs w:val="28"/>
        </w:rPr>
        <w:t xml:space="preserve"> відомості щодо наявності досвіду та можливостей фінансового та організаційного забезпечення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(за наявності);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sz w:val="28"/>
          <w:szCs w:val="28"/>
        </w:rPr>
        <w:t xml:space="preserve"> заява про готовність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Інвестиційний внесок в порядку, визначеному умовами Інвестиційного конкурсу;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заява про компенсацію Організатору конкурсу витрат за виконання робіт/послуг з підготовки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в порядку та на умовах, визначених цим Положенням (за необхідністю).</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юридичних та фізичних осіб – нерезидентів України:</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документи, що передбачені у країні громадянства/реєстрації таких осіб;</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 xml:space="preserve"> відомості щодо наявності досвіду та можливостей фінансового та організаційного забезпечення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Pr>
          <w:rFonts w:ascii="Times New Roman" w:eastAsia="Times New Roman" w:hAnsi="Times New Roman" w:cs="Times New Roman"/>
          <w:sz w:val="28"/>
          <w:szCs w:val="28"/>
        </w:rPr>
        <w:t xml:space="preserve"> заява про готовність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Інвестиційний внесок в </w:t>
      </w:r>
      <w:r>
        <w:rPr>
          <w:rFonts w:ascii="Times New Roman" w:eastAsia="Times New Roman" w:hAnsi="Times New Roman" w:cs="Times New Roman"/>
          <w:sz w:val="28"/>
          <w:szCs w:val="28"/>
        </w:rPr>
        <w:t>порядку, визначеному умовами Інвестиційного конкурсу;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w:t>
      </w:r>
      <w:r>
        <w:rPr>
          <w:rFonts w:ascii="Times New Roman" w:eastAsia="Times New Roman" w:hAnsi="Times New Roman" w:cs="Times New Roman"/>
          <w:sz w:val="28"/>
          <w:szCs w:val="28"/>
        </w:rPr>
        <w:t xml:space="preserve"> заява про компенсацію Організатору конкурсу витрат за виконання робіт/послуг з підготовки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в порядку та на умовах, визначених цим Положенням (за необхідністю).</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6.5.</w:t>
      </w:r>
      <w:r>
        <w:rPr>
          <w:rFonts w:ascii="Times New Roman" w:eastAsia="Times New Roman" w:hAnsi="Times New Roman" w:cs="Times New Roman"/>
          <w:sz w:val="28"/>
          <w:szCs w:val="28"/>
        </w:rPr>
        <w:t xml:space="preserve"> За рішенням </w:t>
      </w:r>
      <w:r>
        <w:rPr>
          <w:rFonts w:ascii="Times New Roman" w:eastAsia="Times New Roman" w:hAnsi="Times New Roman" w:cs="Times New Roman"/>
          <w:sz w:val="28"/>
          <w:szCs w:val="28"/>
        </w:rPr>
        <w:t>Конкурсної комісії до складу документів, що додаються до заявки на участь в Інвестиційному конкурсі, можуть включатися й інші відомості.</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6.6.</w:t>
      </w:r>
      <w:r>
        <w:rPr>
          <w:rFonts w:ascii="Times New Roman" w:eastAsia="Times New Roman" w:hAnsi="Times New Roman" w:cs="Times New Roman"/>
          <w:sz w:val="28"/>
          <w:szCs w:val="28"/>
        </w:rPr>
        <w:t xml:space="preserve"> Заявка на участь в Інвестиційному конкурсі, документи (належним чином завірені копії документів), що додаються до </w:t>
      </w:r>
      <w:r>
        <w:rPr>
          <w:rFonts w:ascii="Times New Roman" w:eastAsia="Times New Roman" w:hAnsi="Times New Roman" w:cs="Times New Roman"/>
          <w:sz w:val="28"/>
          <w:szCs w:val="28"/>
        </w:rPr>
        <w:t xml:space="preserve">заявки на участь в Інвестиційному конкурсі, та Інвестиційний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або пропозиції з визначеними критеріями оцінювання до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розробленого/замовленого Організатором Інвестиційного конкурсу, що подаються особою (уповноваженим представни</w:t>
      </w:r>
      <w:r>
        <w:rPr>
          <w:rFonts w:ascii="Times New Roman" w:eastAsia="Times New Roman" w:hAnsi="Times New Roman" w:cs="Times New Roman"/>
          <w:sz w:val="28"/>
          <w:szCs w:val="28"/>
        </w:rPr>
        <w:t>ком особи), яка виявила намір взяти участь в Інвестиційному конкурсі, підписуються цією особою (уповноваженим представником особи) та скріплюється, у разі наявності, печаткою.</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6.7.</w:t>
      </w:r>
      <w:r>
        <w:rPr>
          <w:rFonts w:ascii="Times New Roman" w:eastAsia="Times New Roman" w:hAnsi="Times New Roman" w:cs="Times New Roman"/>
          <w:sz w:val="28"/>
          <w:szCs w:val="28"/>
        </w:rPr>
        <w:t xml:space="preserve"> Документи (копії документів), що додаються до заявки на участь в Інвестицій</w:t>
      </w:r>
      <w:r>
        <w:rPr>
          <w:rFonts w:ascii="Times New Roman" w:eastAsia="Times New Roman" w:hAnsi="Times New Roman" w:cs="Times New Roman"/>
          <w:sz w:val="28"/>
          <w:szCs w:val="28"/>
        </w:rPr>
        <w:t>ному конкурсі, повинні бути прошиті, пронумеровані та скріплені печаткою (у разі наявності).</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6.8.</w:t>
      </w:r>
      <w:r>
        <w:rPr>
          <w:rFonts w:ascii="Times New Roman" w:eastAsia="Times New Roman" w:hAnsi="Times New Roman" w:cs="Times New Roman"/>
          <w:sz w:val="28"/>
          <w:szCs w:val="28"/>
        </w:rPr>
        <w:tab/>
        <w:t xml:space="preserve">Заявка на участь в Інвестиційному конкурсі, документи до неї та Інвестиційний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або пропозиції з визначеними критеріями оцінювання до Інвестиційного </w:t>
      </w:r>
      <w:proofErr w:type="spellStart"/>
      <w:r>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єкту</w:t>
      </w:r>
      <w:proofErr w:type="spellEnd"/>
      <w:r>
        <w:rPr>
          <w:rFonts w:ascii="Times New Roman" w:eastAsia="Times New Roman" w:hAnsi="Times New Roman" w:cs="Times New Roman"/>
          <w:sz w:val="28"/>
          <w:szCs w:val="28"/>
        </w:rPr>
        <w:t>, розробленого/замовленого Організатором Інвестиційного конкурсу подаються до Організатора інвестиційного конкурсу у термін, установлений в оголошенні про проведення Інвестиційного конкурсу.</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Пакет документів подається особою, яка виявила намір вз</w:t>
      </w:r>
      <w:r>
        <w:rPr>
          <w:rFonts w:ascii="Times New Roman" w:eastAsia="Times New Roman" w:hAnsi="Times New Roman" w:cs="Times New Roman"/>
          <w:sz w:val="28"/>
          <w:szCs w:val="28"/>
        </w:rPr>
        <w:t>яти участь в Інвестиційному конкурсі у конверті, на якому зазначається місцезнаходження Організатора конкурсу, найменування Інвестиційного об'єкта, найменування / прізвище, ім'я та по батькові особи, яка виявила намір взяти участь в Інвестиційному конкурсі</w:t>
      </w:r>
      <w:r>
        <w:rPr>
          <w:rFonts w:ascii="Times New Roman" w:eastAsia="Times New Roman" w:hAnsi="Times New Roman" w:cs="Times New Roman"/>
          <w:sz w:val="28"/>
          <w:szCs w:val="28"/>
        </w:rPr>
        <w:t>, її місцезнаходження/місце реєстрації/місце фактичного проживання та код ЄДРПОУ/реєстраційний номер облікової картки платника податків (або, якщо через релігійні переконання фізична особа відмовилась від реєстраційного номеру облікової картки платника под</w:t>
      </w:r>
      <w:r>
        <w:rPr>
          <w:rFonts w:ascii="Times New Roman" w:eastAsia="Times New Roman" w:hAnsi="Times New Roman" w:cs="Times New Roman"/>
          <w:sz w:val="28"/>
          <w:szCs w:val="28"/>
        </w:rPr>
        <w:t>атків, інформацію про це) З метою не розкриття конкурсної документації до початку проведення Конкурсу, конверт має містити опис вкладення (список наявних всередині документів), один екземпляр - всередині конверту, а інший, за можливості, прикріплений ззовн</w:t>
      </w:r>
      <w:r>
        <w:rPr>
          <w:rFonts w:ascii="Times New Roman" w:eastAsia="Times New Roman" w:hAnsi="Times New Roman" w:cs="Times New Roman"/>
          <w:sz w:val="28"/>
          <w:szCs w:val="28"/>
        </w:rPr>
        <w:t>і до конверту. Відповідальність за наповнення конверту із переліком необхідних документів несе Учасник інвестиційного конкурсу.</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6.10.</w:t>
      </w:r>
      <w:r>
        <w:rPr>
          <w:rFonts w:ascii="Times New Roman" w:eastAsia="Times New Roman" w:hAnsi="Times New Roman" w:cs="Times New Roman"/>
          <w:sz w:val="28"/>
          <w:szCs w:val="28"/>
        </w:rPr>
        <w:tab/>
        <w:t>У разі виявлення обставин, за яких особа, яка подала пакет документів для участі в Інвестиційному конкурсі не допускається</w:t>
      </w:r>
      <w:r>
        <w:rPr>
          <w:rFonts w:ascii="Times New Roman" w:eastAsia="Times New Roman" w:hAnsi="Times New Roman" w:cs="Times New Roman"/>
          <w:sz w:val="28"/>
          <w:szCs w:val="28"/>
        </w:rPr>
        <w:t xml:space="preserve"> відповідно до цього Положення та законодавства України до участі в Інвестиційному конкурсі, Конкурсна комісія відхиляє пакет документів для участі в Інвестиційному конкурсі.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6.11.</w:t>
      </w:r>
      <w:r>
        <w:rPr>
          <w:rFonts w:ascii="Times New Roman" w:eastAsia="Times New Roman" w:hAnsi="Times New Roman" w:cs="Times New Roman"/>
          <w:sz w:val="28"/>
          <w:szCs w:val="28"/>
        </w:rPr>
        <w:t xml:space="preserve"> Учасник інвестиційного конкурсу може оформити та подати на Інвестиційний о</w:t>
      </w:r>
      <w:r>
        <w:rPr>
          <w:rFonts w:ascii="Times New Roman" w:eastAsia="Times New Roman" w:hAnsi="Times New Roman" w:cs="Times New Roman"/>
          <w:sz w:val="28"/>
          <w:szCs w:val="28"/>
        </w:rPr>
        <w:t xml:space="preserve">б'єкт тільки один Інвестиційний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або пропозиції з визначеними критеріями до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розробленого/замовленого Організатором Інвестиційного конкурсу. </w:t>
      </w:r>
      <w:r>
        <w:rPr>
          <w:rFonts w:ascii="Times New Roman" w:eastAsia="Times New Roman" w:hAnsi="Times New Roman" w:cs="Times New Roman"/>
          <w:sz w:val="28"/>
          <w:szCs w:val="28"/>
        </w:rPr>
        <w:tab/>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6.12.</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Якщо участь в Інвестиційному конкурсі взяв лише один учасник, пропозиції яког</w:t>
      </w:r>
      <w:r>
        <w:rPr>
          <w:rFonts w:ascii="Times New Roman" w:eastAsia="Times New Roman" w:hAnsi="Times New Roman" w:cs="Times New Roman"/>
          <w:sz w:val="28"/>
          <w:szCs w:val="28"/>
        </w:rPr>
        <w:t xml:space="preserve">о відповідають умовам Інвестиційного конкурсу, цей учасник рішенням Конкурсної комісії відповідно до умов проведення конкурсу може бути визнаним переможцем.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6.13.</w:t>
      </w:r>
      <w:r>
        <w:rPr>
          <w:rFonts w:ascii="Times New Roman" w:eastAsia="Times New Roman" w:hAnsi="Times New Roman" w:cs="Times New Roman"/>
          <w:sz w:val="28"/>
          <w:szCs w:val="28"/>
        </w:rPr>
        <w:tab/>
        <w:t>Рішення Конкурсної комісії про визначення переможця Інвестиційного конкурсу затверджується р</w:t>
      </w:r>
      <w:r>
        <w:rPr>
          <w:rFonts w:ascii="Times New Roman" w:eastAsia="Times New Roman" w:hAnsi="Times New Roman" w:cs="Times New Roman"/>
          <w:sz w:val="28"/>
          <w:szCs w:val="28"/>
        </w:rPr>
        <w:t xml:space="preserve">ішенням виконавчого комітету Чернівецької міської ради.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6.14.</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Інвестиційний конкурс може бути оголошений Комісією таким, що не відбувся, у разі якщо:</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6.14.1.</w:t>
      </w:r>
      <w:r>
        <w:rPr>
          <w:rFonts w:ascii="Times New Roman" w:eastAsia="Times New Roman" w:hAnsi="Times New Roman" w:cs="Times New Roman"/>
          <w:sz w:val="28"/>
          <w:szCs w:val="28"/>
        </w:rPr>
        <w:t xml:space="preserve"> Для участі в Інвестиційному конкурсі Організатором інвестиційного конкурсу не було зареєстровано </w:t>
      </w:r>
      <w:r>
        <w:rPr>
          <w:rFonts w:ascii="Times New Roman" w:eastAsia="Times New Roman" w:hAnsi="Times New Roman" w:cs="Times New Roman"/>
          <w:sz w:val="28"/>
          <w:szCs w:val="28"/>
        </w:rPr>
        <w:t>жодного учасника;</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6.14.2.</w:t>
      </w:r>
      <w:r>
        <w:rPr>
          <w:rFonts w:ascii="Times New Roman" w:eastAsia="Times New Roman" w:hAnsi="Times New Roman" w:cs="Times New Roman"/>
          <w:sz w:val="28"/>
          <w:szCs w:val="28"/>
        </w:rPr>
        <w:t xml:space="preserve"> Всі пропозиції не відповідають умовам Інвестиційного конкурсу.</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6.15.</w:t>
      </w:r>
      <w:r>
        <w:rPr>
          <w:rFonts w:ascii="Times New Roman" w:eastAsia="Times New Roman" w:hAnsi="Times New Roman" w:cs="Times New Roman"/>
          <w:sz w:val="28"/>
          <w:szCs w:val="28"/>
        </w:rPr>
        <w:t xml:space="preserve"> У разі якщо Інвестиційний конкурс не відбувся, Конкурсна комісія може прийняти рішення про його повторне проведення. </w:t>
      </w:r>
    </w:p>
    <w:p w:rsidR="00B87D89" w:rsidRDefault="00B87D89">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Визначення процедури землекористування</w:t>
      </w:r>
    </w:p>
    <w:p w:rsidR="00B87D89" w:rsidRDefault="003D1D08">
      <w:pP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7.1.</w:t>
      </w:r>
      <w:r>
        <w:rPr>
          <w:rFonts w:ascii="Times New Roman" w:eastAsia="Times New Roman" w:hAnsi="Times New Roman" w:cs="Times New Roman"/>
          <w:sz w:val="28"/>
          <w:szCs w:val="28"/>
        </w:rPr>
        <w:tab/>
        <w:t xml:space="preserve">Набуття права на земельну ділянку, яка буде використовуватися для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може вирішуватись одним з таких способів:</w:t>
      </w:r>
    </w:p>
    <w:p w:rsidR="00B87D89" w:rsidRDefault="003D1D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7.1.1.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Шляхом надання у користування інвестиційно-привабливої земельної ділянки особі, визначеній Конкурсною комісією, переможцем і яка відповідає вимогам статті 92 Земельного кодексу України.</w:t>
      </w:r>
    </w:p>
    <w:p w:rsidR="00B87D89" w:rsidRDefault="003D1D08">
      <w:pPr>
        <w:spacing w:after="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7.1.2.</w:t>
      </w:r>
      <w:r>
        <w:rPr>
          <w:rFonts w:ascii="Times New Roman" w:eastAsia="Times New Roman" w:hAnsi="Times New Roman" w:cs="Times New Roman"/>
          <w:sz w:val="28"/>
          <w:szCs w:val="28"/>
        </w:rPr>
        <w:tab/>
      </w:r>
      <w:r>
        <w:rPr>
          <w:rFonts w:ascii="Times New Roman" w:eastAsia="Times New Roman" w:hAnsi="Times New Roman" w:cs="Times New Roman"/>
          <w:sz w:val="28"/>
          <w:szCs w:val="28"/>
          <w:highlight w:val="white"/>
        </w:rPr>
        <w:t xml:space="preserve">Надання земельної ділянки комунальної власності в користування </w:t>
      </w:r>
      <w:r>
        <w:rPr>
          <w:rFonts w:ascii="Times New Roman" w:eastAsia="Times New Roman" w:hAnsi="Times New Roman" w:cs="Times New Roman"/>
          <w:sz w:val="28"/>
          <w:szCs w:val="28"/>
          <w:highlight w:val="white"/>
        </w:rPr>
        <w:t xml:space="preserve">(оренду) Інвестору із значними інвестиціями для реалізації Інвестиційного </w:t>
      </w:r>
      <w:proofErr w:type="spellStart"/>
      <w:r>
        <w:rPr>
          <w:rFonts w:ascii="Times New Roman" w:eastAsia="Times New Roman" w:hAnsi="Times New Roman" w:cs="Times New Roman"/>
          <w:sz w:val="28"/>
          <w:szCs w:val="28"/>
          <w:highlight w:val="white"/>
        </w:rPr>
        <w:t>проєкту</w:t>
      </w:r>
      <w:proofErr w:type="spellEnd"/>
      <w:r>
        <w:rPr>
          <w:rFonts w:ascii="Times New Roman" w:eastAsia="Times New Roman" w:hAnsi="Times New Roman" w:cs="Times New Roman"/>
          <w:sz w:val="28"/>
          <w:szCs w:val="28"/>
          <w:highlight w:val="white"/>
        </w:rPr>
        <w:t xml:space="preserve"> із значними інвестиціями відповідно до Закону України «Про державну підтримку інвестиційних </w:t>
      </w:r>
      <w:proofErr w:type="spellStart"/>
      <w:r>
        <w:rPr>
          <w:rFonts w:ascii="Times New Roman" w:eastAsia="Times New Roman" w:hAnsi="Times New Roman" w:cs="Times New Roman"/>
          <w:sz w:val="28"/>
          <w:szCs w:val="28"/>
          <w:highlight w:val="white"/>
        </w:rPr>
        <w:t>проєктів</w:t>
      </w:r>
      <w:proofErr w:type="spellEnd"/>
      <w:r>
        <w:rPr>
          <w:rFonts w:ascii="Times New Roman" w:eastAsia="Times New Roman" w:hAnsi="Times New Roman" w:cs="Times New Roman"/>
          <w:sz w:val="28"/>
          <w:szCs w:val="28"/>
          <w:highlight w:val="white"/>
        </w:rPr>
        <w:t xml:space="preserve"> із значними інвестиціями в Україні».</w:t>
      </w:r>
    </w:p>
    <w:p w:rsidR="00B87D89" w:rsidRDefault="003D1D08">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7.1.3.</w:t>
      </w:r>
      <w:r>
        <w:rPr>
          <w:rFonts w:ascii="Times New Roman" w:eastAsia="Times New Roman" w:hAnsi="Times New Roman" w:cs="Times New Roman"/>
          <w:sz w:val="28"/>
          <w:szCs w:val="28"/>
        </w:rPr>
        <w:tab/>
        <w:t>Шляхом продажу інвестиційно-п</w:t>
      </w:r>
      <w:r>
        <w:rPr>
          <w:rFonts w:ascii="Times New Roman" w:eastAsia="Times New Roman" w:hAnsi="Times New Roman" w:cs="Times New Roman"/>
          <w:sz w:val="28"/>
          <w:szCs w:val="28"/>
        </w:rPr>
        <w:t xml:space="preserve">ривабливої земельної ділянки, або надання прав на неї в установленому порядку Інвестору за результатами проведення Інвестиційного конкурсу, об'єктом якого є будівництво об'єктів на земельних ділянках, або інше використання земельної ділянки, яка може бути </w:t>
      </w:r>
      <w:r>
        <w:rPr>
          <w:rFonts w:ascii="Times New Roman" w:eastAsia="Times New Roman" w:hAnsi="Times New Roman" w:cs="Times New Roman"/>
          <w:sz w:val="28"/>
          <w:szCs w:val="28"/>
        </w:rPr>
        <w:t>продана або передана в оренду без проведення земельних торгів для здійснення будівництва об'єктів або іншого використання у випадках, передбачених частиною другою статті 134 Земельного кодексу України.</w:t>
      </w:r>
    </w:p>
    <w:p w:rsidR="00B87D89" w:rsidRDefault="003D1D08">
      <w:pP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7.2.</w:t>
      </w:r>
      <w:r>
        <w:rPr>
          <w:rFonts w:ascii="Times New Roman" w:eastAsia="Times New Roman" w:hAnsi="Times New Roman" w:cs="Times New Roman"/>
          <w:sz w:val="28"/>
          <w:szCs w:val="28"/>
        </w:rPr>
        <w:tab/>
        <w:t>Інформація щодо земельної ділянки, на якій планує</w:t>
      </w:r>
      <w:r>
        <w:rPr>
          <w:rFonts w:ascii="Times New Roman" w:eastAsia="Times New Roman" w:hAnsi="Times New Roman" w:cs="Times New Roman"/>
          <w:sz w:val="28"/>
          <w:szCs w:val="28"/>
        </w:rPr>
        <w:t xml:space="preserve">ться реалізація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надається Організатором інвестиційного конкурсу з урахуванням визначеного в установленому порядку Об'єкта інвестування на погодження з департаментом урбаністики та архітектури Чернівецької міської ради та з департаме</w:t>
      </w:r>
      <w:r>
        <w:rPr>
          <w:rFonts w:ascii="Times New Roman" w:eastAsia="Times New Roman" w:hAnsi="Times New Roman" w:cs="Times New Roman"/>
          <w:sz w:val="28"/>
          <w:szCs w:val="28"/>
        </w:rPr>
        <w:t>нтом інфраструктури та благоустрою Чернівецької міської ради для врахування при вирішенні питань, пов’язаних з цією земельною ділянкою.</w:t>
      </w:r>
    </w:p>
    <w:p w:rsidR="00B87D89" w:rsidRDefault="003D1D08">
      <w:pPr>
        <w:spacing w:before="240" w:line="240" w:lineRule="auto"/>
        <w:ind w:firstLine="720"/>
        <w:jc w:val="both"/>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rPr>
        <w:t>7.3.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Після затвердження рішенням виконавчого комітету Чернівецької міської ради рішення Конкурсної комісії про визначен</w:t>
      </w:r>
      <w:r>
        <w:rPr>
          <w:rFonts w:ascii="Times New Roman" w:eastAsia="Times New Roman" w:hAnsi="Times New Roman" w:cs="Times New Roman"/>
          <w:sz w:val="28"/>
          <w:szCs w:val="28"/>
        </w:rPr>
        <w:t>ня переможця Інвестиційного конкурсу, переможець Інвестиційного конкурсу звертається до Чернівецької міської ради з пропозицією врахувати результати конкурсу з метою розгляду питання про надання йому відповідно до вимог чинного законодавства земельної діля</w:t>
      </w:r>
      <w:r>
        <w:rPr>
          <w:rFonts w:ascii="Times New Roman" w:eastAsia="Times New Roman" w:hAnsi="Times New Roman" w:cs="Times New Roman"/>
          <w:sz w:val="28"/>
          <w:szCs w:val="28"/>
        </w:rPr>
        <w:t xml:space="preserve">нки на якій реалізується Інвестиційний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w:t>
      </w:r>
    </w:p>
    <w:p w:rsidR="00B87D89" w:rsidRDefault="003D1D08">
      <w:pP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7.4. </w:t>
      </w:r>
      <w:r>
        <w:rPr>
          <w:rFonts w:ascii="Times New Roman" w:eastAsia="Times New Roman" w:hAnsi="Times New Roman" w:cs="Times New Roman"/>
          <w:sz w:val="28"/>
          <w:szCs w:val="28"/>
        </w:rPr>
        <w:t>Умовами інвестиційного конкурсу та Інвестиційного договору може бути визначено: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обов'язок Інвестора оформити право користування земельною </w:t>
      </w:r>
      <w:r>
        <w:rPr>
          <w:rFonts w:ascii="Times New Roman" w:eastAsia="Times New Roman" w:hAnsi="Times New Roman" w:cs="Times New Roman"/>
          <w:sz w:val="28"/>
          <w:szCs w:val="28"/>
        </w:rPr>
        <w:lastRenderedPageBreak/>
        <w:t>ділянкою відповідно до затверджених умов Інвестиційного конкурсу,</w:t>
      </w:r>
      <w:r>
        <w:rPr>
          <w:rFonts w:ascii="Times New Roman" w:eastAsia="Times New Roman" w:hAnsi="Times New Roman" w:cs="Times New Roman"/>
          <w:sz w:val="28"/>
          <w:szCs w:val="28"/>
        </w:rPr>
        <w:t xml:space="preserve"> Інвестиційного договору та законодавства України після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або обов'язок Інвестора, передбачити однією із умов передачі створеного в результаті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об'єкта (житлового будинку) власнику або експл</w:t>
      </w:r>
      <w:r>
        <w:rPr>
          <w:rFonts w:ascii="Times New Roman" w:eastAsia="Times New Roman" w:hAnsi="Times New Roman" w:cs="Times New Roman"/>
          <w:sz w:val="28"/>
          <w:szCs w:val="28"/>
        </w:rPr>
        <w:t>уатуючій організації або об'єднанню співвласників багатоквартирного будинку (ОСББ) зобов'язання цієї особи оформити правовстановлюючі документи на земельну ділянку.</w:t>
      </w:r>
      <w:r>
        <w:rPr>
          <w:rFonts w:ascii="Times New Roman" w:eastAsia="Times New Roman" w:hAnsi="Times New Roman" w:cs="Times New Roman"/>
          <w:sz w:val="28"/>
          <w:szCs w:val="28"/>
        </w:rPr>
        <w:tab/>
      </w:r>
    </w:p>
    <w:p w:rsidR="00B87D89" w:rsidRDefault="003D1D08">
      <w:pP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7.5.</w:t>
      </w:r>
      <w:r>
        <w:rPr>
          <w:rFonts w:ascii="Times New Roman" w:eastAsia="Times New Roman" w:hAnsi="Times New Roman" w:cs="Times New Roman"/>
          <w:sz w:val="28"/>
          <w:szCs w:val="28"/>
        </w:rPr>
        <w:t xml:space="preserve"> Відповідно до цього Положення переможець Інвестиційного конкурсу інформує Організатор</w:t>
      </w:r>
      <w:r>
        <w:rPr>
          <w:rFonts w:ascii="Times New Roman" w:eastAsia="Times New Roman" w:hAnsi="Times New Roman" w:cs="Times New Roman"/>
          <w:sz w:val="28"/>
          <w:szCs w:val="28"/>
        </w:rPr>
        <w:t xml:space="preserve">а інвестиційного конкурсу про стан оформлення права користування земельною ділянкою, необхідною для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7.6. </w:t>
      </w:r>
      <w:r>
        <w:rPr>
          <w:rFonts w:ascii="Times New Roman" w:eastAsia="Times New Roman" w:hAnsi="Times New Roman" w:cs="Times New Roman"/>
          <w:color w:val="000000"/>
          <w:sz w:val="28"/>
          <w:szCs w:val="28"/>
        </w:rPr>
        <w:t>Документація із землеустрою, а також рішення міської ради про її затвердження є офіційними документами, що викорис</w:t>
      </w:r>
      <w:r>
        <w:rPr>
          <w:rFonts w:ascii="Times New Roman" w:eastAsia="Times New Roman" w:hAnsi="Times New Roman" w:cs="Times New Roman"/>
          <w:color w:val="000000"/>
          <w:sz w:val="28"/>
          <w:szCs w:val="28"/>
        </w:rPr>
        <w:t xml:space="preserve">товуються для розміщення інформації про проведення Інвестиційного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із значними інвестиціями, права на які зареєстровані відповідно до статей 125-126 Земельного кодексу України та Закону України «</w:t>
      </w:r>
      <w:r>
        <w:rPr>
          <w:rFonts w:ascii="Times New Roman" w:eastAsia="Times New Roman" w:hAnsi="Times New Roman" w:cs="Times New Roman"/>
          <w:color w:val="000000"/>
          <w:sz w:val="28"/>
          <w:szCs w:val="28"/>
          <w:highlight w:val="white"/>
        </w:rPr>
        <w:t>Про державну реєстрацію речових прав на нерухоме майно</w:t>
      </w:r>
      <w:r>
        <w:rPr>
          <w:rFonts w:ascii="Times New Roman" w:eastAsia="Times New Roman" w:hAnsi="Times New Roman" w:cs="Times New Roman"/>
          <w:color w:val="000000"/>
          <w:sz w:val="28"/>
          <w:szCs w:val="28"/>
          <w:highlight w:val="white"/>
        </w:rPr>
        <w:t xml:space="preserve"> та їх обтяжень</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ab/>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Укладання Інвестиційного договору та його виконання</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8.1.</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Юридичне управління Чернівецької міської ради спільно з Організатором Інвестиційного конкурсу розробляють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Інвестиційного договору не пізніше </w:t>
      </w:r>
      <w:r>
        <w:rPr>
          <w:rFonts w:ascii="Times New Roman" w:eastAsia="Times New Roman" w:hAnsi="Times New Roman" w:cs="Times New Roman"/>
          <w:b/>
          <w:sz w:val="28"/>
          <w:szCs w:val="28"/>
        </w:rPr>
        <w:t>30 (тридцяти) днів</w:t>
      </w:r>
      <w:r>
        <w:rPr>
          <w:rFonts w:ascii="Times New Roman" w:eastAsia="Times New Roman" w:hAnsi="Times New Roman" w:cs="Times New Roman"/>
          <w:sz w:val="28"/>
          <w:szCs w:val="28"/>
        </w:rPr>
        <w:t xml:space="preserve"> з дня прийняття рішення Конкурсної комісії про визначення переможця Інвестиційного конкурсу.</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8.2.</w:t>
      </w:r>
      <w:r>
        <w:rPr>
          <w:rFonts w:ascii="Times New Roman" w:eastAsia="Times New Roman" w:hAnsi="Times New Roman" w:cs="Times New Roman"/>
          <w:sz w:val="28"/>
          <w:szCs w:val="28"/>
        </w:rPr>
        <w:t xml:space="preserve"> Розроблений та погоджений сторонами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Інвестиційного договору разом із рішенням Конкурсної комісії про визначення переможця Інвестиційного конкурсу вино</w:t>
      </w:r>
      <w:r>
        <w:rPr>
          <w:rFonts w:ascii="Times New Roman" w:eastAsia="Times New Roman" w:hAnsi="Times New Roman" w:cs="Times New Roman"/>
          <w:sz w:val="28"/>
          <w:szCs w:val="28"/>
        </w:rPr>
        <w:t>ситься на затвердження рішенням виконавчого комітету Чернівецької міської ради.</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8.3.</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Впродовж </w:t>
      </w:r>
      <w:r>
        <w:rPr>
          <w:rFonts w:ascii="Times New Roman" w:eastAsia="Times New Roman" w:hAnsi="Times New Roman" w:cs="Times New Roman"/>
          <w:b/>
          <w:sz w:val="28"/>
          <w:szCs w:val="28"/>
        </w:rPr>
        <w:t>14 (чотирнадцяти) днів</w:t>
      </w:r>
      <w:r>
        <w:rPr>
          <w:rFonts w:ascii="Times New Roman" w:eastAsia="Times New Roman" w:hAnsi="Times New Roman" w:cs="Times New Roman"/>
          <w:sz w:val="28"/>
          <w:szCs w:val="28"/>
        </w:rPr>
        <w:t xml:space="preserve"> з дня прийняття рішення виконавчим комітетом Чернівецької міської ради про затвердження рішення Конкурсної комісії про визначення переможця</w:t>
      </w:r>
      <w:r>
        <w:rPr>
          <w:rFonts w:ascii="Times New Roman" w:eastAsia="Times New Roman" w:hAnsi="Times New Roman" w:cs="Times New Roman"/>
          <w:sz w:val="28"/>
          <w:szCs w:val="28"/>
        </w:rPr>
        <w:t xml:space="preserve"> Інвестиційного конкурсу та затвердження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Інвестиційного договору, договір в обов'язковому порядку підписується сторонами.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8.4. Сторонами Інвестиційного договору можуть виступати:</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переможець Інвестиційного конкурсу;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 xml:space="preserve"> Чернівецька міська рада;</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Pr>
          <w:rFonts w:ascii="Times New Roman" w:eastAsia="Times New Roman" w:hAnsi="Times New Roman" w:cs="Times New Roman"/>
          <w:sz w:val="28"/>
          <w:szCs w:val="28"/>
        </w:rPr>
        <w:t xml:space="preserve"> власник/балансоутримувач Інвестиційного об’єкта;</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г)</w:t>
      </w:r>
      <w:r>
        <w:rPr>
          <w:rFonts w:ascii="Times New Roman" w:eastAsia="Times New Roman" w:hAnsi="Times New Roman" w:cs="Times New Roman"/>
          <w:sz w:val="28"/>
          <w:szCs w:val="28"/>
        </w:rPr>
        <w:t xml:space="preserve"> інші особи можуть бути залучені в якості сторони Інвестиційного договору лише у випадку, якщо це було передбачено умовами Інвестиційного конкурсу, або у випадку надання згоди переможця Інвестиційного к</w:t>
      </w:r>
      <w:r>
        <w:rPr>
          <w:rFonts w:ascii="Times New Roman" w:eastAsia="Times New Roman" w:hAnsi="Times New Roman" w:cs="Times New Roman"/>
          <w:sz w:val="28"/>
          <w:szCs w:val="28"/>
        </w:rPr>
        <w:t>онкурсу на залучення такої особи в якості сторони Інвестиційного договору.</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8.5. </w:t>
      </w:r>
      <w:r>
        <w:rPr>
          <w:rFonts w:ascii="Times New Roman" w:eastAsia="Times New Roman" w:hAnsi="Times New Roman" w:cs="Times New Roman"/>
          <w:sz w:val="28"/>
          <w:szCs w:val="28"/>
        </w:rPr>
        <w:t>Якщо впродовж строку визначеного пунктом 8.3 цього Положення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Інвестиційний договір не підписаний переможцем – рішення виконавчого комітету Чернівецької міської ради про затверд</w:t>
      </w:r>
      <w:r>
        <w:rPr>
          <w:rFonts w:ascii="Times New Roman" w:eastAsia="Times New Roman" w:hAnsi="Times New Roman" w:cs="Times New Roman"/>
          <w:sz w:val="28"/>
          <w:szCs w:val="28"/>
        </w:rPr>
        <w:t>ження рішення Конкурсної комісії про визначення переможця Інвестиційного конкурсу вважається таким, що втрачає чинність у зв’язку із його невиконанням.</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8.6.</w:t>
      </w:r>
      <w:r>
        <w:rPr>
          <w:rFonts w:ascii="Times New Roman" w:eastAsia="Times New Roman" w:hAnsi="Times New Roman" w:cs="Times New Roman"/>
          <w:sz w:val="28"/>
          <w:szCs w:val="28"/>
        </w:rPr>
        <w:t xml:space="preserve"> Погоджений сторонами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Інвестиційного договору укладається відповідно до чинного законодавства України та умов Інвестиційного конкурсу, а також має містити умови здійснення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порядок розірвання договору, звітування та інші істот</w:t>
      </w:r>
      <w:r>
        <w:rPr>
          <w:rFonts w:ascii="Times New Roman" w:eastAsia="Times New Roman" w:hAnsi="Times New Roman" w:cs="Times New Roman"/>
          <w:sz w:val="28"/>
          <w:szCs w:val="28"/>
        </w:rPr>
        <w:t xml:space="preserve">ні умови щодо яких сторони дійдуть згоди.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8.6.</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Інвестиційний договір вважається укладеним з дня підписання його сторонами.</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8.7.</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Контроль за виконанням умов Інвестиційного договору покладається на сторони в межах, визначених Інвестиційним договором, цим По</w:t>
      </w:r>
      <w:r>
        <w:rPr>
          <w:rFonts w:ascii="Times New Roman" w:eastAsia="Times New Roman" w:hAnsi="Times New Roman" w:cs="Times New Roman"/>
          <w:sz w:val="28"/>
          <w:szCs w:val="28"/>
        </w:rPr>
        <w:t>ложенням та нормами чинного законодавства.</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8.8. </w:t>
      </w:r>
      <w:r>
        <w:rPr>
          <w:rFonts w:ascii="Times New Roman" w:eastAsia="Times New Roman" w:hAnsi="Times New Roman" w:cs="Times New Roman"/>
          <w:sz w:val="28"/>
          <w:szCs w:val="28"/>
        </w:rPr>
        <w:t xml:space="preserve">Переможець Інвестиційного конкурсу звітує про стан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відповідно до умов Інвестиційного договору.</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8.9.</w:t>
      </w:r>
      <w:r>
        <w:rPr>
          <w:rFonts w:ascii="Times New Roman" w:eastAsia="Times New Roman" w:hAnsi="Times New Roman" w:cs="Times New Roman"/>
          <w:sz w:val="28"/>
          <w:szCs w:val="28"/>
        </w:rPr>
        <w:tab/>
        <w:t>Інвестиційним договором у разі, якщо інше не передбачено умовами Інвестиці</w:t>
      </w:r>
      <w:r>
        <w:rPr>
          <w:rFonts w:ascii="Times New Roman" w:eastAsia="Times New Roman" w:hAnsi="Times New Roman" w:cs="Times New Roman"/>
          <w:sz w:val="28"/>
          <w:szCs w:val="28"/>
        </w:rPr>
        <w:t xml:space="preserve">йного конкурсу, передбачається обов'язок Інвестора здійснювати компенсацію документально підтверджених витрат замовника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або замовника будівництва (у разі, якщо він є відмінним від замовника реалізації Інвестиційного </w:t>
      </w:r>
      <w:proofErr w:type="spellStart"/>
      <w:r>
        <w:rPr>
          <w:rFonts w:ascii="Times New Roman" w:eastAsia="Times New Roman" w:hAnsi="Times New Roman" w:cs="Times New Roman"/>
          <w:sz w:val="28"/>
          <w:szCs w:val="28"/>
        </w:rPr>
        <w:t>проєк</w:t>
      </w:r>
      <w:r>
        <w:rPr>
          <w:rFonts w:ascii="Times New Roman" w:eastAsia="Times New Roman" w:hAnsi="Times New Roman" w:cs="Times New Roman"/>
          <w:sz w:val="28"/>
          <w:szCs w:val="28"/>
        </w:rPr>
        <w:t>ту</w:t>
      </w:r>
      <w:proofErr w:type="spellEnd"/>
      <w:r>
        <w:rPr>
          <w:rFonts w:ascii="Times New Roman" w:eastAsia="Times New Roman" w:hAnsi="Times New Roman" w:cs="Times New Roman"/>
          <w:sz w:val="28"/>
          <w:szCs w:val="28"/>
        </w:rPr>
        <w:t xml:space="preserve">), пов'язаних з реалізацією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в тому числі витрат на оформлення прав на земельну ділянку та утримання земельної ділянки, витрат на розробку та експертизу </w:t>
      </w:r>
      <w:proofErr w:type="spellStart"/>
      <w:r>
        <w:rPr>
          <w:rFonts w:ascii="Times New Roman" w:eastAsia="Times New Roman" w:hAnsi="Times New Roman" w:cs="Times New Roman"/>
          <w:sz w:val="28"/>
          <w:szCs w:val="28"/>
        </w:rPr>
        <w:t>проєктної</w:t>
      </w:r>
      <w:proofErr w:type="spellEnd"/>
      <w:r>
        <w:rPr>
          <w:rFonts w:ascii="Times New Roman" w:eastAsia="Times New Roman" w:hAnsi="Times New Roman" w:cs="Times New Roman"/>
          <w:sz w:val="28"/>
          <w:szCs w:val="28"/>
        </w:rPr>
        <w:t xml:space="preserve"> документації, інших витрат, передбачених законодавством України та І</w:t>
      </w:r>
      <w:r>
        <w:rPr>
          <w:rFonts w:ascii="Times New Roman" w:eastAsia="Times New Roman" w:hAnsi="Times New Roman" w:cs="Times New Roman"/>
          <w:sz w:val="28"/>
          <w:szCs w:val="28"/>
        </w:rPr>
        <w:t>нвестиційним договором.</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8.10. </w:t>
      </w:r>
      <w:r>
        <w:rPr>
          <w:rFonts w:ascii="Times New Roman" w:eastAsia="Times New Roman" w:hAnsi="Times New Roman" w:cs="Times New Roman"/>
          <w:sz w:val="28"/>
          <w:szCs w:val="28"/>
        </w:rPr>
        <w:t xml:space="preserve">У разі збільшення витрат на реалізацію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Інвестор здійснює додаткове фінансування усіх пов'язаних з цим витрат власними коштами у порядку та на умовах, передбачених Інвестиційним договором. </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8.11. </w:t>
      </w:r>
      <w:r>
        <w:rPr>
          <w:rFonts w:ascii="Times New Roman" w:eastAsia="Times New Roman" w:hAnsi="Times New Roman" w:cs="Times New Roman"/>
          <w:sz w:val="28"/>
          <w:szCs w:val="28"/>
        </w:rPr>
        <w:t>Відповід</w:t>
      </w:r>
      <w:r>
        <w:rPr>
          <w:rFonts w:ascii="Times New Roman" w:eastAsia="Times New Roman" w:hAnsi="Times New Roman" w:cs="Times New Roman"/>
          <w:sz w:val="28"/>
          <w:szCs w:val="28"/>
        </w:rPr>
        <w:t>не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право власності, або право користування на Об'єкти інвестування або їх частини, утворені в процесі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може набуватись та/або передаватися Інвестору відповідно до умов Інвестиційного договору.</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8.12.</w:t>
      </w:r>
      <w:r>
        <w:rPr>
          <w:rFonts w:ascii="Times New Roman" w:eastAsia="Times New Roman" w:hAnsi="Times New Roman" w:cs="Times New Roman"/>
          <w:sz w:val="28"/>
          <w:szCs w:val="28"/>
        </w:rPr>
        <w:t xml:space="preserve"> Сторони Інвестиційного </w:t>
      </w:r>
      <w:r>
        <w:rPr>
          <w:rFonts w:ascii="Times New Roman" w:eastAsia="Times New Roman" w:hAnsi="Times New Roman" w:cs="Times New Roman"/>
          <w:sz w:val="28"/>
          <w:szCs w:val="28"/>
        </w:rPr>
        <w:t xml:space="preserve">договору зобов'язані вжити всіх передбачених законодавством заходів для забезпечення набуття та/або переходу (передання) відповідного права власності або права користування на створені в результаті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об’єкти на умовах Інвест</w:t>
      </w:r>
      <w:r>
        <w:rPr>
          <w:rFonts w:ascii="Times New Roman" w:eastAsia="Times New Roman" w:hAnsi="Times New Roman" w:cs="Times New Roman"/>
          <w:sz w:val="28"/>
          <w:szCs w:val="28"/>
        </w:rPr>
        <w:t>иційного договору.</w:t>
      </w:r>
    </w:p>
    <w:p w:rsidR="00B87D89" w:rsidRDefault="003D1D08">
      <w:pPr>
        <w:pBdr>
          <w:top w:val="nil"/>
          <w:left w:val="nil"/>
          <w:bottom w:val="nil"/>
          <w:right w:val="nil"/>
          <w:between w:val="nil"/>
        </w:pBdr>
        <w:spacing w:before="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8.13.</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Об'єкти інвестування або їх частини, створені в процесі реалізації Інвестиційного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будівництво або реконструкцію, реставрацію, капітальний ремонт, технічне переоснащення тощо, яких здійснено за кошти Інвесторів і набуття та</w:t>
      </w:r>
      <w:r>
        <w:rPr>
          <w:rFonts w:ascii="Times New Roman" w:eastAsia="Times New Roman" w:hAnsi="Times New Roman" w:cs="Times New Roman"/>
          <w:sz w:val="28"/>
          <w:szCs w:val="28"/>
        </w:rPr>
        <w:t>/або перехід (передача) яких у власність Інвесторів умовами Інвестиційного конкурсу та Інвестиційним договором не передбачена, зараховуються (приймаються, набуваються) до комунальної власності Чернівецької міської територіальної громади в установленому пор</w:t>
      </w:r>
      <w:r>
        <w:rPr>
          <w:rFonts w:ascii="Times New Roman" w:eastAsia="Times New Roman" w:hAnsi="Times New Roman" w:cs="Times New Roman"/>
          <w:sz w:val="28"/>
          <w:szCs w:val="28"/>
        </w:rPr>
        <w:t xml:space="preserve">ядку з обов’язковою подальшою реєстрацію прав на них. </w:t>
      </w:r>
    </w:p>
    <w:p w:rsidR="00B87D89" w:rsidRDefault="00B87D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87D89" w:rsidRDefault="00B87D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87D89" w:rsidRDefault="00B87D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87D89" w:rsidRDefault="003D1D08">
      <w:pPr>
        <w:pBdr>
          <w:top w:val="nil"/>
          <w:left w:val="nil"/>
          <w:bottom w:val="nil"/>
          <w:right w:val="nil"/>
          <w:between w:val="nil"/>
        </w:pBdr>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87D89" w:rsidRDefault="003D1D08" w:rsidP="00E96D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Секретар Чернівецької міської ради                          Марина КИРИЛЮК</w:t>
      </w:r>
    </w:p>
    <w:p w:rsidR="00B87D89" w:rsidRDefault="00B87D89" w:rsidP="00E96DCB">
      <w:pPr>
        <w:spacing w:line="240" w:lineRule="auto"/>
        <w:rPr>
          <w:rFonts w:ascii="Times New Roman" w:eastAsia="Times New Roman" w:hAnsi="Times New Roman" w:cs="Times New Roman"/>
          <w:b/>
          <w:sz w:val="24"/>
          <w:szCs w:val="24"/>
        </w:rPr>
        <w:sectPr w:rsidR="00B87D89">
          <w:headerReference w:type="default" r:id="rId8"/>
          <w:headerReference w:type="first" r:id="rId9"/>
          <w:pgSz w:w="11909" w:h="16834"/>
          <w:pgMar w:top="1134" w:right="567" w:bottom="1134" w:left="1701" w:header="709" w:footer="709" w:gutter="0"/>
          <w:pgNumType w:start="1"/>
          <w:cols w:space="720"/>
          <w:titlePg/>
        </w:sectPr>
      </w:pPr>
    </w:p>
    <w:tbl>
      <w:tblPr>
        <w:tblStyle w:val="af6"/>
        <w:tblW w:w="9636" w:type="dxa"/>
        <w:tblInd w:w="0" w:type="dxa"/>
        <w:tblLayout w:type="fixed"/>
        <w:tblLook w:val="0400" w:firstRow="0" w:lastRow="0" w:firstColumn="0" w:lastColumn="0" w:noHBand="0" w:noVBand="1"/>
      </w:tblPr>
      <w:tblGrid>
        <w:gridCol w:w="4381"/>
        <w:gridCol w:w="5255"/>
      </w:tblGrid>
      <w:tr w:rsidR="00B87D89" w:rsidTr="00E96DCB">
        <w:tc>
          <w:tcPr>
            <w:tcW w:w="4381" w:type="dxa"/>
          </w:tcPr>
          <w:p w:rsidR="00B87D89" w:rsidRDefault="00B87D89" w:rsidP="00E96DCB">
            <w:pPr>
              <w:jc w:val="center"/>
              <w:rPr>
                <w:rFonts w:ascii="Times New Roman" w:eastAsia="Times New Roman" w:hAnsi="Times New Roman" w:cs="Times New Roman"/>
                <w:b/>
                <w:sz w:val="24"/>
                <w:szCs w:val="24"/>
              </w:rPr>
            </w:pPr>
          </w:p>
        </w:tc>
        <w:tc>
          <w:tcPr>
            <w:tcW w:w="5255" w:type="dxa"/>
          </w:tcPr>
          <w:p w:rsidR="00B87D89" w:rsidRDefault="003D1D08" w:rsidP="00E96DC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tc>
      </w:tr>
      <w:tr w:rsidR="00B87D89" w:rsidTr="00E96DCB">
        <w:trPr>
          <w:trHeight w:val="836"/>
        </w:trPr>
        <w:tc>
          <w:tcPr>
            <w:tcW w:w="4381" w:type="dxa"/>
          </w:tcPr>
          <w:p w:rsidR="00B87D89" w:rsidRDefault="00B87D89" w:rsidP="00E96DCB">
            <w:pPr>
              <w:jc w:val="center"/>
              <w:rPr>
                <w:rFonts w:ascii="Times New Roman" w:eastAsia="Times New Roman" w:hAnsi="Times New Roman" w:cs="Times New Roman"/>
                <w:b/>
                <w:sz w:val="24"/>
                <w:szCs w:val="24"/>
              </w:rPr>
            </w:pPr>
          </w:p>
        </w:tc>
        <w:tc>
          <w:tcPr>
            <w:tcW w:w="5255" w:type="dxa"/>
          </w:tcPr>
          <w:p w:rsidR="00B87D89" w:rsidRDefault="003D1D08" w:rsidP="00E96DC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Положення, про умови та порядок здійснення інвестиційної діяльності Чернівецької міської територіальної громади,</w:t>
            </w:r>
          </w:p>
        </w:tc>
      </w:tr>
      <w:tr w:rsidR="00B87D89" w:rsidTr="00E96DCB">
        <w:tc>
          <w:tcPr>
            <w:tcW w:w="4381" w:type="dxa"/>
          </w:tcPr>
          <w:p w:rsidR="00B87D89" w:rsidRDefault="00B87D89" w:rsidP="00E96DCB">
            <w:pPr>
              <w:jc w:val="center"/>
              <w:rPr>
                <w:rFonts w:ascii="Times New Roman" w:eastAsia="Times New Roman" w:hAnsi="Times New Roman" w:cs="Times New Roman"/>
                <w:b/>
                <w:sz w:val="24"/>
                <w:szCs w:val="24"/>
              </w:rPr>
            </w:pPr>
          </w:p>
        </w:tc>
        <w:tc>
          <w:tcPr>
            <w:tcW w:w="5255" w:type="dxa"/>
          </w:tcPr>
          <w:p w:rsidR="00B87D89" w:rsidRDefault="003D1D08" w:rsidP="00E96DC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затвердженого рішенням міської ради </w:t>
            </w:r>
          </w:p>
          <w:p w:rsidR="00B87D89" w:rsidRDefault="003D1D08" w:rsidP="00E96DC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скликання</w:t>
            </w:r>
          </w:p>
        </w:tc>
      </w:tr>
      <w:tr w:rsidR="00B87D89" w:rsidTr="00E96DCB">
        <w:tc>
          <w:tcPr>
            <w:tcW w:w="4381" w:type="dxa"/>
          </w:tcPr>
          <w:p w:rsidR="00B87D89" w:rsidRDefault="00B87D89" w:rsidP="00E96DCB">
            <w:pPr>
              <w:jc w:val="center"/>
              <w:rPr>
                <w:rFonts w:ascii="Times New Roman" w:eastAsia="Times New Roman" w:hAnsi="Times New Roman" w:cs="Times New Roman"/>
                <w:b/>
                <w:sz w:val="24"/>
                <w:szCs w:val="24"/>
              </w:rPr>
            </w:pPr>
          </w:p>
        </w:tc>
        <w:tc>
          <w:tcPr>
            <w:tcW w:w="5255" w:type="dxa"/>
          </w:tcPr>
          <w:p w:rsidR="00B87D89" w:rsidRDefault="003D1D08" w:rsidP="00E96DCB">
            <w:pPr>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27.04.2023 №1186</w:t>
            </w:r>
          </w:p>
        </w:tc>
      </w:tr>
      <w:tr w:rsidR="00B87D89" w:rsidTr="00E96DCB">
        <w:tc>
          <w:tcPr>
            <w:tcW w:w="4381" w:type="dxa"/>
          </w:tcPr>
          <w:p w:rsidR="00B87D89" w:rsidRDefault="00B87D89" w:rsidP="00E96DCB">
            <w:pPr>
              <w:jc w:val="center"/>
              <w:rPr>
                <w:rFonts w:ascii="Times New Roman" w:eastAsia="Times New Roman" w:hAnsi="Times New Roman" w:cs="Times New Roman"/>
                <w:b/>
                <w:sz w:val="24"/>
                <w:szCs w:val="24"/>
              </w:rPr>
            </w:pPr>
          </w:p>
        </w:tc>
        <w:tc>
          <w:tcPr>
            <w:tcW w:w="5255" w:type="dxa"/>
          </w:tcPr>
          <w:p w:rsidR="00B87D89" w:rsidRDefault="00B87D89" w:rsidP="00E96DCB">
            <w:pPr>
              <w:jc w:val="both"/>
              <w:rPr>
                <w:rFonts w:ascii="Times New Roman" w:eastAsia="Times New Roman" w:hAnsi="Times New Roman" w:cs="Times New Roman"/>
                <w:b/>
                <w:sz w:val="24"/>
                <w:szCs w:val="24"/>
              </w:rPr>
            </w:pPr>
          </w:p>
        </w:tc>
      </w:tr>
    </w:tbl>
    <w:p w:rsidR="00B87D89" w:rsidRDefault="00B87D89">
      <w:pPr>
        <w:spacing w:line="240" w:lineRule="auto"/>
        <w:jc w:val="center"/>
        <w:rPr>
          <w:rFonts w:ascii="Times New Roman" w:eastAsia="Times New Roman" w:hAnsi="Times New Roman" w:cs="Times New Roman"/>
          <w:b/>
          <w:sz w:val="24"/>
          <w:szCs w:val="24"/>
        </w:rPr>
      </w:pPr>
      <w:bookmarkStart w:id="0" w:name="_heading=h.30j0zll" w:colFirst="0" w:colLast="0"/>
      <w:bookmarkEnd w:id="0"/>
    </w:p>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Інвестиційної пропозиції</w:t>
      </w:r>
    </w:p>
    <w:p w:rsidR="00B87D89" w:rsidRDefault="00B87D89">
      <w:pPr>
        <w:spacing w:line="240" w:lineRule="auto"/>
        <w:jc w:val="center"/>
        <w:rPr>
          <w:rFonts w:ascii="Times New Roman" w:eastAsia="Times New Roman" w:hAnsi="Times New Roman" w:cs="Times New Roman"/>
          <w:b/>
          <w:sz w:val="24"/>
          <w:szCs w:val="24"/>
        </w:rPr>
      </w:pPr>
      <w:bookmarkStart w:id="1" w:name="_GoBack"/>
      <w:bookmarkEnd w:id="1"/>
    </w:p>
    <w:tbl>
      <w:tblPr>
        <w:tblStyle w:val="af7"/>
        <w:tblW w:w="100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5954"/>
        <w:gridCol w:w="3686"/>
      </w:tblGrid>
      <w:tr w:rsidR="00B87D89">
        <w:tc>
          <w:tcPr>
            <w:tcW w:w="39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4"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Інвестиційної пропозиції </w:t>
            </w:r>
          </w:p>
        </w:tc>
        <w:tc>
          <w:tcPr>
            <w:tcW w:w="3686"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39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4"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Ініціатор подання Інвестиційної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39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54"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Інвестиційний об’єкт (об’єкт інвестування)</w:t>
            </w:r>
          </w:p>
        </w:tc>
        <w:tc>
          <w:tcPr>
            <w:tcW w:w="3686"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39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54"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власності /балансоутримувач</w:t>
            </w:r>
          </w:p>
        </w:tc>
        <w:tc>
          <w:tcPr>
            <w:tcW w:w="3686"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39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54"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потенційного Інвестиційного об’єкта (адреса, площа, кадастровий номер, характеристика об’єкта / земельної ділянки, функціональна характеристика, соціальні послуги, фото/відео візуалізація об’єкта, інше)</w:t>
            </w:r>
          </w:p>
        </w:tc>
        <w:tc>
          <w:tcPr>
            <w:tcW w:w="3686"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39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54"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Зміст Інвестиційного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(мета, завдання, інше)</w:t>
            </w:r>
          </w:p>
        </w:tc>
        <w:tc>
          <w:tcPr>
            <w:tcW w:w="3686"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39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54"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необхідних дозвільних документів (погоджень), рішень міської ради, які необхідні для реалізації Інвестиційного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39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54"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Контактні дані ініціатора подання Інвестиційної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bl>
    <w:p w:rsidR="00B87D89" w:rsidRDefault="00B87D89">
      <w:pPr>
        <w:spacing w:line="240" w:lineRule="auto"/>
        <w:jc w:val="both"/>
        <w:rPr>
          <w:rFonts w:ascii="Times New Roman" w:eastAsia="Times New Roman" w:hAnsi="Times New Roman" w:cs="Times New Roman"/>
          <w:b/>
          <w:sz w:val="28"/>
          <w:szCs w:val="28"/>
        </w:rPr>
      </w:pPr>
    </w:p>
    <w:p w:rsidR="00B87D89" w:rsidRDefault="00B87D89">
      <w:pPr>
        <w:spacing w:line="240" w:lineRule="auto"/>
        <w:jc w:val="both"/>
        <w:rPr>
          <w:rFonts w:ascii="Times New Roman" w:eastAsia="Times New Roman" w:hAnsi="Times New Roman" w:cs="Times New Roman"/>
          <w:b/>
          <w:sz w:val="28"/>
          <w:szCs w:val="28"/>
        </w:rPr>
      </w:pPr>
    </w:p>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Секретар Чернівецької міської ради                 Марина КИРИЛЮК </w:t>
      </w:r>
    </w:p>
    <w:p w:rsidR="00B87D89" w:rsidRDefault="00B87D89">
      <w:pPr>
        <w:spacing w:line="240" w:lineRule="auto"/>
        <w:jc w:val="right"/>
        <w:rPr>
          <w:rFonts w:ascii="Times New Roman" w:eastAsia="Times New Roman" w:hAnsi="Times New Roman" w:cs="Times New Roman"/>
          <w:b/>
          <w:sz w:val="24"/>
          <w:szCs w:val="24"/>
        </w:rPr>
      </w:pPr>
    </w:p>
    <w:p w:rsidR="00B87D89" w:rsidRDefault="00B87D89">
      <w:pPr>
        <w:spacing w:line="240" w:lineRule="auto"/>
        <w:jc w:val="right"/>
        <w:rPr>
          <w:rFonts w:ascii="Times New Roman" w:eastAsia="Times New Roman" w:hAnsi="Times New Roman" w:cs="Times New Roman"/>
          <w:b/>
          <w:sz w:val="24"/>
          <w:szCs w:val="24"/>
        </w:rPr>
      </w:pPr>
    </w:p>
    <w:p w:rsidR="00B87D89" w:rsidRDefault="003D1D08">
      <w:r>
        <w:br w:type="page"/>
      </w:r>
    </w:p>
    <w:tbl>
      <w:tblPr>
        <w:tblStyle w:val="af8"/>
        <w:tblW w:w="964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84"/>
        <w:gridCol w:w="5257"/>
      </w:tblGrid>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tc>
      </w:tr>
      <w:tr w:rsidR="00B87D89">
        <w:trPr>
          <w:trHeight w:val="836"/>
        </w:trPr>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Положення, про умови та порядок здійснення інвестиційної діяльності Чернівецької міської територіальної громади,</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затвердженого рішенням міської ради </w:t>
            </w:r>
          </w:p>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скликання</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27.04.2023 №1186</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B87D89">
            <w:pPr>
              <w:jc w:val="both"/>
              <w:rPr>
                <w:rFonts w:ascii="Times New Roman" w:eastAsia="Times New Roman" w:hAnsi="Times New Roman" w:cs="Times New Roman"/>
                <w:b/>
                <w:sz w:val="24"/>
                <w:szCs w:val="24"/>
              </w:rPr>
            </w:pPr>
          </w:p>
        </w:tc>
      </w:tr>
    </w:tbl>
    <w:p w:rsidR="00B87D89" w:rsidRDefault="00B87D89">
      <w:pPr>
        <w:spacing w:line="240" w:lineRule="auto"/>
        <w:jc w:val="center"/>
        <w:rPr>
          <w:rFonts w:ascii="Times New Roman" w:eastAsia="Times New Roman" w:hAnsi="Times New Roman" w:cs="Times New Roman"/>
          <w:b/>
          <w:sz w:val="24"/>
          <w:szCs w:val="24"/>
        </w:rPr>
      </w:pPr>
    </w:p>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потенційного Інвестиційного об’єкта</w:t>
      </w:r>
    </w:p>
    <w:p w:rsidR="00B87D89" w:rsidRDefault="00B87D89">
      <w:pPr>
        <w:spacing w:line="240" w:lineRule="auto"/>
        <w:jc w:val="center"/>
        <w:rPr>
          <w:rFonts w:ascii="Times New Roman" w:eastAsia="Times New Roman" w:hAnsi="Times New Roman" w:cs="Times New Roman"/>
          <w:b/>
          <w:sz w:val="24"/>
          <w:szCs w:val="24"/>
        </w:rPr>
      </w:pPr>
    </w:p>
    <w:tbl>
      <w:tblPr>
        <w:tblStyle w:val="af9"/>
        <w:tblW w:w="971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5290"/>
        <w:gridCol w:w="3911"/>
      </w:tblGrid>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Інвестиційної пропозиції / потенційного Інвестиційного об’єкта</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Ініціатор подання Інвестиційної пропозиції</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Інвестиційний об'єкт (об’єкт інвестування)</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власності/балансоутримувач</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Інвестиційного об’єкта (адреса, площа, кадастровий номер, характеристика об’єкта / земельної ділянки, функціональна характеристика, соціальні послуги, фото/відео візуалізація об’єкта, інше)</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b/>
                <w:sz w:val="24"/>
                <w:szCs w:val="24"/>
              </w:rPr>
            </w:pPr>
            <w:r>
              <w:rPr>
                <w:rFonts w:ascii="Times New Roman" w:eastAsia="Times New Roman" w:hAnsi="Times New Roman" w:cs="Times New Roman"/>
                <w:sz w:val="24"/>
                <w:szCs w:val="24"/>
              </w:rPr>
              <w:t>Зміст Ін</w:t>
            </w:r>
            <w:r>
              <w:rPr>
                <w:rFonts w:ascii="Times New Roman" w:eastAsia="Times New Roman" w:hAnsi="Times New Roman" w:cs="Times New Roman"/>
                <w:sz w:val="24"/>
                <w:szCs w:val="24"/>
              </w:rPr>
              <w:t xml:space="preserve">вестиційного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(мета, завдання, інше)</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Очікуваний соціально-економічний ефект</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Орієнтовний термін реалізації </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необхідних дозвільних документів (погоджень), рішень міської ради, які необхідні для реалізації Інвестиційного </w:t>
            </w:r>
            <w:proofErr w:type="spellStart"/>
            <w:r>
              <w:rPr>
                <w:rFonts w:ascii="Times New Roman" w:eastAsia="Times New Roman" w:hAnsi="Times New Roman" w:cs="Times New Roman"/>
                <w:sz w:val="24"/>
                <w:szCs w:val="24"/>
              </w:rPr>
              <w:t>проєкту</w:t>
            </w:r>
            <w:proofErr w:type="spellEnd"/>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спосіб залучення та реалізації Інвестиційного </w:t>
            </w:r>
            <w:proofErr w:type="spellStart"/>
            <w:r>
              <w:rPr>
                <w:rFonts w:ascii="Times New Roman" w:eastAsia="Times New Roman" w:hAnsi="Times New Roman" w:cs="Times New Roman"/>
                <w:sz w:val="24"/>
                <w:szCs w:val="24"/>
              </w:rPr>
              <w:t>проєкту</w:t>
            </w:r>
            <w:proofErr w:type="spellEnd"/>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Розробник/замовник Інвестиційного </w:t>
            </w:r>
            <w:proofErr w:type="spellStart"/>
            <w:r>
              <w:rPr>
                <w:rFonts w:ascii="Times New Roman" w:eastAsia="Times New Roman" w:hAnsi="Times New Roman" w:cs="Times New Roman"/>
                <w:sz w:val="24"/>
                <w:szCs w:val="24"/>
              </w:rPr>
              <w:t>проєкту</w:t>
            </w:r>
            <w:proofErr w:type="spellEnd"/>
          </w:p>
        </w:tc>
        <w:tc>
          <w:tcPr>
            <w:tcW w:w="3911"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Інвестор /Чернівецька міська рада</w:t>
            </w: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Орієнтовні джерела фінансування</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r w:rsidR="00B87D89">
        <w:tc>
          <w:tcPr>
            <w:tcW w:w="516"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90" w:type="dxa"/>
            <w:tcBorders>
              <w:top w:val="single" w:sz="4" w:space="0" w:color="000000"/>
              <w:left w:val="single" w:sz="4" w:space="0" w:color="000000"/>
              <w:bottom w:val="single" w:sz="4" w:space="0" w:color="000000"/>
              <w:right w:val="single" w:sz="4" w:space="0" w:color="000000"/>
            </w:tcBorders>
          </w:tcPr>
          <w:p w:rsidR="00B87D89" w:rsidRDefault="003D1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Відповідне право власності чи право користування </w:t>
            </w:r>
          </w:p>
        </w:tc>
        <w:tc>
          <w:tcPr>
            <w:tcW w:w="3911" w:type="dxa"/>
            <w:tcBorders>
              <w:top w:val="single" w:sz="4" w:space="0" w:color="000000"/>
              <w:left w:val="single" w:sz="4" w:space="0" w:color="000000"/>
              <w:bottom w:val="single" w:sz="4" w:space="0" w:color="000000"/>
              <w:right w:val="single" w:sz="4" w:space="0" w:color="000000"/>
            </w:tcBorders>
          </w:tcPr>
          <w:p w:rsidR="00B87D89" w:rsidRDefault="00B87D89">
            <w:pPr>
              <w:jc w:val="both"/>
              <w:rPr>
                <w:rFonts w:ascii="Times New Roman" w:eastAsia="Times New Roman" w:hAnsi="Times New Roman" w:cs="Times New Roman"/>
                <w:sz w:val="24"/>
                <w:szCs w:val="24"/>
              </w:rPr>
            </w:pPr>
          </w:p>
        </w:tc>
      </w:tr>
    </w:tbl>
    <w:p w:rsidR="00B87D89" w:rsidRDefault="00B87D89">
      <w:pPr>
        <w:spacing w:line="240" w:lineRule="auto"/>
        <w:jc w:val="both"/>
        <w:rPr>
          <w:rFonts w:ascii="Times New Roman" w:eastAsia="Times New Roman" w:hAnsi="Times New Roman" w:cs="Times New Roman"/>
          <w:b/>
          <w:sz w:val="28"/>
          <w:szCs w:val="28"/>
        </w:rPr>
      </w:pPr>
    </w:p>
    <w:p w:rsidR="00B87D89" w:rsidRDefault="00B87D89">
      <w:pPr>
        <w:spacing w:line="240" w:lineRule="auto"/>
        <w:jc w:val="both"/>
        <w:rPr>
          <w:rFonts w:ascii="Times New Roman" w:eastAsia="Times New Roman" w:hAnsi="Times New Roman" w:cs="Times New Roman"/>
          <w:b/>
          <w:sz w:val="28"/>
          <w:szCs w:val="28"/>
        </w:rPr>
      </w:pPr>
    </w:p>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Секретар Чернівецької міської ради                 Марина КИРИЛЮК </w:t>
      </w:r>
    </w:p>
    <w:p w:rsidR="00B87D89" w:rsidRDefault="00B87D89">
      <w:pPr>
        <w:spacing w:line="240" w:lineRule="auto"/>
        <w:rPr>
          <w:rFonts w:ascii="Times New Roman" w:eastAsia="Times New Roman" w:hAnsi="Times New Roman" w:cs="Times New Roman"/>
          <w:sz w:val="24"/>
          <w:szCs w:val="24"/>
        </w:rPr>
      </w:pPr>
    </w:p>
    <w:p w:rsidR="00B87D89" w:rsidRDefault="003D1D08">
      <w:r>
        <w:br w:type="page"/>
      </w:r>
    </w:p>
    <w:tbl>
      <w:tblPr>
        <w:tblStyle w:val="afa"/>
        <w:tblW w:w="964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84"/>
        <w:gridCol w:w="5257"/>
      </w:tblGrid>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tc>
      </w:tr>
      <w:tr w:rsidR="00B87D89">
        <w:trPr>
          <w:trHeight w:val="836"/>
        </w:trPr>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Положення, про умови та порядок здійснення інвестиційної діяльності Чернівецької міської територіальної громади,</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затвердженого рішенням міської ради </w:t>
            </w:r>
          </w:p>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скликання</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27.04.2023 №1186</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B87D89">
            <w:pPr>
              <w:jc w:val="both"/>
              <w:rPr>
                <w:rFonts w:ascii="Times New Roman" w:eastAsia="Times New Roman" w:hAnsi="Times New Roman" w:cs="Times New Roman"/>
                <w:b/>
                <w:sz w:val="24"/>
                <w:szCs w:val="24"/>
              </w:rPr>
            </w:pPr>
          </w:p>
        </w:tc>
      </w:tr>
    </w:tbl>
    <w:p w:rsidR="00B87D89" w:rsidRDefault="00B87D89">
      <w:pPr>
        <w:spacing w:line="240" w:lineRule="auto"/>
        <w:rPr>
          <w:rFonts w:ascii="Times New Roman" w:eastAsia="Times New Roman" w:hAnsi="Times New Roman" w:cs="Times New Roman"/>
          <w:b/>
          <w:sz w:val="24"/>
          <w:szCs w:val="24"/>
        </w:rPr>
      </w:pPr>
    </w:p>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Інвестиційного </w:t>
      </w:r>
      <w:proofErr w:type="spellStart"/>
      <w:r>
        <w:rPr>
          <w:rFonts w:ascii="Times New Roman" w:eastAsia="Times New Roman" w:hAnsi="Times New Roman" w:cs="Times New Roman"/>
          <w:b/>
          <w:sz w:val="24"/>
          <w:szCs w:val="24"/>
        </w:rPr>
        <w:t>проєкту</w:t>
      </w:r>
      <w:proofErr w:type="spellEnd"/>
    </w:p>
    <w:tbl>
      <w:tblPr>
        <w:tblStyle w:val="afb"/>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211"/>
        <w:gridCol w:w="1862"/>
      </w:tblGrid>
      <w:tr w:rsidR="00B87D89">
        <w:trPr>
          <w:trHeight w:val="260"/>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Інвестиційного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296"/>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Ініціатор подання Інвестиційної пропозиції</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323"/>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Інвестиційний об'єкт (об’єкт інвестування)</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269"/>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власності/балансоутримувач</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1097"/>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Характеристика об’єкта (адреса, площа, кадастровий номер, характеристика об’єкта/земельної ділянки), функціональна характеристика, соціальні послуги, фото/відео візуалізація об’єкта, інше) </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638"/>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jc w:val="both"/>
              <w:rPr>
                <w:b/>
                <w:sz w:val="24"/>
                <w:szCs w:val="24"/>
              </w:rPr>
            </w:pPr>
            <w:r>
              <w:rPr>
                <w:rFonts w:ascii="Times New Roman" w:eastAsia="Times New Roman" w:hAnsi="Times New Roman" w:cs="Times New Roman"/>
                <w:sz w:val="24"/>
                <w:szCs w:val="24"/>
              </w:rPr>
              <w:t xml:space="preserve">Зміст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(мета, завдання, візуалізація запланованого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переваги та спроможності Інвестиційного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інше)</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980"/>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Характеристика Інвестиційного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у (адреса, площа, функціональна характеристика, очікуваний соціально-економічний ефект, фото</w:t>
            </w:r>
            <w:r>
              <w:rPr>
                <w:rFonts w:ascii="Times New Roman" w:eastAsia="Times New Roman" w:hAnsi="Times New Roman" w:cs="Times New Roman"/>
                <w:sz w:val="24"/>
                <w:szCs w:val="24"/>
              </w:rPr>
              <w:t xml:space="preserve">/відео візуалізація Інвестиційного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інше)</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384"/>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 ділянки (за потреби)</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375"/>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будівництва (за потреби)</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384"/>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необхідних дозвільних документів (погоджень), які необхідні для реалізації Інвестиційного </w:t>
            </w:r>
            <w:proofErr w:type="spellStart"/>
            <w:r>
              <w:rPr>
                <w:rFonts w:ascii="Times New Roman" w:eastAsia="Times New Roman" w:hAnsi="Times New Roman" w:cs="Times New Roman"/>
                <w:sz w:val="24"/>
                <w:szCs w:val="24"/>
              </w:rPr>
              <w:t>проєкту</w:t>
            </w:r>
            <w:proofErr w:type="spellEnd"/>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384"/>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 Чернівецької міської ради (дозвіл на знесення будинків (будівель), споруд тощо, що належать до комунальної власності Чернівецької міської територіальної громади, дозвіл на виключення з переліку комунального майна, що пропонуються в оренду чи на при</w:t>
            </w:r>
            <w:r>
              <w:rPr>
                <w:rFonts w:ascii="Times New Roman" w:eastAsia="Times New Roman" w:hAnsi="Times New Roman" w:cs="Times New Roman"/>
                <w:sz w:val="24"/>
                <w:szCs w:val="24"/>
              </w:rPr>
              <w:t>ватизацію, інші необхідні рішення сесії міської ради).</w:t>
            </w:r>
          </w:p>
        </w:tc>
        <w:tc>
          <w:tcPr>
            <w:tcW w:w="1862"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потреби)</w:t>
            </w:r>
          </w:p>
        </w:tc>
      </w:tr>
      <w:tr w:rsidR="00B87D89">
        <w:trPr>
          <w:trHeight w:val="366"/>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Прогнозована вартість реалізації Інвестиційного </w:t>
            </w:r>
            <w:proofErr w:type="spellStart"/>
            <w:r>
              <w:rPr>
                <w:rFonts w:ascii="Times New Roman" w:eastAsia="Times New Roman" w:hAnsi="Times New Roman" w:cs="Times New Roman"/>
                <w:sz w:val="24"/>
                <w:szCs w:val="24"/>
              </w:rPr>
              <w:t>проєкту</w:t>
            </w:r>
            <w:proofErr w:type="spellEnd"/>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384"/>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реалізації</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384"/>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 ризики</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58"/>
        </w:trPr>
        <w:tc>
          <w:tcPr>
            <w:tcW w:w="704"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21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Контактні дані розробника/замовника Інвестиційного проекту</w:t>
            </w:r>
          </w:p>
        </w:tc>
        <w:tc>
          <w:tcPr>
            <w:tcW w:w="1862"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bl>
    <w:p w:rsidR="00B87D89" w:rsidRDefault="00B87D89">
      <w:pPr>
        <w:spacing w:line="240" w:lineRule="auto"/>
        <w:jc w:val="both"/>
        <w:rPr>
          <w:rFonts w:ascii="Times New Roman" w:eastAsia="Times New Roman" w:hAnsi="Times New Roman" w:cs="Times New Roman"/>
          <w:b/>
          <w:sz w:val="28"/>
          <w:szCs w:val="28"/>
        </w:rPr>
      </w:pPr>
    </w:p>
    <w:p w:rsidR="00B87D89" w:rsidRDefault="00B87D89">
      <w:pPr>
        <w:spacing w:line="240" w:lineRule="auto"/>
        <w:jc w:val="both"/>
        <w:rPr>
          <w:rFonts w:ascii="Times New Roman" w:eastAsia="Times New Roman" w:hAnsi="Times New Roman" w:cs="Times New Roman"/>
          <w:b/>
          <w:sz w:val="28"/>
          <w:szCs w:val="28"/>
        </w:rPr>
      </w:pPr>
    </w:p>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Секретар Чернівецької міської ради                 Марина КИРИЛЮК </w:t>
      </w:r>
    </w:p>
    <w:p w:rsidR="00B87D89" w:rsidRDefault="003D1D08">
      <w:r>
        <w:br w:type="page"/>
      </w:r>
    </w:p>
    <w:tbl>
      <w:tblPr>
        <w:tblStyle w:val="afc"/>
        <w:tblW w:w="964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84"/>
        <w:gridCol w:w="5257"/>
      </w:tblGrid>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tc>
      </w:tr>
      <w:tr w:rsidR="00B87D89">
        <w:trPr>
          <w:trHeight w:val="836"/>
        </w:trPr>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Положення, про умови та порядок здійснення інвестиційної діяльності Чернівецької міської територіальної громади,</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затвердженого рішенням міської ради </w:t>
            </w:r>
          </w:p>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скликання</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27.04.2023 №1186</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B87D89">
            <w:pPr>
              <w:jc w:val="both"/>
              <w:rPr>
                <w:rFonts w:ascii="Times New Roman" w:eastAsia="Times New Roman" w:hAnsi="Times New Roman" w:cs="Times New Roman"/>
                <w:b/>
                <w:sz w:val="24"/>
                <w:szCs w:val="24"/>
              </w:rPr>
            </w:pPr>
          </w:p>
        </w:tc>
      </w:tr>
    </w:tbl>
    <w:p w:rsidR="00B87D89" w:rsidRDefault="00B87D89">
      <w:pPr>
        <w:spacing w:line="240" w:lineRule="auto"/>
        <w:jc w:val="right"/>
        <w:rPr>
          <w:rFonts w:ascii="Times New Roman" w:eastAsia="Times New Roman" w:hAnsi="Times New Roman" w:cs="Times New Roman"/>
          <w:b/>
          <w:sz w:val="24"/>
          <w:szCs w:val="24"/>
        </w:rPr>
      </w:pPr>
    </w:p>
    <w:tbl>
      <w:tblPr>
        <w:tblStyle w:val="afd"/>
        <w:tblW w:w="1040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4"/>
        <w:gridCol w:w="4647"/>
      </w:tblGrid>
      <w:tr w:rsidR="00B87D89">
        <w:trPr>
          <w:trHeight w:val="15"/>
        </w:trPr>
        <w:tc>
          <w:tcPr>
            <w:tcW w:w="104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ПРОПОЗИЦІЇ УЧАСНИКА ІНВЕСТИЦІЙНОГО КОНКУРСУ </w:t>
            </w:r>
          </w:p>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Інвестиційного </w:t>
            </w:r>
            <w:proofErr w:type="spellStart"/>
            <w:r>
              <w:rPr>
                <w:rFonts w:ascii="Times New Roman" w:eastAsia="Times New Roman" w:hAnsi="Times New Roman" w:cs="Times New Roman"/>
                <w:b/>
                <w:sz w:val="24"/>
                <w:szCs w:val="24"/>
              </w:rPr>
              <w:t>проєкту</w:t>
            </w:r>
            <w:proofErr w:type="spellEnd"/>
            <w:r>
              <w:rPr>
                <w:rFonts w:ascii="Times New Roman" w:eastAsia="Times New Roman" w:hAnsi="Times New Roman" w:cs="Times New Roman"/>
                <w:b/>
                <w:sz w:val="24"/>
                <w:szCs w:val="24"/>
              </w:rPr>
              <w:t xml:space="preserve"> за умови якщо замовником/розробником Інвестиційного </w:t>
            </w:r>
            <w:proofErr w:type="spellStart"/>
            <w:r>
              <w:rPr>
                <w:rFonts w:ascii="Times New Roman" w:eastAsia="Times New Roman" w:hAnsi="Times New Roman" w:cs="Times New Roman"/>
                <w:b/>
                <w:sz w:val="24"/>
                <w:szCs w:val="24"/>
              </w:rPr>
              <w:t>проєкту</w:t>
            </w:r>
            <w:proofErr w:type="spellEnd"/>
            <w:r>
              <w:rPr>
                <w:rFonts w:ascii="Times New Roman" w:eastAsia="Times New Roman" w:hAnsi="Times New Roman" w:cs="Times New Roman"/>
                <w:b/>
                <w:sz w:val="24"/>
                <w:szCs w:val="24"/>
              </w:rPr>
              <w:t xml:space="preserve"> є Чернівецька міська рада</w:t>
            </w:r>
          </w:p>
        </w:tc>
      </w:tr>
      <w:tr w:rsidR="00B87D89">
        <w:trPr>
          <w:trHeight w:val="62"/>
        </w:trPr>
        <w:tc>
          <w:tcPr>
            <w:tcW w:w="5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Критерії оцінки</w:t>
            </w:r>
          </w:p>
        </w:tc>
        <w:tc>
          <w:tcPr>
            <w:tcW w:w="46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Пропозиції</w:t>
            </w:r>
          </w:p>
        </w:tc>
      </w:tr>
      <w:tr w:rsidR="00B87D89">
        <w:trPr>
          <w:trHeight w:val="15"/>
        </w:trPr>
        <w:tc>
          <w:tcPr>
            <w:tcW w:w="5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Чіткі, ефективні результати (наприклад, переваги для громади, кількість створених нових робочих місць, в тому числі рівень залучення місцевих трудових ресурсів, </w:t>
            </w:r>
            <w:proofErr w:type="spellStart"/>
            <w:r>
              <w:rPr>
                <w:rFonts w:ascii="Times New Roman" w:eastAsia="Times New Roman" w:hAnsi="Times New Roman" w:cs="Times New Roman"/>
                <w:sz w:val="24"/>
                <w:szCs w:val="24"/>
              </w:rPr>
              <w:t>релевантність</w:t>
            </w:r>
            <w:proofErr w:type="spellEnd"/>
            <w:r>
              <w:rPr>
                <w:rFonts w:ascii="Times New Roman" w:eastAsia="Times New Roman" w:hAnsi="Times New Roman" w:cs="Times New Roman"/>
                <w:sz w:val="24"/>
                <w:szCs w:val="24"/>
              </w:rPr>
              <w:t xml:space="preserve"> та актуальність)</w:t>
            </w:r>
          </w:p>
        </w:tc>
        <w:tc>
          <w:tcPr>
            <w:tcW w:w="46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B87D89">
            <w:pPr>
              <w:spacing w:line="240" w:lineRule="auto"/>
              <w:rPr>
                <w:rFonts w:ascii="Times New Roman" w:eastAsia="Times New Roman" w:hAnsi="Times New Roman" w:cs="Times New Roman"/>
                <w:sz w:val="24"/>
                <w:szCs w:val="24"/>
              </w:rPr>
            </w:pPr>
          </w:p>
        </w:tc>
      </w:tr>
      <w:tr w:rsidR="00B87D89">
        <w:trPr>
          <w:trHeight w:val="15"/>
        </w:trPr>
        <w:tc>
          <w:tcPr>
            <w:tcW w:w="5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Заплановані сумарні обсяги інвестицій у розвиток і форму</w:t>
            </w:r>
            <w:r>
              <w:rPr>
                <w:rFonts w:ascii="Times New Roman" w:eastAsia="Times New Roman" w:hAnsi="Times New Roman" w:cs="Times New Roman"/>
                <w:sz w:val="24"/>
                <w:szCs w:val="24"/>
              </w:rPr>
              <w:t xml:space="preserve">вання інфраструктури при реалізації інвестиційного </w:t>
            </w:r>
            <w:proofErr w:type="spellStart"/>
            <w:r>
              <w:rPr>
                <w:rFonts w:ascii="Times New Roman" w:eastAsia="Times New Roman" w:hAnsi="Times New Roman" w:cs="Times New Roman"/>
                <w:sz w:val="24"/>
                <w:szCs w:val="24"/>
              </w:rPr>
              <w:t>проєкту</w:t>
            </w:r>
            <w:proofErr w:type="spellEnd"/>
          </w:p>
        </w:tc>
        <w:tc>
          <w:tcPr>
            <w:tcW w:w="46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B87D89">
            <w:pPr>
              <w:spacing w:line="240" w:lineRule="auto"/>
              <w:rPr>
                <w:rFonts w:ascii="Times New Roman" w:eastAsia="Times New Roman" w:hAnsi="Times New Roman" w:cs="Times New Roman"/>
                <w:sz w:val="24"/>
                <w:szCs w:val="24"/>
              </w:rPr>
            </w:pPr>
          </w:p>
        </w:tc>
      </w:tr>
      <w:tr w:rsidR="00B87D89">
        <w:trPr>
          <w:trHeight w:val="15"/>
        </w:trPr>
        <w:tc>
          <w:tcPr>
            <w:tcW w:w="5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Використання сучасних інноваційних, екологічних, енергоефективних та альтернативних технологій при реалізації </w:t>
            </w:r>
            <w:proofErr w:type="spellStart"/>
            <w:r>
              <w:rPr>
                <w:rFonts w:ascii="Times New Roman" w:eastAsia="Times New Roman" w:hAnsi="Times New Roman" w:cs="Times New Roman"/>
                <w:sz w:val="24"/>
                <w:szCs w:val="24"/>
              </w:rPr>
              <w:t>проєкту</w:t>
            </w:r>
            <w:proofErr w:type="spellEnd"/>
          </w:p>
        </w:tc>
        <w:tc>
          <w:tcPr>
            <w:tcW w:w="46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B87D89">
            <w:pPr>
              <w:spacing w:line="240" w:lineRule="auto"/>
              <w:rPr>
                <w:rFonts w:ascii="Times New Roman" w:eastAsia="Times New Roman" w:hAnsi="Times New Roman" w:cs="Times New Roman"/>
                <w:sz w:val="24"/>
                <w:szCs w:val="24"/>
              </w:rPr>
            </w:pPr>
          </w:p>
        </w:tc>
      </w:tr>
      <w:tr w:rsidR="00B87D89">
        <w:trPr>
          <w:trHeight w:val="15"/>
        </w:trPr>
        <w:tc>
          <w:tcPr>
            <w:tcW w:w="5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Досвід роботи і репутація на вітчизняному та закордонному ринках (в т</w:t>
            </w:r>
            <w:r>
              <w:rPr>
                <w:rFonts w:ascii="Times New Roman" w:eastAsia="Times New Roman" w:hAnsi="Times New Roman" w:cs="Times New Roman"/>
                <w:sz w:val="24"/>
                <w:szCs w:val="24"/>
              </w:rPr>
              <w:t xml:space="preserve">ому числі наявність реалізації аналогічних поточних чи попередніх </w:t>
            </w:r>
            <w:proofErr w:type="spellStart"/>
            <w:r>
              <w:rPr>
                <w:rFonts w:ascii="Times New Roman" w:eastAsia="Times New Roman" w:hAnsi="Times New Roman" w:cs="Times New Roman"/>
                <w:sz w:val="24"/>
                <w:szCs w:val="24"/>
              </w:rPr>
              <w:t>проєктів</w:t>
            </w:r>
            <w:proofErr w:type="spellEnd"/>
            <w:r>
              <w:rPr>
                <w:rFonts w:ascii="Times New Roman" w:eastAsia="Times New Roman" w:hAnsi="Times New Roman" w:cs="Times New Roman"/>
                <w:sz w:val="24"/>
                <w:szCs w:val="24"/>
              </w:rPr>
              <w:t>)</w:t>
            </w:r>
          </w:p>
        </w:tc>
        <w:tc>
          <w:tcPr>
            <w:tcW w:w="46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B87D89">
            <w:pPr>
              <w:spacing w:line="240" w:lineRule="auto"/>
              <w:rPr>
                <w:rFonts w:ascii="Times New Roman" w:eastAsia="Times New Roman" w:hAnsi="Times New Roman" w:cs="Times New Roman"/>
                <w:sz w:val="24"/>
                <w:szCs w:val="24"/>
              </w:rPr>
            </w:pPr>
          </w:p>
        </w:tc>
      </w:tr>
      <w:tr w:rsidR="00B87D89">
        <w:trPr>
          <w:trHeight w:val="15"/>
        </w:trPr>
        <w:tc>
          <w:tcPr>
            <w:tcW w:w="5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Передбачувані переваги для соціально вразливих груп населення (враховуючи </w:t>
            </w:r>
            <w:proofErr w:type="spellStart"/>
            <w:r>
              <w:rPr>
                <w:rFonts w:ascii="Times New Roman" w:eastAsia="Times New Roman" w:hAnsi="Times New Roman" w:cs="Times New Roman"/>
                <w:sz w:val="24"/>
                <w:szCs w:val="24"/>
              </w:rPr>
              <w:t>інклюзивність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гендерність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партисипативність</w:t>
            </w:r>
            <w:proofErr w:type="spellEnd"/>
            <w:r>
              <w:rPr>
                <w:rFonts w:ascii="Times New Roman" w:eastAsia="Times New Roman" w:hAnsi="Times New Roman" w:cs="Times New Roman"/>
                <w:sz w:val="24"/>
                <w:szCs w:val="24"/>
              </w:rPr>
              <w:t xml:space="preserve"> та інше)</w:t>
            </w:r>
          </w:p>
        </w:tc>
        <w:tc>
          <w:tcPr>
            <w:tcW w:w="46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87D89" w:rsidRDefault="00B87D89">
            <w:pPr>
              <w:spacing w:line="240" w:lineRule="auto"/>
              <w:rPr>
                <w:rFonts w:ascii="Times New Roman" w:eastAsia="Times New Roman" w:hAnsi="Times New Roman" w:cs="Times New Roman"/>
                <w:sz w:val="24"/>
                <w:szCs w:val="24"/>
              </w:rPr>
            </w:pPr>
          </w:p>
        </w:tc>
      </w:tr>
      <w:tr w:rsidR="00B87D89">
        <w:trPr>
          <w:trHeight w:val="197"/>
        </w:trPr>
        <w:tc>
          <w:tcPr>
            <w:tcW w:w="5754" w:type="dxa"/>
            <w:tcBorders>
              <w:top w:val="nil"/>
              <w:left w:val="single" w:sz="4" w:space="0" w:color="000000"/>
              <w:bottom w:val="single" w:sz="4" w:space="0" w:color="000000"/>
              <w:right w:val="single" w:sz="4" w:space="0" w:color="000000"/>
            </w:tcBorders>
          </w:tcPr>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Узгодженість зі стратегічними документами</w:t>
            </w:r>
            <w:r>
              <w:rPr>
                <w:rFonts w:ascii="Times New Roman" w:eastAsia="Times New Roman" w:hAnsi="Times New Roman" w:cs="Times New Roman"/>
                <w:sz w:val="24"/>
                <w:szCs w:val="24"/>
              </w:rPr>
              <w:t>, стратегіями, концепціями, програмами розвитку Чернівецької міської територіальної громади</w:t>
            </w:r>
          </w:p>
        </w:tc>
        <w:tc>
          <w:tcPr>
            <w:tcW w:w="4647" w:type="dxa"/>
            <w:tcBorders>
              <w:top w:val="nil"/>
              <w:left w:val="single" w:sz="4" w:space="0" w:color="000000"/>
              <w:bottom w:val="single" w:sz="4" w:space="0" w:color="000000"/>
              <w:right w:val="single" w:sz="4" w:space="0" w:color="000000"/>
            </w:tcBorders>
          </w:tcPr>
          <w:p w:rsidR="00B87D89" w:rsidRDefault="00B87D89">
            <w:pPr>
              <w:spacing w:line="240" w:lineRule="auto"/>
              <w:rPr>
                <w:rFonts w:ascii="Times New Roman" w:eastAsia="Times New Roman" w:hAnsi="Times New Roman" w:cs="Times New Roman"/>
                <w:b/>
                <w:sz w:val="24"/>
                <w:szCs w:val="24"/>
              </w:rPr>
            </w:pPr>
          </w:p>
        </w:tc>
      </w:tr>
    </w:tbl>
    <w:p w:rsidR="00B87D89" w:rsidRDefault="003D1D0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*Примітки </w:t>
      </w:r>
    </w:p>
    <w:p w:rsidR="00B87D89" w:rsidRDefault="003D1D0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Інвестор може подати додаткові пропозиції до Інвестиційного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якщо вони покращують економічну, соціальну, екологічну та енергоефективну спроможність </w:t>
      </w:r>
      <w:proofErr w:type="spellStart"/>
      <w:r>
        <w:rPr>
          <w:rFonts w:ascii="Times New Roman" w:eastAsia="Times New Roman" w:hAnsi="Times New Roman" w:cs="Times New Roman"/>
          <w:sz w:val="24"/>
          <w:szCs w:val="24"/>
        </w:rPr>
        <w:t>проєкт</w:t>
      </w:r>
      <w:proofErr w:type="spellEnd"/>
    </w:p>
    <w:p w:rsidR="00B87D89" w:rsidRDefault="00B87D89">
      <w:pPr>
        <w:spacing w:line="240" w:lineRule="auto"/>
        <w:jc w:val="both"/>
        <w:rPr>
          <w:rFonts w:ascii="Times New Roman" w:eastAsia="Times New Roman" w:hAnsi="Times New Roman" w:cs="Times New Roman"/>
          <w:b/>
          <w:sz w:val="28"/>
          <w:szCs w:val="28"/>
        </w:rPr>
      </w:pPr>
    </w:p>
    <w:p w:rsidR="00B87D89" w:rsidRDefault="00B87D89">
      <w:pPr>
        <w:spacing w:line="240" w:lineRule="auto"/>
        <w:jc w:val="both"/>
        <w:rPr>
          <w:rFonts w:ascii="Times New Roman" w:eastAsia="Times New Roman" w:hAnsi="Times New Roman" w:cs="Times New Roman"/>
          <w:b/>
          <w:sz w:val="28"/>
          <w:szCs w:val="28"/>
        </w:rPr>
      </w:pPr>
    </w:p>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Секретар Чернівецької міської ради                 Марина КИРИЛЮК</w:t>
      </w:r>
    </w:p>
    <w:p w:rsidR="00B87D89" w:rsidRDefault="00B87D89">
      <w:pPr>
        <w:spacing w:line="240" w:lineRule="auto"/>
        <w:jc w:val="both"/>
        <w:rPr>
          <w:rFonts w:ascii="Times New Roman" w:eastAsia="Times New Roman" w:hAnsi="Times New Roman" w:cs="Times New Roman"/>
          <w:sz w:val="24"/>
          <w:szCs w:val="24"/>
        </w:rPr>
      </w:pPr>
    </w:p>
    <w:p w:rsidR="00B87D89" w:rsidRDefault="003D1D08">
      <w:r>
        <w:br w:type="page"/>
      </w:r>
    </w:p>
    <w:tbl>
      <w:tblPr>
        <w:tblStyle w:val="afe"/>
        <w:tblW w:w="964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84"/>
        <w:gridCol w:w="5257"/>
      </w:tblGrid>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tc>
      </w:tr>
      <w:tr w:rsidR="00B87D89">
        <w:trPr>
          <w:trHeight w:val="836"/>
        </w:trPr>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Положення, про умови та порядок здійснення інвестиційної діяльності Чернівецької міської територіальної громади,</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затвердженого рішенням міської ради </w:t>
            </w:r>
          </w:p>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скликання</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27.04.2023 №1186</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B87D89">
            <w:pPr>
              <w:jc w:val="both"/>
              <w:rPr>
                <w:rFonts w:ascii="Times New Roman" w:eastAsia="Times New Roman" w:hAnsi="Times New Roman" w:cs="Times New Roman"/>
                <w:b/>
                <w:sz w:val="24"/>
                <w:szCs w:val="24"/>
              </w:rPr>
            </w:pPr>
          </w:p>
        </w:tc>
      </w:tr>
    </w:tbl>
    <w:p w:rsidR="00B87D89" w:rsidRDefault="00B87D89">
      <w:pPr>
        <w:spacing w:line="240" w:lineRule="auto"/>
        <w:jc w:val="right"/>
        <w:rPr>
          <w:rFonts w:ascii="Times New Roman" w:eastAsia="Times New Roman" w:hAnsi="Times New Roman" w:cs="Times New Roman"/>
          <w:b/>
          <w:sz w:val="24"/>
          <w:szCs w:val="24"/>
        </w:rPr>
      </w:pPr>
    </w:p>
    <w:p w:rsidR="00B87D89" w:rsidRDefault="00B87D89">
      <w:pPr>
        <w:spacing w:line="240" w:lineRule="auto"/>
        <w:rPr>
          <w:rFonts w:ascii="Times New Roman" w:eastAsia="Times New Roman" w:hAnsi="Times New Roman" w:cs="Times New Roman"/>
          <w:b/>
          <w:sz w:val="24"/>
          <w:szCs w:val="24"/>
        </w:rPr>
      </w:pPr>
    </w:p>
    <w:p w:rsidR="00B87D89" w:rsidRDefault="00B87D89">
      <w:pPr>
        <w:spacing w:line="240" w:lineRule="auto"/>
        <w:rPr>
          <w:rFonts w:ascii="Times New Roman" w:eastAsia="Times New Roman" w:hAnsi="Times New Roman" w:cs="Times New Roman"/>
          <w:b/>
          <w:sz w:val="24"/>
          <w:szCs w:val="24"/>
        </w:rPr>
      </w:pPr>
    </w:p>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голосування для визначення переможця за кращий Інвестиційний </w:t>
      </w: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w:t>
      </w:r>
    </w:p>
    <w:p w:rsidR="00B87D89" w:rsidRDefault="003D1D0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умови, що Інвестиційний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готує Інвестор)</w:t>
      </w:r>
    </w:p>
    <w:p w:rsidR="00B87D89" w:rsidRDefault="00B87D89">
      <w:pPr>
        <w:spacing w:line="240" w:lineRule="auto"/>
        <w:jc w:val="center"/>
        <w:rPr>
          <w:rFonts w:ascii="Times New Roman" w:eastAsia="Times New Roman" w:hAnsi="Times New Roman" w:cs="Times New Roman"/>
          <w:sz w:val="24"/>
          <w:szCs w:val="24"/>
        </w:rPr>
      </w:pPr>
    </w:p>
    <w:tbl>
      <w:tblPr>
        <w:tblStyle w:val="aff"/>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9"/>
        <w:gridCol w:w="1576"/>
        <w:gridCol w:w="1425"/>
      </w:tblGrid>
      <w:tr w:rsidR="00B87D89">
        <w:trPr>
          <w:trHeight w:val="831"/>
        </w:trPr>
        <w:tc>
          <w:tcPr>
            <w:tcW w:w="6239" w:type="dxa"/>
            <w:tcBorders>
              <w:top w:val="single" w:sz="4" w:space="0" w:color="000000"/>
              <w:left w:val="single" w:sz="4" w:space="0" w:color="000000"/>
              <w:bottom w:val="single" w:sz="4" w:space="0" w:color="000000"/>
              <w:right w:val="single" w:sz="4" w:space="0" w:color="000000"/>
            </w:tcBorders>
          </w:tcPr>
          <w:p w:rsidR="00B87D89" w:rsidRDefault="003D1D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 Інвестиційного </w:t>
            </w:r>
            <w:proofErr w:type="spellStart"/>
            <w:r>
              <w:rPr>
                <w:rFonts w:ascii="Times New Roman" w:eastAsia="Times New Roman" w:hAnsi="Times New Roman" w:cs="Times New Roman"/>
                <w:b/>
                <w:sz w:val="24"/>
                <w:szCs w:val="24"/>
              </w:rPr>
              <w:t>проєкту</w:t>
            </w:r>
            <w:proofErr w:type="spellEnd"/>
          </w:p>
        </w:tc>
        <w:tc>
          <w:tcPr>
            <w:tcW w:w="1576" w:type="dxa"/>
            <w:tcBorders>
              <w:top w:val="single" w:sz="4" w:space="0" w:color="000000"/>
              <w:left w:val="single" w:sz="4" w:space="0" w:color="000000"/>
              <w:bottom w:val="single" w:sz="4" w:space="0" w:color="000000"/>
              <w:right w:val="single" w:sz="4" w:space="0" w:color="000000"/>
            </w:tcBorders>
          </w:tcPr>
          <w:p w:rsidR="00B87D89" w:rsidRDefault="003D1D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w:t>
            </w:r>
          </w:p>
        </w:tc>
        <w:tc>
          <w:tcPr>
            <w:tcW w:w="1425" w:type="dxa"/>
            <w:tcBorders>
              <w:top w:val="single" w:sz="4" w:space="0" w:color="000000"/>
              <w:left w:val="single" w:sz="4" w:space="0" w:color="000000"/>
              <w:bottom w:val="single" w:sz="4" w:space="0" w:color="000000"/>
              <w:right w:val="single" w:sz="4" w:space="0" w:color="000000"/>
            </w:tcBorders>
          </w:tcPr>
          <w:p w:rsidR="00B87D89" w:rsidRDefault="003D1D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Проти</w:t>
            </w:r>
          </w:p>
        </w:tc>
      </w:tr>
      <w:tr w:rsidR="00B87D89">
        <w:trPr>
          <w:trHeight w:val="856"/>
        </w:trPr>
        <w:tc>
          <w:tcPr>
            <w:tcW w:w="6239"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Інвестиційний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1 </w:t>
            </w:r>
          </w:p>
        </w:tc>
        <w:tc>
          <w:tcPr>
            <w:tcW w:w="1576"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831"/>
        </w:trPr>
        <w:tc>
          <w:tcPr>
            <w:tcW w:w="6239"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Інвестиційний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2 </w:t>
            </w:r>
          </w:p>
        </w:tc>
        <w:tc>
          <w:tcPr>
            <w:tcW w:w="1576"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831"/>
        </w:trPr>
        <w:tc>
          <w:tcPr>
            <w:tcW w:w="6239"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Інвестиційний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3 </w:t>
            </w:r>
          </w:p>
        </w:tc>
        <w:tc>
          <w:tcPr>
            <w:tcW w:w="1576"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831"/>
        </w:trPr>
        <w:tc>
          <w:tcPr>
            <w:tcW w:w="6239"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Інвестиційний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Х </w:t>
            </w:r>
          </w:p>
        </w:tc>
        <w:tc>
          <w:tcPr>
            <w:tcW w:w="1576"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bl>
    <w:p w:rsidR="00B87D89" w:rsidRDefault="00B87D89">
      <w:pPr>
        <w:spacing w:line="240" w:lineRule="auto"/>
        <w:rPr>
          <w:rFonts w:ascii="Times New Roman" w:eastAsia="Times New Roman" w:hAnsi="Times New Roman" w:cs="Times New Roman"/>
          <w:b/>
          <w:sz w:val="24"/>
          <w:szCs w:val="24"/>
        </w:rPr>
      </w:pPr>
    </w:p>
    <w:p w:rsidR="00B87D89" w:rsidRDefault="00B87D89">
      <w:pPr>
        <w:spacing w:line="240" w:lineRule="auto"/>
        <w:rPr>
          <w:rFonts w:ascii="Times New Roman" w:eastAsia="Times New Roman" w:hAnsi="Times New Roman" w:cs="Times New Roman"/>
          <w:b/>
          <w:sz w:val="24"/>
          <w:szCs w:val="24"/>
        </w:rPr>
      </w:pPr>
    </w:p>
    <w:p w:rsidR="00B87D89" w:rsidRDefault="003D1D0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по-батькові члена Конкурсної комісії                    Підпис</w:t>
      </w:r>
    </w:p>
    <w:p w:rsidR="00B87D89" w:rsidRDefault="00B87D89">
      <w:pPr>
        <w:spacing w:line="240" w:lineRule="auto"/>
        <w:rPr>
          <w:rFonts w:ascii="Times New Roman" w:eastAsia="Times New Roman" w:hAnsi="Times New Roman" w:cs="Times New Roman"/>
          <w:sz w:val="24"/>
          <w:szCs w:val="24"/>
        </w:rPr>
      </w:pPr>
    </w:p>
    <w:p w:rsidR="00B87D89" w:rsidRDefault="003D1D0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*Примітки </w:t>
      </w:r>
    </w:p>
    <w:p w:rsidR="00B87D89" w:rsidRDefault="003D1D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член Конкурсної комісії має право голосувати «За» лише за один Інвестиційний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w:t>
      </w:r>
    </w:p>
    <w:p w:rsidR="00B87D89" w:rsidRDefault="00B87D89">
      <w:pPr>
        <w:spacing w:line="240" w:lineRule="auto"/>
        <w:rPr>
          <w:rFonts w:ascii="Times New Roman" w:eastAsia="Times New Roman" w:hAnsi="Times New Roman" w:cs="Times New Roman"/>
          <w:b/>
          <w:sz w:val="24"/>
          <w:szCs w:val="24"/>
        </w:rPr>
      </w:pPr>
    </w:p>
    <w:p w:rsidR="00B87D89" w:rsidRDefault="00B87D89">
      <w:pPr>
        <w:spacing w:line="240" w:lineRule="auto"/>
        <w:rPr>
          <w:rFonts w:ascii="Times New Roman" w:eastAsia="Times New Roman" w:hAnsi="Times New Roman" w:cs="Times New Roman"/>
          <w:b/>
          <w:sz w:val="24"/>
          <w:szCs w:val="24"/>
        </w:rPr>
      </w:pPr>
    </w:p>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Секретар Чернівецької міської ради         </w:t>
      </w:r>
      <w:r>
        <w:rPr>
          <w:rFonts w:ascii="Times New Roman" w:eastAsia="Times New Roman" w:hAnsi="Times New Roman" w:cs="Times New Roman"/>
          <w:b/>
          <w:sz w:val="28"/>
          <w:szCs w:val="28"/>
        </w:rPr>
        <w:t xml:space="preserve">        Марина КИРИЛЮК</w:t>
      </w:r>
    </w:p>
    <w:p w:rsidR="00B87D89" w:rsidRDefault="003D1D08">
      <w:r>
        <w:br w:type="page"/>
      </w:r>
    </w:p>
    <w:tbl>
      <w:tblPr>
        <w:tblStyle w:val="aff0"/>
        <w:tblW w:w="964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84"/>
        <w:gridCol w:w="5257"/>
      </w:tblGrid>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6</w:t>
            </w:r>
          </w:p>
        </w:tc>
      </w:tr>
      <w:tr w:rsidR="00B87D89">
        <w:trPr>
          <w:trHeight w:val="836"/>
        </w:trPr>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Положення, про умови та порядок здійснення інвестиційної діяльності Чернівецької міської територіальної громади,</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затвердженого рішенням міської ради </w:t>
            </w:r>
          </w:p>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скликання</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3D1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27.04.2023 №1186</w:t>
            </w:r>
          </w:p>
        </w:tc>
      </w:tr>
      <w:tr w:rsidR="00B87D89">
        <w:tc>
          <w:tcPr>
            <w:tcW w:w="4384" w:type="dxa"/>
          </w:tcPr>
          <w:p w:rsidR="00B87D89" w:rsidRDefault="00B87D89">
            <w:pPr>
              <w:jc w:val="center"/>
              <w:rPr>
                <w:rFonts w:ascii="Times New Roman" w:eastAsia="Times New Roman" w:hAnsi="Times New Roman" w:cs="Times New Roman"/>
                <w:b/>
                <w:sz w:val="24"/>
                <w:szCs w:val="24"/>
              </w:rPr>
            </w:pPr>
          </w:p>
        </w:tc>
        <w:tc>
          <w:tcPr>
            <w:tcW w:w="5257" w:type="dxa"/>
          </w:tcPr>
          <w:p w:rsidR="00B87D89" w:rsidRDefault="00B87D89">
            <w:pPr>
              <w:jc w:val="both"/>
              <w:rPr>
                <w:rFonts w:ascii="Times New Roman" w:eastAsia="Times New Roman" w:hAnsi="Times New Roman" w:cs="Times New Roman"/>
                <w:b/>
                <w:sz w:val="24"/>
                <w:szCs w:val="24"/>
              </w:rPr>
            </w:pPr>
          </w:p>
        </w:tc>
      </w:tr>
    </w:tbl>
    <w:p w:rsidR="00B87D89" w:rsidRDefault="00B87D89">
      <w:pPr>
        <w:spacing w:line="240" w:lineRule="auto"/>
        <w:rPr>
          <w:rFonts w:ascii="Times New Roman" w:eastAsia="Times New Roman" w:hAnsi="Times New Roman" w:cs="Times New Roman"/>
          <w:b/>
          <w:sz w:val="24"/>
          <w:szCs w:val="24"/>
        </w:rPr>
      </w:pPr>
    </w:p>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голосування для визначення переможця Інвестиційного конкурсу за кращі пропозиції учасників до запропонованого Інвестиційного </w:t>
      </w:r>
      <w:proofErr w:type="spellStart"/>
      <w:r>
        <w:rPr>
          <w:rFonts w:ascii="Times New Roman" w:eastAsia="Times New Roman" w:hAnsi="Times New Roman" w:cs="Times New Roman"/>
          <w:b/>
          <w:sz w:val="24"/>
          <w:szCs w:val="24"/>
        </w:rPr>
        <w:t>проєкту</w:t>
      </w:r>
      <w:proofErr w:type="spellEnd"/>
    </w:p>
    <w:p w:rsidR="00B87D89" w:rsidRDefault="003D1D0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(за умови якщо замовник/розробник Інвестиційного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Чернівецька міська рада)</w:t>
      </w:r>
    </w:p>
    <w:tbl>
      <w:tblPr>
        <w:tblStyle w:val="aff1"/>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6"/>
        <w:gridCol w:w="1627"/>
        <w:gridCol w:w="1471"/>
      </w:tblGrid>
      <w:tr w:rsidR="00B87D89">
        <w:trPr>
          <w:trHeight w:val="1079"/>
        </w:trPr>
        <w:tc>
          <w:tcPr>
            <w:tcW w:w="6446"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 Інвестиційного </w:t>
            </w:r>
            <w:proofErr w:type="spellStart"/>
            <w:r>
              <w:rPr>
                <w:rFonts w:ascii="Times New Roman" w:eastAsia="Times New Roman" w:hAnsi="Times New Roman" w:cs="Times New Roman"/>
                <w:b/>
                <w:sz w:val="24"/>
                <w:szCs w:val="24"/>
              </w:rPr>
              <w:t>проєкту</w:t>
            </w:r>
            <w:proofErr w:type="spellEnd"/>
          </w:p>
        </w:tc>
        <w:tc>
          <w:tcPr>
            <w:tcW w:w="1627"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w:t>
            </w:r>
          </w:p>
        </w:tc>
        <w:tc>
          <w:tcPr>
            <w:tcW w:w="1471"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w:t>
            </w:r>
            <w:r>
              <w:rPr>
                <w:rFonts w:ascii="Times New Roman" w:eastAsia="Times New Roman" w:hAnsi="Times New Roman" w:cs="Times New Roman"/>
                <w:b/>
                <w:sz w:val="24"/>
                <w:szCs w:val="24"/>
              </w:rPr>
              <w:t>оти</w:t>
            </w:r>
          </w:p>
        </w:tc>
      </w:tr>
      <w:tr w:rsidR="00B87D89">
        <w:trPr>
          <w:trHeight w:val="1120"/>
        </w:trPr>
        <w:tc>
          <w:tcPr>
            <w:tcW w:w="6446"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Пропозиція 1 до Інвестиційного </w:t>
            </w:r>
            <w:proofErr w:type="spellStart"/>
            <w:r>
              <w:rPr>
                <w:rFonts w:ascii="Times New Roman" w:eastAsia="Times New Roman" w:hAnsi="Times New Roman" w:cs="Times New Roman"/>
                <w:sz w:val="24"/>
                <w:szCs w:val="24"/>
              </w:rPr>
              <w:t>проєкту</w:t>
            </w:r>
            <w:proofErr w:type="spellEnd"/>
          </w:p>
        </w:tc>
        <w:tc>
          <w:tcPr>
            <w:tcW w:w="1627"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1079"/>
        </w:trPr>
        <w:tc>
          <w:tcPr>
            <w:tcW w:w="6446"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Пропозиція 2 до Інвестиційного </w:t>
            </w:r>
            <w:proofErr w:type="spellStart"/>
            <w:r>
              <w:rPr>
                <w:rFonts w:ascii="Times New Roman" w:eastAsia="Times New Roman" w:hAnsi="Times New Roman" w:cs="Times New Roman"/>
                <w:sz w:val="24"/>
                <w:szCs w:val="24"/>
              </w:rPr>
              <w:t>проєкту</w:t>
            </w:r>
            <w:proofErr w:type="spellEnd"/>
          </w:p>
        </w:tc>
        <w:tc>
          <w:tcPr>
            <w:tcW w:w="1627"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1079"/>
        </w:trPr>
        <w:tc>
          <w:tcPr>
            <w:tcW w:w="6446"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Пропозиція 3 до Інвестиційного </w:t>
            </w:r>
            <w:proofErr w:type="spellStart"/>
            <w:r>
              <w:rPr>
                <w:rFonts w:ascii="Times New Roman" w:eastAsia="Times New Roman" w:hAnsi="Times New Roman" w:cs="Times New Roman"/>
                <w:sz w:val="24"/>
                <w:szCs w:val="24"/>
              </w:rPr>
              <w:t>проєкту</w:t>
            </w:r>
            <w:proofErr w:type="spellEnd"/>
          </w:p>
        </w:tc>
        <w:tc>
          <w:tcPr>
            <w:tcW w:w="1627"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r w:rsidR="00B87D89">
        <w:trPr>
          <w:trHeight w:val="1079"/>
        </w:trPr>
        <w:tc>
          <w:tcPr>
            <w:tcW w:w="6446" w:type="dxa"/>
            <w:tcBorders>
              <w:top w:val="single" w:sz="4" w:space="0" w:color="000000"/>
              <w:left w:val="single" w:sz="4" w:space="0" w:color="000000"/>
              <w:bottom w:val="single" w:sz="4" w:space="0" w:color="000000"/>
              <w:right w:val="single" w:sz="4" w:space="0" w:color="000000"/>
            </w:tcBorders>
          </w:tcPr>
          <w:p w:rsidR="00B87D89" w:rsidRDefault="003D1D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Пропозиція 4 до Інвестиційного </w:t>
            </w:r>
            <w:proofErr w:type="spellStart"/>
            <w:r>
              <w:rPr>
                <w:rFonts w:ascii="Times New Roman" w:eastAsia="Times New Roman" w:hAnsi="Times New Roman" w:cs="Times New Roman"/>
                <w:sz w:val="24"/>
                <w:szCs w:val="24"/>
              </w:rPr>
              <w:t>проєкту</w:t>
            </w:r>
            <w:proofErr w:type="spellEnd"/>
          </w:p>
        </w:tc>
        <w:tc>
          <w:tcPr>
            <w:tcW w:w="1627"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Pr>
          <w:p w:rsidR="00B87D89" w:rsidRDefault="00B87D89">
            <w:pPr>
              <w:rPr>
                <w:rFonts w:ascii="Times New Roman" w:eastAsia="Times New Roman" w:hAnsi="Times New Roman" w:cs="Times New Roman"/>
                <w:sz w:val="24"/>
                <w:szCs w:val="24"/>
              </w:rPr>
            </w:pPr>
          </w:p>
        </w:tc>
      </w:tr>
    </w:tbl>
    <w:p w:rsidR="00B87D89" w:rsidRDefault="00B87D89">
      <w:pPr>
        <w:spacing w:line="240" w:lineRule="auto"/>
        <w:rPr>
          <w:rFonts w:ascii="Times New Roman" w:eastAsia="Times New Roman" w:hAnsi="Times New Roman" w:cs="Times New Roman"/>
          <w:b/>
          <w:sz w:val="24"/>
          <w:szCs w:val="24"/>
        </w:rPr>
      </w:pPr>
    </w:p>
    <w:p w:rsidR="00B87D89" w:rsidRDefault="003D1D0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по-батькові члена Конкурсної комісії                                        Підпис</w:t>
      </w:r>
    </w:p>
    <w:p w:rsidR="00B87D89" w:rsidRDefault="00B87D89">
      <w:pPr>
        <w:spacing w:line="240" w:lineRule="auto"/>
        <w:rPr>
          <w:rFonts w:ascii="Times New Roman" w:eastAsia="Times New Roman" w:hAnsi="Times New Roman" w:cs="Times New Roman"/>
          <w:b/>
          <w:sz w:val="24"/>
          <w:szCs w:val="24"/>
        </w:rPr>
      </w:pPr>
    </w:p>
    <w:p w:rsidR="00B87D89" w:rsidRDefault="003D1D0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*Примітки </w:t>
      </w:r>
    </w:p>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член Конкурсної комісії має право голосувати «За» лише за одну Інвестиційну пропозицію</w:t>
      </w:r>
    </w:p>
    <w:p w:rsidR="00B87D89" w:rsidRDefault="00B87D89">
      <w:pPr>
        <w:spacing w:line="240" w:lineRule="auto"/>
        <w:jc w:val="both"/>
        <w:rPr>
          <w:rFonts w:ascii="Times New Roman" w:eastAsia="Times New Roman" w:hAnsi="Times New Roman" w:cs="Times New Roman"/>
          <w:sz w:val="24"/>
          <w:szCs w:val="24"/>
        </w:rPr>
      </w:pPr>
    </w:p>
    <w:p w:rsidR="00B87D89" w:rsidRDefault="00B87D89">
      <w:pPr>
        <w:spacing w:line="240" w:lineRule="auto"/>
        <w:jc w:val="both"/>
        <w:rPr>
          <w:rFonts w:ascii="Times New Roman" w:eastAsia="Times New Roman" w:hAnsi="Times New Roman" w:cs="Times New Roman"/>
          <w:b/>
          <w:sz w:val="28"/>
          <w:szCs w:val="28"/>
        </w:rPr>
      </w:pPr>
    </w:p>
    <w:p w:rsidR="00B87D89" w:rsidRDefault="003D1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Секретар Чернівецької міської ради                </w:t>
      </w:r>
      <w:r>
        <w:rPr>
          <w:rFonts w:ascii="Times New Roman" w:eastAsia="Times New Roman" w:hAnsi="Times New Roman" w:cs="Times New Roman"/>
          <w:b/>
          <w:sz w:val="28"/>
          <w:szCs w:val="28"/>
        </w:rPr>
        <w:t xml:space="preserve"> Марина КИРИЛЮК</w:t>
      </w:r>
    </w:p>
    <w:p w:rsidR="00B87D89" w:rsidRDefault="00B87D89"/>
    <w:p w:rsidR="00B87D89" w:rsidRDefault="00B87D89">
      <w:pPr>
        <w:spacing w:line="240" w:lineRule="auto"/>
        <w:jc w:val="both"/>
        <w:rPr>
          <w:rFonts w:ascii="Times New Roman" w:eastAsia="Times New Roman" w:hAnsi="Times New Roman" w:cs="Times New Roman"/>
          <w:sz w:val="24"/>
          <w:szCs w:val="24"/>
        </w:rPr>
      </w:pPr>
    </w:p>
    <w:sectPr w:rsidR="00B87D89">
      <w:headerReference w:type="default" r:id="rId10"/>
      <w:pgSz w:w="11909" w:h="16834"/>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08" w:rsidRDefault="003D1D08">
      <w:pPr>
        <w:spacing w:after="0" w:line="240" w:lineRule="auto"/>
      </w:pPr>
      <w:r>
        <w:separator/>
      </w:r>
    </w:p>
  </w:endnote>
  <w:endnote w:type="continuationSeparator" w:id="0">
    <w:p w:rsidR="003D1D08" w:rsidRDefault="003D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08" w:rsidRDefault="003D1D08">
      <w:pPr>
        <w:spacing w:after="0" w:line="240" w:lineRule="auto"/>
      </w:pPr>
      <w:r>
        <w:separator/>
      </w:r>
    </w:p>
  </w:footnote>
  <w:footnote w:type="continuationSeparator" w:id="0">
    <w:p w:rsidR="003D1D08" w:rsidRDefault="003D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89" w:rsidRDefault="003D1D08">
    <w:pPr>
      <w:pBdr>
        <w:top w:val="nil"/>
        <w:left w:val="nil"/>
        <w:bottom w:val="nil"/>
        <w:right w:val="nil"/>
        <w:between w:val="nil"/>
      </w:pBdr>
      <w:tabs>
        <w:tab w:val="center" w:pos="4844"/>
        <w:tab w:val="right" w:pos="9689"/>
      </w:tabs>
      <w:spacing w:after="0" w:line="240" w:lineRule="auto"/>
      <w:jc w:val="center"/>
      <w:rPr>
        <w:color w:val="000000"/>
      </w:rPr>
    </w:pPr>
    <w:r>
      <w:rPr>
        <w:color w:val="000000"/>
      </w:rPr>
      <w:fldChar w:fldCharType="begin"/>
    </w:r>
    <w:r>
      <w:rPr>
        <w:color w:val="000000"/>
      </w:rPr>
      <w:instrText>PAGE</w:instrText>
    </w:r>
    <w:r w:rsidR="00E96DCB">
      <w:rPr>
        <w:color w:val="000000"/>
      </w:rPr>
      <w:fldChar w:fldCharType="separate"/>
    </w:r>
    <w:r w:rsidR="00E96DCB">
      <w:rPr>
        <w:noProof/>
        <w:color w:val="000000"/>
      </w:rPr>
      <w:t>20</w:t>
    </w:r>
    <w:r>
      <w:rPr>
        <w:color w:val="000000"/>
      </w:rPr>
      <w:fldChar w:fldCharType="end"/>
    </w:r>
  </w:p>
  <w:p w:rsidR="00B87D89" w:rsidRDefault="00B87D89">
    <w:pPr>
      <w:pBdr>
        <w:top w:val="nil"/>
        <w:left w:val="nil"/>
        <w:bottom w:val="nil"/>
        <w:right w:val="nil"/>
        <w:between w:val="nil"/>
      </w:pBdr>
      <w:tabs>
        <w:tab w:val="center" w:pos="4844"/>
        <w:tab w:val="right" w:pos="9689"/>
      </w:tabs>
      <w:spacing w:after="0" w:line="240" w:lineRule="auto"/>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89" w:rsidRDefault="00B87D89">
    <w:pPr>
      <w:pBdr>
        <w:top w:val="nil"/>
        <w:left w:val="nil"/>
        <w:bottom w:val="nil"/>
        <w:right w:val="nil"/>
        <w:between w:val="nil"/>
      </w:pBdr>
      <w:tabs>
        <w:tab w:val="center" w:pos="4844"/>
        <w:tab w:val="right" w:pos="9689"/>
      </w:tabs>
      <w:spacing w:after="0" w:line="240" w:lineRule="auto"/>
      <w:jc w:val="center"/>
      <w:rPr>
        <w:color w:val="000000"/>
      </w:rPr>
    </w:pPr>
  </w:p>
  <w:p w:rsidR="00B87D89" w:rsidRDefault="00B87D89">
    <w:pPr>
      <w:pBdr>
        <w:top w:val="nil"/>
        <w:left w:val="nil"/>
        <w:bottom w:val="nil"/>
        <w:right w:val="nil"/>
        <w:between w:val="nil"/>
      </w:pBdr>
      <w:tabs>
        <w:tab w:val="center" w:pos="4844"/>
        <w:tab w:val="right" w:pos="9689"/>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89" w:rsidRDefault="00B87D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35172"/>
    <w:multiLevelType w:val="multilevel"/>
    <w:tmpl w:val="832C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89"/>
    <w:rsid w:val="003D1D08"/>
    <w:rsid w:val="00B87D89"/>
    <w:rsid w:val="00E9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7E3A"/>
  <w15:docId w15:val="{3DC08D27-63A6-466C-8062-7CE3558C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0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473659"/>
    <w:rPr>
      <w:rFonts w:ascii="Times New Roman" w:hAnsi="Times New Roman" w:cs="Times New Roman"/>
      <w:sz w:val="24"/>
      <w:szCs w:val="24"/>
    </w:rPr>
  </w:style>
  <w:style w:type="character" w:customStyle="1" w:styleId="apple-tab-span">
    <w:name w:val="apple-tab-span"/>
    <w:basedOn w:val="a0"/>
    <w:rsid w:val="00473659"/>
  </w:style>
  <w:style w:type="paragraph" w:styleId="a5">
    <w:name w:val="Body Text"/>
    <w:basedOn w:val="a"/>
    <w:link w:val="a6"/>
    <w:uiPriority w:val="99"/>
    <w:semiHidden/>
    <w:unhideWhenUsed/>
    <w:rsid w:val="007A75C4"/>
    <w:pPr>
      <w:spacing w:after="120"/>
    </w:pPr>
  </w:style>
  <w:style w:type="character" w:customStyle="1" w:styleId="a6">
    <w:name w:val="Основний текст Знак"/>
    <w:basedOn w:val="a0"/>
    <w:link w:val="a5"/>
    <w:uiPriority w:val="99"/>
    <w:semiHidden/>
    <w:rsid w:val="007A75C4"/>
  </w:style>
  <w:style w:type="paragraph" w:styleId="a7">
    <w:name w:val="header"/>
    <w:basedOn w:val="a"/>
    <w:link w:val="a8"/>
    <w:uiPriority w:val="99"/>
    <w:unhideWhenUsed/>
    <w:rsid w:val="001B68F2"/>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1B68F2"/>
  </w:style>
  <w:style w:type="paragraph" w:styleId="a9">
    <w:name w:val="footer"/>
    <w:basedOn w:val="a"/>
    <w:link w:val="aa"/>
    <w:uiPriority w:val="99"/>
    <w:unhideWhenUsed/>
    <w:rsid w:val="001B68F2"/>
    <w:pPr>
      <w:tabs>
        <w:tab w:val="center" w:pos="4844"/>
        <w:tab w:val="right" w:pos="9689"/>
      </w:tabs>
      <w:spacing w:after="0" w:line="240" w:lineRule="auto"/>
    </w:pPr>
  </w:style>
  <w:style w:type="character" w:customStyle="1" w:styleId="aa">
    <w:name w:val="Нижній колонтитул Знак"/>
    <w:basedOn w:val="a0"/>
    <w:link w:val="a9"/>
    <w:uiPriority w:val="99"/>
    <w:rsid w:val="001B68F2"/>
  </w:style>
  <w:style w:type="paragraph" w:styleId="ab">
    <w:name w:val="List Paragraph"/>
    <w:basedOn w:val="a"/>
    <w:uiPriority w:val="34"/>
    <w:qFormat/>
    <w:rsid w:val="00143E8F"/>
    <w:pPr>
      <w:ind w:left="720"/>
      <w:contextualSpacing/>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paragraph" w:styleId="ad">
    <w:name w:val="Balloon Text"/>
    <w:basedOn w:val="a"/>
    <w:link w:val="ae"/>
    <w:uiPriority w:val="99"/>
    <w:semiHidden/>
    <w:unhideWhenUsed/>
    <w:rsid w:val="001D388D"/>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388D"/>
    <w:rPr>
      <w:rFonts w:ascii="Segoe UI" w:hAnsi="Segoe UI" w:cs="Segoe UI"/>
      <w:sz w:val="18"/>
      <w:szCs w:val="18"/>
    </w:rPr>
  </w:style>
  <w:style w:type="paragraph" w:customStyle="1" w:styleId="10">
    <w:name w:val="Обычный1"/>
    <w:rsid w:val="00B91A42"/>
    <w:rPr>
      <w:lang w:eastAsia="uk-UA"/>
    </w:rPr>
  </w:style>
  <w:style w:type="table" w:styleId="af">
    <w:name w:val="Table Grid"/>
    <w:basedOn w:val="a1"/>
    <w:uiPriority w:val="39"/>
    <w:rsid w:val="009C4E39"/>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f"/>
    <w:uiPriority w:val="39"/>
    <w:rsid w:val="00A566F9"/>
    <w:pPr>
      <w:spacing w:after="0" w:line="240" w:lineRule="auto"/>
    </w:pPr>
    <w:rPr>
      <w:rFont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36308"/>
    <w:rPr>
      <w:sz w:val="16"/>
      <w:szCs w:val="16"/>
    </w:rPr>
  </w:style>
  <w:style w:type="paragraph" w:styleId="af1">
    <w:name w:val="annotation text"/>
    <w:basedOn w:val="a"/>
    <w:link w:val="af2"/>
    <w:uiPriority w:val="99"/>
    <w:semiHidden/>
    <w:unhideWhenUsed/>
    <w:rsid w:val="00B36308"/>
    <w:pPr>
      <w:spacing w:line="240" w:lineRule="auto"/>
    </w:pPr>
    <w:rPr>
      <w:sz w:val="20"/>
      <w:szCs w:val="20"/>
    </w:rPr>
  </w:style>
  <w:style w:type="character" w:customStyle="1" w:styleId="af2">
    <w:name w:val="Текст примітки Знак"/>
    <w:basedOn w:val="a0"/>
    <w:link w:val="af1"/>
    <w:uiPriority w:val="99"/>
    <w:semiHidden/>
    <w:rsid w:val="00B36308"/>
    <w:rPr>
      <w:sz w:val="20"/>
      <w:szCs w:val="20"/>
    </w:rPr>
  </w:style>
  <w:style w:type="paragraph" w:styleId="af3">
    <w:name w:val="annotation subject"/>
    <w:basedOn w:val="af1"/>
    <w:next w:val="af1"/>
    <w:link w:val="af4"/>
    <w:uiPriority w:val="99"/>
    <w:semiHidden/>
    <w:unhideWhenUsed/>
    <w:rsid w:val="00B36308"/>
    <w:rPr>
      <w:b/>
      <w:bCs/>
    </w:rPr>
  </w:style>
  <w:style w:type="character" w:customStyle="1" w:styleId="af4">
    <w:name w:val="Тема примітки Знак"/>
    <w:basedOn w:val="af2"/>
    <w:link w:val="af3"/>
    <w:uiPriority w:val="99"/>
    <w:semiHidden/>
    <w:rsid w:val="00B3630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g24nPmbUhPZcPbheEsxwxP37Ig==">AMUW2mWjAdcvU6+N5ok90fHerz9Bl46Nnk/fR5dCnJQYMrP5mbchtZmZ+z/Ioxoh9JgYlA/hHEBotfdLErMYNIFV51z+mX9o0ow3SkGb0h4n+NL5OBMNbhaLuqk9IHDdCoDx4bUD8MAQ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7713</Words>
  <Characters>43969</Characters>
  <Application>Microsoft Office Word</Application>
  <DocSecurity>0</DocSecurity>
  <Lines>366</Lines>
  <Paragraphs>103</Paragraphs>
  <ScaleCrop>false</ScaleCrop>
  <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Comp5</dc:creator>
  <cp:lastModifiedBy>DRASC</cp:lastModifiedBy>
  <cp:revision>2</cp:revision>
  <dcterms:created xsi:type="dcterms:W3CDTF">2023-05-01T09:52:00Z</dcterms:created>
  <dcterms:modified xsi:type="dcterms:W3CDTF">2023-05-02T11:33:00Z</dcterms:modified>
</cp:coreProperties>
</file>