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9A" w:rsidRDefault="00420C9A" w:rsidP="00420C9A">
      <w:pPr>
        <w:spacing w:line="276" w:lineRule="auto"/>
        <w:ind w:left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ЗАТВЕРДЖЕНО</w:t>
      </w:r>
    </w:p>
    <w:p w:rsidR="00420C9A" w:rsidRDefault="00420C9A" w:rsidP="00420C9A">
      <w:pPr>
        <w:spacing w:line="276" w:lineRule="auto"/>
        <w:ind w:left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Управління</w:t>
      </w:r>
    </w:p>
    <w:p w:rsidR="00420C9A" w:rsidRDefault="00420C9A" w:rsidP="00420C9A">
      <w:pPr>
        <w:spacing w:line="276" w:lineRule="auto"/>
        <w:ind w:left="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___________Ірина ТКАЧУК</w:t>
      </w:r>
    </w:p>
    <w:p w:rsidR="00420C9A" w:rsidRDefault="00420C9A" w:rsidP="00420C9A">
      <w:pPr>
        <w:spacing w:line="276" w:lineRule="auto"/>
        <w:ind w:left="720"/>
        <w:jc w:val="right"/>
        <w:rPr>
          <w:b/>
          <w:sz w:val="26"/>
          <w:szCs w:val="26"/>
        </w:rPr>
      </w:pPr>
    </w:p>
    <w:p w:rsidR="00420C9A" w:rsidRDefault="00420C9A" w:rsidP="00420C9A">
      <w:pPr>
        <w:spacing w:line="276" w:lineRule="auto"/>
        <w:ind w:left="720"/>
        <w:jc w:val="right"/>
        <w:rPr>
          <w:b/>
          <w:sz w:val="26"/>
          <w:szCs w:val="26"/>
        </w:rPr>
      </w:pPr>
    </w:p>
    <w:p w:rsidR="00420C9A" w:rsidRDefault="00420C9A" w:rsidP="00420C9A">
      <w:pP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РЕГЛАМЕНТ</w:t>
      </w:r>
    </w:p>
    <w:p w:rsidR="00420C9A" w:rsidRDefault="00420C9A" w:rsidP="00420C9A">
      <w:pPr>
        <w:spacing w:line="276" w:lineRule="auto"/>
        <w:jc w:val="center"/>
        <w:rPr>
          <w:b/>
          <w:sz w:val="28"/>
        </w:rPr>
      </w:pPr>
      <w:r>
        <w:rPr>
          <w:b/>
          <w:sz w:val="28"/>
          <w:szCs w:val="26"/>
        </w:rPr>
        <w:t xml:space="preserve">ІІ (територіального) етапу Всеукраїнських змагань «Пліч-о-пліч всеукраїнські шкільні ліги з </w:t>
      </w:r>
      <w:r>
        <w:rPr>
          <w:b/>
          <w:sz w:val="28"/>
          <w:szCs w:val="26"/>
        </w:rPr>
        <w:t>футза</w:t>
      </w:r>
      <w:r>
        <w:rPr>
          <w:b/>
          <w:sz w:val="28"/>
          <w:szCs w:val="26"/>
        </w:rPr>
        <w:t>лу» серед учнів закладів загальної середньої освіти у 2023-2024 навчальному році під гаслом</w:t>
      </w:r>
      <w:r>
        <w:rPr>
          <w:b/>
          <w:sz w:val="28"/>
        </w:rPr>
        <w:t xml:space="preserve"> </w:t>
      </w:r>
    </w:p>
    <w:p w:rsidR="00420C9A" w:rsidRDefault="00420C9A" w:rsidP="00420C9A">
      <w:pP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«РАЗОМ ПЕРЕМОЖЕМО»</w:t>
      </w:r>
    </w:p>
    <w:p w:rsidR="00420C9A" w:rsidRDefault="00420C9A" w:rsidP="00420C9A">
      <w:pPr>
        <w:spacing w:line="276" w:lineRule="auto"/>
        <w:jc w:val="center"/>
        <w:rPr>
          <w:rFonts w:ascii="Calibri" w:hAnsi="Calibri" w:cs="Calibri"/>
          <w:b/>
          <w:sz w:val="28"/>
          <w:szCs w:val="26"/>
        </w:rPr>
      </w:pPr>
    </w:p>
    <w:p w:rsidR="00420C9A" w:rsidRDefault="00420C9A" w:rsidP="00420C9A">
      <w:pPr>
        <w:spacing w:line="276" w:lineRule="auto"/>
        <w:jc w:val="center"/>
        <w:rPr>
          <w:b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5105400" cy="6041752"/>
            <wp:effectExtent l="0" t="0" r="0" b="0"/>
            <wp:docPr id="2" name="Рисунок 2" descr="https://scl.gov.ua/images/sports/futs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l.gov.ua/images/sports/futs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304" cy="604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C9A" w:rsidRDefault="00420C9A" w:rsidP="00420C9A">
      <w:pPr>
        <w:spacing w:line="276" w:lineRule="auto"/>
        <w:ind w:left="720"/>
        <w:jc w:val="center"/>
        <w:rPr>
          <w:b/>
          <w:sz w:val="26"/>
          <w:szCs w:val="26"/>
        </w:rPr>
      </w:pPr>
    </w:p>
    <w:p w:rsidR="00420C9A" w:rsidRDefault="00420C9A" w:rsidP="00420C9A">
      <w:pPr>
        <w:spacing w:line="276" w:lineRule="auto"/>
        <w:ind w:left="720"/>
        <w:jc w:val="center"/>
        <w:rPr>
          <w:b/>
          <w:sz w:val="26"/>
          <w:szCs w:val="26"/>
        </w:rPr>
      </w:pPr>
    </w:p>
    <w:p w:rsidR="00420C9A" w:rsidRDefault="00420C9A" w:rsidP="00420C9A">
      <w:pPr>
        <w:spacing w:line="276" w:lineRule="auto"/>
        <w:jc w:val="center"/>
        <w:rPr>
          <w:b/>
          <w:szCs w:val="26"/>
        </w:rPr>
      </w:pPr>
      <w:r>
        <w:rPr>
          <w:b/>
          <w:szCs w:val="26"/>
        </w:rPr>
        <w:t>ЧЕРНІВЦІ 2024</w:t>
      </w:r>
    </w:p>
    <w:p w:rsidR="00420C9A" w:rsidRDefault="00420C9A" w:rsidP="00420C9A"/>
    <w:p w:rsidR="00183234" w:rsidRDefault="00183234" w:rsidP="001832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 Цілі і завдання Змагання</w:t>
      </w:r>
    </w:p>
    <w:p w:rsidR="00183234" w:rsidRDefault="00183234" w:rsidP="0018323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Всеукраїнські змагання </w:t>
      </w:r>
      <w:r w:rsidR="003B7B1A">
        <w:rPr>
          <w:sz w:val="26"/>
          <w:szCs w:val="26"/>
        </w:rPr>
        <w:t>«</w:t>
      </w:r>
      <w:r>
        <w:rPr>
          <w:sz w:val="26"/>
          <w:szCs w:val="26"/>
        </w:rPr>
        <w:t>Пліч-о-пліч всеукраїнські шкільні ліги з футзалу</w:t>
      </w:r>
      <w:r w:rsidR="003B7B1A">
        <w:rPr>
          <w:sz w:val="26"/>
          <w:szCs w:val="26"/>
        </w:rPr>
        <w:t>»</w:t>
      </w:r>
      <w:r>
        <w:rPr>
          <w:sz w:val="26"/>
          <w:szCs w:val="26"/>
        </w:rPr>
        <w:t xml:space="preserve"> серед учнів закладів загальної середньої освіти у 2023-2024 навчальному році під гаслом</w:t>
      </w:r>
      <w:r>
        <w:t xml:space="preserve"> </w:t>
      </w:r>
      <w:r w:rsidR="003B7B1A">
        <w:rPr>
          <w:sz w:val="26"/>
          <w:szCs w:val="26"/>
        </w:rPr>
        <w:t>«</w:t>
      </w:r>
      <w:r>
        <w:rPr>
          <w:sz w:val="26"/>
          <w:szCs w:val="26"/>
        </w:rPr>
        <w:t>РАЗОМ ПЕРЕМОЖЕМО</w:t>
      </w:r>
      <w:r w:rsidR="003B7B1A">
        <w:rPr>
          <w:sz w:val="26"/>
          <w:szCs w:val="26"/>
        </w:rPr>
        <w:t>»</w:t>
      </w:r>
      <w:r>
        <w:rPr>
          <w:sz w:val="26"/>
          <w:szCs w:val="26"/>
        </w:rPr>
        <w:t xml:space="preserve"> (далі – Змагання) проводяться серед учнів закладів загальної середньої освіти</w:t>
      </w:r>
      <w:r w:rsidR="00EE3995">
        <w:rPr>
          <w:sz w:val="26"/>
          <w:szCs w:val="26"/>
        </w:rPr>
        <w:t xml:space="preserve"> ЧМТГ</w:t>
      </w:r>
      <w:r>
        <w:rPr>
          <w:sz w:val="26"/>
          <w:szCs w:val="26"/>
        </w:rPr>
        <w:t>.</w:t>
      </w:r>
    </w:p>
    <w:p w:rsidR="00183234" w:rsidRDefault="00183234" w:rsidP="0018323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Завданнями Змагань є:</w:t>
      </w:r>
    </w:p>
    <w:p w:rsidR="00183234" w:rsidRDefault="00183234" w:rsidP="0018323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1.2.1. Популяризація футзалу та здорового способу життя.</w:t>
      </w:r>
    </w:p>
    <w:p w:rsidR="00183234" w:rsidRDefault="00183234" w:rsidP="0018323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1.2.2.</w:t>
      </w:r>
      <w:r w:rsidR="003B7B1A">
        <w:rPr>
          <w:sz w:val="26"/>
          <w:szCs w:val="26"/>
        </w:rPr>
        <w:t> </w:t>
      </w:r>
      <w:r>
        <w:rPr>
          <w:sz w:val="26"/>
          <w:szCs w:val="26"/>
        </w:rPr>
        <w:t xml:space="preserve">Залучення максимальної кількості учнів до регулярних занять фізичною культурою та спортом, зокрема </w:t>
      </w:r>
      <w:proofErr w:type="spellStart"/>
      <w:r>
        <w:rPr>
          <w:sz w:val="26"/>
          <w:szCs w:val="26"/>
        </w:rPr>
        <w:t>футзалом</w:t>
      </w:r>
      <w:proofErr w:type="spellEnd"/>
      <w:r>
        <w:rPr>
          <w:sz w:val="26"/>
          <w:szCs w:val="26"/>
        </w:rPr>
        <w:t>.</w:t>
      </w:r>
    </w:p>
    <w:p w:rsidR="00183234" w:rsidRDefault="00183234" w:rsidP="0018323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1.2.3. Створення умов для розвитку футзалу в системі дитячого спорту.</w:t>
      </w:r>
    </w:p>
    <w:p w:rsidR="00183234" w:rsidRDefault="00183234" w:rsidP="0018323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1.2.4. Підтримка у ЗЗСО системи фізичного виховання.</w:t>
      </w:r>
    </w:p>
    <w:p w:rsidR="00183234" w:rsidRDefault="00183234" w:rsidP="0018323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1.2.5. Формування у молоді сталих традицій і мотивації щодо фізичного виховання і спорту як важливого чинника у забезпеченні здорового способу життя.</w:t>
      </w:r>
    </w:p>
    <w:p w:rsidR="00183234" w:rsidRDefault="00183234" w:rsidP="0018323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1.2.6. Виявлення найсильніших команд серед ЗЗСО.</w:t>
      </w:r>
    </w:p>
    <w:p w:rsidR="00183234" w:rsidRDefault="00183234" w:rsidP="0018323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EE3995">
        <w:rPr>
          <w:sz w:val="26"/>
          <w:szCs w:val="26"/>
        </w:rPr>
        <w:t>7</w:t>
      </w:r>
      <w:r>
        <w:rPr>
          <w:sz w:val="26"/>
          <w:szCs w:val="26"/>
        </w:rPr>
        <w:t>. Покращення спортивного іміджу України.</w:t>
      </w:r>
    </w:p>
    <w:p w:rsidR="00183234" w:rsidRDefault="00183234" w:rsidP="0018323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183234" w:rsidRDefault="00183234" w:rsidP="001832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Організація та керівництво проведення </w:t>
      </w:r>
      <w:r w:rsidR="00970F7A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магань</w:t>
      </w:r>
    </w:p>
    <w:p w:rsidR="00EE3995" w:rsidRPr="00D8369C" w:rsidRDefault="00EE3995" w:rsidP="00EE3995">
      <w:pPr>
        <w:spacing w:line="276" w:lineRule="auto"/>
        <w:ind w:firstLine="708"/>
        <w:jc w:val="both"/>
        <w:rPr>
          <w:sz w:val="26"/>
          <w:szCs w:val="26"/>
        </w:rPr>
      </w:pPr>
      <w:r w:rsidRPr="00D8369C">
        <w:rPr>
          <w:sz w:val="26"/>
          <w:szCs w:val="26"/>
        </w:rPr>
        <w:t xml:space="preserve">2.1. Загальне керівництво підготовкою та проведенням Змагань здійснює </w:t>
      </w:r>
      <w:r>
        <w:rPr>
          <w:sz w:val="26"/>
          <w:szCs w:val="26"/>
        </w:rPr>
        <w:t xml:space="preserve">міський </w:t>
      </w:r>
      <w:r w:rsidRPr="00D8369C">
        <w:rPr>
          <w:sz w:val="26"/>
          <w:szCs w:val="26"/>
        </w:rPr>
        <w:t>організаційний комітет</w:t>
      </w:r>
      <w:r>
        <w:rPr>
          <w:sz w:val="26"/>
          <w:szCs w:val="26"/>
        </w:rPr>
        <w:t>,</w:t>
      </w:r>
      <w:r w:rsidRPr="00D8369C">
        <w:rPr>
          <w:sz w:val="26"/>
          <w:szCs w:val="26"/>
        </w:rPr>
        <w:t xml:space="preserve"> до складу якого входять представники управління </w:t>
      </w:r>
      <w:r>
        <w:rPr>
          <w:sz w:val="26"/>
          <w:szCs w:val="26"/>
        </w:rPr>
        <w:t>освіти та вчителі фізичної культури ЗЗСО.</w:t>
      </w:r>
    </w:p>
    <w:p w:rsidR="00EE3995" w:rsidRPr="00223021" w:rsidRDefault="00EE3995" w:rsidP="00EE3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6"/>
          <w:szCs w:val="26"/>
        </w:rPr>
      </w:pPr>
      <w:r w:rsidRPr="00223021">
        <w:rPr>
          <w:sz w:val="26"/>
          <w:szCs w:val="26"/>
        </w:rPr>
        <w:t>2.2. Керівництво, контроль за підготовкою та безпосереднє проведення 1 етапу  покладається на заклади загальної середньої освіти, 2 етапу на Управління освіти.</w:t>
      </w:r>
    </w:p>
    <w:p w:rsidR="00183234" w:rsidRDefault="00183234" w:rsidP="00183234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B00FD">
        <w:rPr>
          <w:sz w:val="26"/>
          <w:szCs w:val="26"/>
        </w:rPr>
        <w:t>3</w:t>
      </w:r>
      <w:r>
        <w:rPr>
          <w:sz w:val="26"/>
          <w:szCs w:val="26"/>
        </w:rPr>
        <w:t xml:space="preserve">. Суддівство здійснюється відповідно до офіційних Правил змагань з </w:t>
      </w:r>
      <w:r w:rsidR="008734EF">
        <w:rPr>
          <w:sz w:val="26"/>
          <w:szCs w:val="26"/>
        </w:rPr>
        <w:t>футзалу</w:t>
      </w:r>
      <w:r>
        <w:rPr>
          <w:sz w:val="26"/>
          <w:szCs w:val="26"/>
        </w:rPr>
        <w:t xml:space="preserve">. </w:t>
      </w:r>
    </w:p>
    <w:p w:rsidR="007C593B" w:rsidRDefault="007B00FD" w:rsidP="007C593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7C593B">
        <w:rPr>
          <w:sz w:val="26"/>
          <w:szCs w:val="26"/>
        </w:rPr>
        <w:t xml:space="preserve">. В умовах дії на території України воєнного стану у зв’язку із триваючою широкомасштабною збройною агресією російської федерації проти України, проведення Змагань здійснюється з дотриманням вимог Законів України «Про національну безпеку України», «Про правовий режим воєнного стану» та наказу </w:t>
      </w:r>
      <w:proofErr w:type="spellStart"/>
      <w:r w:rsidR="007C593B">
        <w:rPr>
          <w:sz w:val="26"/>
          <w:szCs w:val="26"/>
        </w:rPr>
        <w:t>Мінмолодьспорту</w:t>
      </w:r>
      <w:proofErr w:type="spellEnd"/>
      <w:r w:rsidR="007C593B">
        <w:rPr>
          <w:sz w:val="26"/>
          <w:szCs w:val="26"/>
        </w:rPr>
        <w:t xml:space="preserve"> від 28.05.2022 № 1587 «Про деякі питання проведення всеукраїнських спортивних заходів в умовах воєнного стану» (</w:t>
      </w:r>
      <w:r w:rsidR="00151755">
        <w:rPr>
          <w:sz w:val="26"/>
          <w:szCs w:val="26"/>
        </w:rPr>
        <w:t>із</w:t>
      </w:r>
      <w:r w:rsidR="007C593B">
        <w:rPr>
          <w:sz w:val="26"/>
          <w:szCs w:val="26"/>
        </w:rPr>
        <w:t xml:space="preserve"> змінами).</w:t>
      </w:r>
    </w:p>
    <w:p w:rsidR="008734EF" w:rsidRPr="00240534" w:rsidRDefault="007C593B" w:rsidP="00240534">
      <w:pPr>
        <w:ind w:firstLine="708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 2.</w:t>
      </w:r>
      <w:r w:rsidR="007B00FD">
        <w:rPr>
          <w:sz w:val="26"/>
          <w:szCs w:val="26"/>
          <w:highlight w:val="white"/>
        </w:rPr>
        <w:t>5</w:t>
      </w:r>
      <w:r>
        <w:rPr>
          <w:sz w:val="26"/>
          <w:szCs w:val="26"/>
          <w:highlight w:val="white"/>
        </w:rPr>
        <w:t>. Організація та проведення Змагання здійснюється із дотриманням Закону України «Про забезпечення функціонування української мови як державної».</w:t>
      </w:r>
    </w:p>
    <w:p w:rsidR="007B00FD" w:rsidRDefault="007B00FD" w:rsidP="008734EF">
      <w:pPr>
        <w:spacing w:line="276" w:lineRule="auto"/>
        <w:ind w:firstLine="720"/>
        <w:jc w:val="center"/>
        <w:rPr>
          <w:b/>
          <w:sz w:val="26"/>
          <w:szCs w:val="26"/>
        </w:rPr>
      </w:pPr>
    </w:p>
    <w:p w:rsidR="00183234" w:rsidRDefault="00183234" w:rsidP="008734EF">
      <w:pPr>
        <w:spacing w:line="276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Строки і місце проведення змагань </w:t>
      </w:r>
    </w:p>
    <w:p w:rsidR="00183234" w:rsidRDefault="00183234" w:rsidP="0018323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Змагання проводяться з 15 грудня 2023</w:t>
      </w:r>
      <w:r w:rsidR="007B00FD">
        <w:rPr>
          <w:sz w:val="26"/>
          <w:szCs w:val="26"/>
        </w:rPr>
        <w:t xml:space="preserve"> року</w:t>
      </w:r>
      <w:r>
        <w:rPr>
          <w:sz w:val="26"/>
          <w:szCs w:val="26"/>
        </w:rPr>
        <w:t xml:space="preserve"> по 30 червня 2024 року</w:t>
      </w:r>
      <w:r w:rsidR="007B00FD">
        <w:rPr>
          <w:sz w:val="26"/>
          <w:szCs w:val="26"/>
        </w:rPr>
        <w:t>,</w:t>
      </w:r>
      <w:r>
        <w:rPr>
          <w:sz w:val="26"/>
          <w:szCs w:val="26"/>
        </w:rPr>
        <w:t xml:space="preserve"> і складаються з п’яти етапів:</w:t>
      </w:r>
    </w:p>
    <w:p w:rsidR="00183234" w:rsidRDefault="00183234" w:rsidP="0018323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Етап 1 (шкільний)</w:t>
      </w:r>
      <w:r>
        <w:rPr>
          <w:sz w:val="26"/>
          <w:szCs w:val="26"/>
        </w:rPr>
        <w:t xml:space="preserve"> </w:t>
      </w:r>
      <w:r w:rsidR="00AC33F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AC33F9">
        <w:rPr>
          <w:sz w:val="26"/>
          <w:szCs w:val="26"/>
        </w:rPr>
        <w:t>З</w:t>
      </w:r>
      <w:r>
        <w:rPr>
          <w:sz w:val="26"/>
          <w:szCs w:val="26"/>
        </w:rPr>
        <w:t>магання проводяться з грудня 2023р</w:t>
      </w:r>
      <w:r w:rsidR="007B00FD">
        <w:rPr>
          <w:sz w:val="26"/>
          <w:szCs w:val="26"/>
        </w:rPr>
        <w:t>.</w:t>
      </w:r>
      <w:r>
        <w:rPr>
          <w:sz w:val="26"/>
          <w:szCs w:val="26"/>
        </w:rPr>
        <w:t xml:space="preserve"> по січень 2024</w:t>
      </w:r>
      <w:r w:rsidR="00AC33F9">
        <w:rPr>
          <w:sz w:val="26"/>
          <w:szCs w:val="26"/>
        </w:rPr>
        <w:t> </w:t>
      </w:r>
      <w:r>
        <w:rPr>
          <w:sz w:val="26"/>
          <w:szCs w:val="26"/>
        </w:rPr>
        <w:t xml:space="preserve">р. в межах окремих закладів загальної середньої освіти з метою виявлення найсильніших учасників та формування команд закладів загальної середньої освіти з виду спорту. </w:t>
      </w:r>
    </w:p>
    <w:p w:rsidR="00183234" w:rsidRDefault="00183234" w:rsidP="0018323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Етап 2 (змагання в територіальних громадах)</w:t>
      </w:r>
      <w:r>
        <w:rPr>
          <w:sz w:val="26"/>
          <w:szCs w:val="26"/>
        </w:rPr>
        <w:t xml:space="preserve"> - </w:t>
      </w:r>
      <w:r w:rsidR="00AC33F9">
        <w:rPr>
          <w:sz w:val="26"/>
          <w:szCs w:val="26"/>
        </w:rPr>
        <w:t>З</w:t>
      </w:r>
      <w:r>
        <w:rPr>
          <w:sz w:val="26"/>
          <w:szCs w:val="26"/>
        </w:rPr>
        <w:t>магання проводяться з лютого по березень 2024</w:t>
      </w:r>
      <w:r w:rsidR="00AC33F9">
        <w:rPr>
          <w:sz w:val="26"/>
          <w:szCs w:val="26"/>
        </w:rPr>
        <w:t> </w:t>
      </w:r>
      <w:r>
        <w:rPr>
          <w:sz w:val="26"/>
          <w:szCs w:val="26"/>
        </w:rPr>
        <w:t xml:space="preserve">р. серед закладів загальної середньої освіти в межах територіальних громад. Переможці отримують право брати участь у наступному етапі змагань.  </w:t>
      </w:r>
    </w:p>
    <w:p w:rsidR="00183234" w:rsidRDefault="00183234" w:rsidP="0018323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Етап 3 (змагання в районах - Чернівецький район, Вижницький район, Дністровський район та м. Чернівці)</w:t>
      </w:r>
      <w:r>
        <w:rPr>
          <w:sz w:val="26"/>
          <w:szCs w:val="26"/>
        </w:rPr>
        <w:t xml:space="preserve"> </w:t>
      </w:r>
      <w:r w:rsidR="00AC33F9">
        <w:rPr>
          <w:sz w:val="26"/>
          <w:szCs w:val="26"/>
        </w:rPr>
        <w:t>- З</w:t>
      </w:r>
      <w:r>
        <w:rPr>
          <w:sz w:val="26"/>
          <w:szCs w:val="26"/>
        </w:rPr>
        <w:t>магання проводяться в квітні 2024</w:t>
      </w:r>
      <w:r w:rsidR="00AC33F9">
        <w:rPr>
          <w:sz w:val="26"/>
          <w:szCs w:val="26"/>
        </w:rPr>
        <w:t> </w:t>
      </w:r>
      <w:r>
        <w:rPr>
          <w:sz w:val="26"/>
          <w:szCs w:val="26"/>
        </w:rPr>
        <w:t xml:space="preserve">р. в межах </w:t>
      </w:r>
      <w:r>
        <w:rPr>
          <w:sz w:val="26"/>
          <w:szCs w:val="26"/>
        </w:rPr>
        <w:lastRenderedPageBreak/>
        <w:t xml:space="preserve">районів між командами закладів загальної середньої освіти. Переможці отримують право брати участь у наступному етапі </w:t>
      </w:r>
      <w:r w:rsidR="00AC33F9">
        <w:rPr>
          <w:sz w:val="26"/>
          <w:szCs w:val="26"/>
        </w:rPr>
        <w:t>З</w:t>
      </w:r>
      <w:r>
        <w:rPr>
          <w:sz w:val="26"/>
          <w:szCs w:val="26"/>
        </w:rPr>
        <w:t xml:space="preserve">магань.  </w:t>
      </w:r>
    </w:p>
    <w:p w:rsidR="00183234" w:rsidRDefault="00183234" w:rsidP="00183234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Етап 4 (обласний)</w:t>
      </w:r>
      <w:r>
        <w:rPr>
          <w:sz w:val="26"/>
          <w:szCs w:val="26"/>
        </w:rPr>
        <w:t xml:space="preserve"> – </w:t>
      </w:r>
      <w:r w:rsidR="00AC33F9">
        <w:rPr>
          <w:sz w:val="26"/>
          <w:szCs w:val="26"/>
        </w:rPr>
        <w:t>З</w:t>
      </w:r>
      <w:r>
        <w:rPr>
          <w:sz w:val="26"/>
          <w:szCs w:val="26"/>
        </w:rPr>
        <w:t>магання проводяться в травні 2024</w:t>
      </w:r>
      <w:r w:rsidR="00AC33F9">
        <w:rPr>
          <w:sz w:val="26"/>
          <w:szCs w:val="26"/>
        </w:rPr>
        <w:t> </w:t>
      </w:r>
      <w:r>
        <w:rPr>
          <w:sz w:val="26"/>
          <w:szCs w:val="26"/>
        </w:rPr>
        <w:t xml:space="preserve">р. між командами закладів загальної середньої освіти, які у  3 етапі змагань посіли 1 місця. Переможець отримає право брати участь у наступному етапі </w:t>
      </w:r>
      <w:r w:rsidR="00AC33F9">
        <w:rPr>
          <w:sz w:val="26"/>
          <w:szCs w:val="26"/>
        </w:rPr>
        <w:t>З</w:t>
      </w:r>
      <w:r>
        <w:rPr>
          <w:sz w:val="26"/>
          <w:szCs w:val="26"/>
        </w:rPr>
        <w:t xml:space="preserve">магань. </w:t>
      </w:r>
      <w:r>
        <w:rPr>
          <w:color w:val="FF0000"/>
          <w:sz w:val="26"/>
          <w:szCs w:val="26"/>
        </w:rPr>
        <w:t xml:space="preserve"> </w:t>
      </w:r>
    </w:p>
    <w:p w:rsidR="00183234" w:rsidRDefault="00183234" w:rsidP="0018323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Команда закладу загальної середньої освіти яка посіли 1 місце отримує право взяти участь у всеукраїнському етапі </w:t>
      </w:r>
      <w:r w:rsidR="00AC33F9">
        <w:rPr>
          <w:sz w:val="26"/>
          <w:szCs w:val="26"/>
        </w:rPr>
        <w:t>З</w:t>
      </w:r>
      <w:r>
        <w:rPr>
          <w:sz w:val="26"/>
          <w:szCs w:val="26"/>
        </w:rPr>
        <w:t>магань.</w:t>
      </w:r>
    </w:p>
    <w:p w:rsidR="00183234" w:rsidRDefault="00183234" w:rsidP="0018323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Етап 5 (всеукраїнський)</w:t>
      </w:r>
      <w:r>
        <w:rPr>
          <w:sz w:val="26"/>
          <w:szCs w:val="26"/>
        </w:rPr>
        <w:t xml:space="preserve"> – фінальна частина змагань. У фінальній частині </w:t>
      </w:r>
      <w:r w:rsidR="00AC33F9">
        <w:rPr>
          <w:sz w:val="26"/>
          <w:szCs w:val="26"/>
        </w:rPr>
        <w:t>З</w:t>
      </w:r>
      <w:r>
        <w:rPr>
          <w:sz w:val="26"/>
          <w:szCs w:val="26"/>
        </w:rPr>
        <w:t xml:space="preserve">магань беруть участь переможці 4 (обласного) етапу.  </w:t>
      </w:r>
    </w:p>
    <w:p w:rsidR="00183234" w:rsidRDefault="00183234" w:rsidP="00183234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Дати проведення з 15.06.2024</w:t>
      </w:r>
      <w:r w:rsidR="00AC33F9">
        <w:rPr>
          <w:sz w:val="26"/>
          <w:szCs w:val="26"/>
        </w:rPr>
        <w:t> р.</w:t>
      </w:r>
      <w:r>
        <w:rPr>
          <w:sz w:val="26"/>
          <w:szCs w:val="26"/>
        </w:rPr>
        <w:t xml:space="preserve"> до 30.06.2024</w:t>
      </w:r>
      <w:r w:rsidR="00AC33F9">
        <w:rPr>
          <w:sz w:val="26"/>
          <w:szCs w:val="26"/>
        </w:rPr>
        <w:t> р</w:t>
      </w:r>
      <w:r>
        <w:rPr>
          <w:sz w:val="26"/>
          <w:szCs w:val="26"/>
        </w:rPr>
        <w:t>. </w:t>
      </w:r>
    </w:p>
    <w:p w:rsidR="005A0D4F" w:rsidRPr="00D6434A" w:rsidRDefault="005A0D4F" w:rsidP="005A0D4F">
      <w:pPr>
        <w:spacing w:line="276" w:lineRule="auto"/>
        <w:ind w:firstLine="708"/>
        <w:jc w:val="both"/>
        <w:rPr>
          <w:sz w:val="26"/>
          <w:szCs w:val="26"/>
        </w:rPr>
      </w:pPr>
      <w:r w:rsidRPr="00C12CB5">
        <w:rPr>
          <w:sz w:val="26"/>
          <w:szCs w:val="26"/>
        </w:rPr>
        <w:t xml:space="preserve">3.2. </w:t>
      </w:r>
      <w:r w:rsidRPr="00D6434A">
        <w:rPr>
          <w:sz w:val="26"/>
          <w:szCs w:val="26"/>
        </w:rPr>
        <w:t>Змагання проводяться у спортивних залах закладів загальної середньої освіти.</w:t>
      </w:r>
    </w:p>
    <w:p w:rsidR="00D27550" w:rsidRDefault="00D27550">
      <w:pPr>
        <w:spacing w:line="276" w:lineRule="auto"/>
        <w:ind w:firstLine="284"/>
        <w:jc w:val="center"/>
        <w:rPr>
          <w:b/>
        </w:rPr>
      </w:pPr>
    </w:p>
    <w:p w:rsidR="003E7975" w:rsidRDefault="003E7975" w:rsidP="003E7975">
      <w:pPr>
        <w:jc w:val="center"/>
        <w:rPr>
          <w:b/>
          <w:sz w:val="26"/>
          <w:szCs w:val="26"/>
        </w:rPr>
      </w:pPr>
      <w:r>
        <w:rPr>
          <w:b/>
        </w:rPr>
        <w:t xml:space="preserve"> </w:t>
      </w:r>
      <w:r>
        <w:rPr>
          <w:b/>
          <w:sz w:val="26"/>
          <w:szCs w:val="26"/>
        </w:rPr>
        <w:t>4. Учасники та умови проведення Змагання</w:t>
      </w:r>
    </w:p>
    <w:p w:rsidR="005A0D4F" w:rsidRDefault="005A0D4F" w:rsidP="005A0D4F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   </w:t>
      </w:r>
      <w:r w:rsidRPr="00FE0368">
        <w:rPr>
          <w:sz w:val="26"/>
          <w:szCs w:val="26"/>
          <w:lang w:val="uk-UA"/>
        </w:rPr>
        <w:t xml:space="preserve">4.1. До участі у змаганнях допускаються учні закладів загальної середньої освіти, які заповнили необхідні дані через форму реєстрації на Змагання з виду спорту на сайті «Пліч-о-пліч всеукраїнські шкільні ліги»: </w:t>
      </w:r>
      <w:hyperlink r:id="rId11" w:history="1">
        <w:r w:rsidRPr="0032536F">
          <w:rPr>
            <w:rStyle w:val="ae"/>
            <w:sz w:val="26"/>
            <w:szCs w:val="26"/>
          </w:rPr>
          <w:t>http</w:t>
        </w:r>
        <w:r w:rsidRPr="0032536F">
          <w:rPr>
            <w:rStyle w:val="ae"/>
            <w:sz w:val="26"/>
            <w:szCs w:val="26"/>
            <w:lang w:val="uk-UA"/>
          </w:rPr>
          <w:t>://</w:t>
        </w:r>
        <w:r w:rsidRPr="0032536F">
          <w:rPr>
            <w:rStyle w:val="ae"/>
            <w:sz w:val="26"/>
            <w:szCs w:val="26"/>
          </w:rPr>
          <w:t>scl</w:t>
        </w:r>
        <w:r w:rsidRPr="0032536F">
          <w:rPr>
            <w:rStyle w:val="ae"/>
            <w:sz w:val="26"/>
            <w:szCs w:val="26"/>
            <w:lang w:val="uk-UA"/>
          </w:rPr>
          <w:t>.</w:t>
        </w:r>
        <w:r w:rsidRPr="0032536F">
          <w:rPr>
            <w:rStyle w:val="ae"/>
            <w:sz w:val="26"/>
            <w:szCs w:val="26"/>
          </w:rPr>
          <w:t>gov</w:t>
        </w:r>
        <w:r w:rsidRPr="0032536F">
          <w:rPr>
            <w:rStyle w:val="ae"/>
            <w:sz w:val="26"/>
            <w:szCs w:val="26"/>
            <w:lang w:val="uk-UA"/>
          </w:rPr>
          <w:t>.</w:t>
        </w:r>
        <w:r w:rsidRPr="0032536F">
          <w:rPr>
            <w:rStyle w:val="ae"/>
            <w:sz w:val="26"/>
            <w:szCs w:val="26"/>
          </w:rPr>
          <w:t>ua</w:t>
        </w:r>
      </w:hyperlink>
      <w:r>
        <w:rPr>
          <w:sz w:val="26"/>
          <w:szCs w:val="26"/>
          <w:lang w:val="uk-UA"/>
        </w:rPr>
        <w:t xml:space="preserve"> </w:t>
      </w:r>
      <w:r w:rsidRPr="00FE0368">
        <w:rPr>
          <w:sz w:val="26"/>
          <w:szCs w:val="26"/>
          <w:lang w:val="uk-UA"/>
        </w:rPr>
        <w:t xml:space="preserve">та </w:t>
      </w:r>
      <w:r>
        <w:rPr>
          <w:sz w:val="26"/>
          <w:szCs w:val="26"/>
          <w:lang w:val="uk-UA"/>
        </w:rPr>
        <w:t xml:space="preserve">форма реєстрації Управління освіти: </w:t>
      </w:r>
      <w:hyperlink r:id="rId12" w:history="1">
        <w:r w:rsidRPr="0032536F">
          <w:rPr>
            <w:rStyle w:val="ae"/>
            <w:sz w:val="28"/>
            <w:szCs w:val="28"/>
            <w:lang w:val="uk-UA"/>
          </w:rPr>
          <w:t>https://forms.gle/DkaZXDtMf1LdpB1W9</w:t>
        </w:r>
      </w:hyperlink>
      <w:r>
        <w:rPr>
          <w:color w:val="auto"/>
          <w:sz w:val="28"/>
          <w:szCs w:val="28"/>
          <w:lang w:val="uk-UA"/>
        </w:rPr>
        <w:t xml:space="preserve">. </w:t>
      </w:r>
    </w:p>
    <w:p w:rsidR="005A0D4F" w:rsidRPr="00E63E9D" w:rsidRDefault="005A0D4F" w:rsidP="005A0D4F">
      <w:pPr>
        <w:spacing w:line="276" w:lineRule="auto"/>
        <w:ind w:firstLine="708"/>
        <w:jc w:val="both"/>
        <w:rPr>
          <w:sz w:val="26"/>
          <w:szCs w:val="26"/>
        </w:rPr>
      </w:pPr>
      <w:r w:rsidRPr="00E63E9D">
        <w:rPr>
          <w:sz w:val="26"/>
          <w:szCs w:val="26"/>
        </w:rPr>
        <w:t xml:space="preserve">4.2. Команди-учасниці перед початком Змагань зобов’язані надати до головної суддівської колегії (далі-ГСК) для реєстрації такі документи: заявку команди з найменуванням команди, зазначенням прізвища, ім’я та по-батькові, датою народження учасника </w:t>
      </w:r>
      <w:r>
        <w:rPr>
          <w:sz w:val="26"/>
          <w:szCs w:val="26"/>
        </w:rPr>
        <w:t>З</w:t>
      </w:r>
      <w:r w:rsidRPr="00E63E9D">
        <w:rPr>
          <w:sz w:val="26"/>
          <w:szCs w:val="26"/>
        </w:rPr>
        <w:t>магань,  відміткою лікаря про допуск до Змагань, відомостями про представника команди, його контак</w:t>
      </w:r>
      <w:r>
        <w:rPr>
          <w:sz w:val="26"/>
          <w:szCs w:val="26"/>
        </w:rPr>
        <w:t>тним номером телефону (Додаток 1</w:t>
      </w:r>
      <w:r w:rsidRPr="00E63E9D">
        <w:rPr>
          <w:sz w:val="26"/>
          <w:szCs w:val="26"/>
        </w:rPr>
        <w:t xml:space="preserve">).  </w:t>
      </w:r>
    </w:p>
    <w:p w:rsidR="003E7975" w:rsidRDefault="003E7975" w:rsidP="003E797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4.3. До участі у Змаганнях допускаються учні закладів загальної середньої освіти, які за станом здоров’я не мають протипоказань до фізичних навантажень та які були зареєстровані закладом загальної середньої освіти у встановленому порядку відповідно до пункт</w:t>
      </w:r>
      <w:r w:rsidR="00AC33F9">
        <w:rPr>
          <w:sz w:val="26"/>
          <w:szCs w:val="26"/>
        </w:rPr>
        <w:t>ів</w:t>
      </w:r>
      <w:r>
        <w:rPr>
          <w:sz w:val="26"/>
          <w:szCs w:val="26"/>
        </w:rPr>
        <w:t xml:space="preserve"> 4.1. та 4.2. цього Регламенту. </w:t>
      </w:r>
    </w:p>
    <w:p w:rsidR="003E7975" w:rsidRDefault="003E7975" w:rsidP="003E797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Склад команд Змагань другого </w:t>
      </w:r>
      <w:r w:rsidR="005A0D4F">
        <w:rPr>
          <w:sz w:val="26"/>
          <w:szCs w:val="26"/>
        </w:rPr>
        <w:t>етапу</w:t>
      </w:r>
      <w:r>
        <w:rPr>
          <w:sz w:val="26"/>
          <w:szCs w:val="26"/>
        </w:rPr>
        <w:t xml:space="preserve"> формується з учнів ЗЗСО. </w:t>
      </w:r>
    </w:p>
    <w:p w:rsidR="003E7975" w:rsidRDefault="003E7975" w:rsidP="003E797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 складу</w:t>
      </w:r>
      <w:r w:rsidR="00B87E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команд ЗЗСО допускаються учні цих закладів, які додатково займаються  у позанавчальний час у закладах фізичної культури і спорту, громадських організацій фізкультурно-спортивної спрямованості.  </w:t>
      </w:r>
    </w:p>
    <w:p w:rsidR="003E7975" w:rsidRDefault="003E7975" w:rsidP="003E797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 Відповідальність за техніку безпеки під час проведення Змагань, медичний контроль за допуском учасників до Змагань несуть </w:t>
      </w:r>
      <w:r w:rsidR="004B059A">
        <w:rPr>
          <w:color w:val="000000"/>
          <w:sz w:val="26"/>
          <w:szCs w:val="26"/>
        </w:rPr>
        <w:t>керівники команд</w:t>
      </w:r>
      <w:r>
        <w:rPr>
          <w:color w:val="000000"/>
          <w:sz w:val="26"/>
          <w:szCs w:val="26"/>
        </w:rPr>
        <w:t>.</w:t>
      </w:r>
    </w:p>
    <w:p w:rsidR="003E7975" w:rsidRDefault="003E7975" w:rsidP="006E14F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4B059A">
        <w:rPr>
          <w:bCs/>
          <w:sz w:val="26"/>
          <w:szCs w:val="26"/>
        </w:rPr>
        <w:t xml:space="preserve">  У</w:t>
      </w:r>
      <w:r>
        <w:rPr>
          <w:bCs/>
          <w:sz w:val="26"/>
          <w:szCs w:val="26"/>
        </w:rPr>
        <w:t xml:space="preserve"> змаганнях беруть участь команди закладів загально</w:t>
      </w:r>
      <w:r w:rsidR="001F5BD2">
        <w:rPr>
          <w:bCs/>
          <w:sz w:val="26"/>
          <w:szCs w:val="26"/>
        </w:rPr>
        <w:t>ї середньої освіти територіальної</w:t>
      </w:r>
      <w:r>
        <w:rPr>
          <w:bCs/>
          <w:sz w:val="26"/>
          <w:szCs w:val="26"/>
        </w:rPr>
        <w:t xml:space="preserve"> громад</w:t>
      </w:r>
      <w:r w:rsidR="001F5BD2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. </w:t>
      </w:r>
    </w:p>
    <w:p w:rsidR="00F254CA" w:rsidRDefault="00F254CA" w:rsidP="002113C3">
      <w:pPr>
        <w:spacing w:line="276" w:lineRule="auto"/>
        <w:rPr>
          <w:b/>
        </w:rPr>
      </w:pPr>
    </w:p>
    <w:p w:rsidR="00D27550" w:rsidRPr="003E7975" w:rsidRDefault="00725E47">
      <w:pPr>
        <w:spacing w:line="276" w:lineRule="auto"/>
        <w:jc w:val="center"/>
        <w:rPr>
          <w:b/>
          <w:sz w:val="26"/>
          <w:szCs w:val="26"/>
        </w:rPr>
      </w:pPr>
      <w:r w:rsidRPr="003E7975">
        <w:rPr>
          <w:b/>
          <w:sz w:val="26"/>
          <w:szCs w:val="26"/>
        </w:rPr>
        <w:t>5. Програма проведення змагань</w:t>
      </w:r>
    </w:p>
    <w:p w:rsidR="00D27550" w:rsidRPr="003E7975" w:rsidRDefault="00725E47">
      <w:pPr>
        <w:widowControl w:val="0"/>
        <w:tabs>
          <w:tab w:val="left" w:pos="1431"/>
        </w:tabs>
        <w:spacing w:line="276" w:lineRule="auto"/>
        <w:ind w:right="20" w:firstLine="709"/>
        <w:jc w:val="both"/>
        <w:rPr>
          <w:sz w:val="26"/>
          <w:szCs w:val="26"/>
        </w:rPr>
      </w:pPr>
      <w:r w:rsidRPr="003E7975">
        <w:rPr>
          <w:sz w:val="26"/>
          <w:szCs w:val="26"/>
        </w:rPr>
        <w:t xml:space="preserve">5.1. Змагання мають командний характер. </w:t>
      </w:r>
    </w:p>
    <w:p w:rsidR="00D27550" w:rsidRPr="003E7975" w:rsidRDefault="00725E47">
      <w:pPr>
        <w:widowControl w:val="0"/>
        <w:tabs>
          <w:tab w:val="left" w:pos="1431"/>
        </w:tabs>
        <w:spacing w:line="276" w:lineRule="auto"/>
        <w:ind w:right="20" w:firstLine="709"/>
        <w:jc w:val="both"/>
        <w:rPr>
          <w:sz w:val="26"/>
          <w:szCs w:val="26"/>
        </w:rPr>
      </w:pPr>
      <w:r w:rsidRPr="003E7975">
        <w:rPr>
          <w:sz w:val="26"/>
          <w:szCs w:val="26"/>
        </w:rPr>
        <w:t xml:space="preserve">5.2. </w:t>
      </w:r>
      <w:r w:rsidRPr="008C42EB">
        <w:rPr>
          <w:b/>
          <w:bCs/>
          <w:sz w:val="26"/>
          <w:szCs w:val="26"/>
        </w:rPr>
        <w:t>У змаганнях беруть участь учні 2012-2013 років народження.</w:t>
      </w:r>
    </w:p>
    <w:p w:rsidR="00D27550" w:rsidRPr="008C42EB" w:rsidRDefault="00725E47">
      <w:pPr>
        <w:widowControl w:val="0"/>
        <w:tabs>
          <w:tab w:val="left" w:pos="1431"/>
        </w:tabs>
        <w:spacing w:line="276" w:lineRule="auto"/>
        <w:ind w:right="20" w:firstLine="709"/>
        <w:jc w:val="both"/>
        <w:rPr>
          <w:b/>
          <w:bCs/>
          <w:color w:val="000000"/>
          <w:sz w:val="26"/>
          <w:szCs w:val="26"/>
        </w:rPr>
      </w:pPr>
      <w:r w:rsidRPr="003E7975">
        <w:rPr>
          <w:sz w:val="26"/>
          <w:szCs w:val="26"/>
        </w:rPr>
        <w:t xml:space="preserve">5.3. </w:t>
      </w:r>
      <w:r w:rsidRPr="008C42EB">
        <w:rPr>
          <w:b/>
          <w:bCs/>
          <w:color w:val="000000"/>
          <w:sz w:val="26"/>
          <w:szCs w:val="26"/>
        </w:rPr>
        <w:t>Склад команди: 1</w:t>
      </w:r>
      <w:r w:rsidRPr="008C42EB">
        <w:rPr>
          <w:b/>
          <w:bCs/>
          <w:sz w:val="26"/>
          <w:szCs w:val="26"/>
        </w:rPr>
        <w:t>2 гравців</w:t>
      </w:r>
      <w:r w:rsidRPr="008C42EB">
        <w:rPr>
          <w:b/>
          <w:bCs/>
          <w:color w:val="000000"/>
          <w:sz w:val="26"/>
          <w:szCs w:val="26"/>
        </w:rPr>
        <w:t xml:space="preserve"> та </w:t>
      </w:r>
      <w:r w:rsidRPr="008C42EB">
        <w:rPr>
          <w:b/>
          <w:bCs/>
          <w:sz w:val="26"/>
          <w:szCs w:val="26"/>
        </w:rPr>
        <w:t>2 офіційні особи (тренери-представники)</w:t>
      </w:r>
      <w:r w:rsidRPr="008C42EB">
        <w:rPr>
          <w:b/>
          <w:bCs/>
          <w:color w:val="000000"/>
          <w:sz w:val="26"/>
          <w:szCs w:val="26"/>
        </w:rPr>
        <w:t>.</w:t>
      </w:r>
    </w:p>
    <w:p w:rsidR="00D27550" w:rsidRPr="003E7975" w:rsidRDefault="00725E47">
      <w:pPr>
        <w:widowControl w:val="0"/>
        <w:tabs>
          <w:tab w:val="left" w:pos="1431"/>
        </w:tabs>
        <w:spacing w:line="276" w:lineRule="auto"/>
        <w:ind w:right="20" w:firstLine="709"/>
        <w:jc w:val="both"/>
        <w:rPr>
          <w:color w:val="000000"/>
          <w:sz w:val="26"/>
          <w:szCs w:val="26"/>
        </w:rPr>
      </w:pPr>
      <w:r w:rsidRPr="003E7975">
        <w:rPr>
          <w:sz w:val="26"/>
          <w:szCs w:val="26"/>
        </w:rPr>
        <w:t xml:space="preserve">5.4. </w:t>
      </w:r>
      <w:r w:rsidRPr="003E7975">
        <w:rPr>
          <w:color w:val="000000"/>
          <w:sz w:val="26"/>
          <w:szCs w:val="26"/>
        </w:rPr>
        <w:t xml:space="preserve">Ігри проводяться за чинними в Україні Правилами гри в </w:t>
      </w:r>
      <w:proofErr w:type="spellStart"/>
      <w:r w:rsidRPr="003E7975">
        <w:rPr>
          <w:color w:val="000000"/>
          <w:sz w:val="26"/>
          <w:szCs w:val="26"/>
        </w:rPr>
        <w:t>футзал</w:t>
      </w:r>
      <w:proofErr w:type="spellEnd"/>
      <w:r w:rsidRPr="003E7975">
        <w:rPr>
          <w:color w:val="000000"/>
          <w:sz w:val="26"/>
          <w:szCs w:val="26"/>
        </w:rPr>
        <w:t xml:space="preserve"> </w:t>
      </w:r>
      <w:proofErr w:type="spellStart"/>
      <w:r w:rsidRPr="003E7975">
        <w:rPr>
          <w:color w:val="000000"/>
          <w:sz w:val="26"/>
          <w:szCs w:val="26"/>
        </w:rPr>
        <w:t>м’ячем</w:t>
      </w:r>
      <w:proofErr w:type="spellEnd"/>
      <w:r w:rsidRPr="003E7975">
        <w:rPr>
          <w:color w:val="000000"/>
          <w:sz w:val="26"/>
          <w:szCs w:val="26"/>
        </w:rPr>
        <w:t xml:space="preserve"> № 4. Матч проводиться за участю двох команд; на майданчику одночасно перебувають</w:t>
      </w:r>
      <w:r w:rsidR="00AC33F9">
        <w:rPr>
          <w:color w:val="000000"/>
          <w:sz w:val="26"/>
          <w:szCs w:val="26"/>
        </w:rPr>
        <w:t xml:space="preserve"> 5</w:t>
      </w:r>
      <w:r w:rsidRPr="003E7975">
        <w:rPr>
          <w:color w:val="000000"/>
          <w:sz w:val="26"/>
          <w:szCs w:val="26"/>
        </w:rPr>
        <w:t xml:space="preserve"> гравців, один з них є воротарем. Матч не може починатися, якщо будь-яка з команд складається менш ніж з трьох гравців. Число замін, які можуть бути зроблені під час матчу, </w:t>
      </w:r>
      <w:r w:rsidRPr="003E7975">
        <w:rPr>
          <w:sz w:val="26"/>
          <w:szCs w:val="26"/>
        </w:rPr>
        <w:t>необмежене</w:t>
      </w:r>
      <w:r w:rsidRPr="003E7975">
        <w:rPr>
          <w:color w:val="000000"/>
          <w:sz w:val="26"/>
          <w:szCs w:val="26"/>
        </w:rPr>
        <w:t>.</w:t>
      </w:r>
    </w:p>
    <w:p w:rsidR="007000D9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lastRenderedPageBreak/>
        <w:t>5.5. Тривалість матчів 1-2 етап</w:t>
      </w:r>
      <w:r w:rsidR="00AC33F9">
        <w:rPr>
          <w:sz w:val="26"/>
          <w:szCs w:val="26"/>
        </w:rPr>
        <w:t>ів</w:t>
      </w:r>
      <w:r w:rsidRPr="003E7975">
        <w:rPr>
          <w:sz w:val="26"/>
          <w:szCs w:val="26"/>
        </w:rPr>
        <w:t xml:space="preserve"> два тайми по 10 хвилин «брудного» часу з п’ятихвилинною перервою.  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 xml:space="preserve">5.6. Змагання кожного етапу проводяться за змішаною системою: на першому етапі команди розподіляються на групи, в яких проводять одноколові турніри. Формат другого етапу </w:t>
      </w:r>
      <w:proofErr w:type="spellStart"/>
      <w:r w:rsidRPr="003E7975">
        <w:rPr>
          <w:sz w:val="26"/>
          <w:szCs w:val="26"/>
        </w:rPr>
        <w:t>залежатиме</w:t>
      </w:r>
      <w:proofErr w:type="spellEnd"/>
      <w:r w:rsidRPr="003E7975">
        <w:rPr>
          <w:sz w:val="26"/>
          <w:szCs w:val="26"/>
        </w:rPr>
        <w:t xml:space="preserve"> від кількості груп, на цьому етапі формуються півфінальні пари. Переможці грають за перше місце, переможені розігрують третє місце. Для остаточного розподілу місць в турнірній таблиці проводяться стикові ігри за місця.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 xml:space="preserve">5.7. Суддівська колегія залишає за собою право змінити систему проведення змагань залежно від кількості заявлених команд. 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mallCaps/>
          <w:sz w:val="26"/>
          <w:szCs w:val="26"/>
        </w:rPr>
        <w:t>5.8.</w:t>
      </w:r>
      <w:r w:rsidRPr="003E7975">
        <w:rPr>
          <w:sz w:val="26"/>
          <w:szCs w:val="26"/>
        </w:rPr>
        <w:t xml:space="preserve"> Керівники команд самостійно ведуть облік попереджень та вилучень своїх гравців та зобов’язані самостійно отримувати інформацію про дисциплінарні санкції  у арбітра після заповнення ним рапорту арбітра матчу.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>5.9. Вся відповідальність за порушення порядку участі футболістів у матчі покладається на клуби згідно Дисциплінарних правил УАФ, Дисциплінарного кодексу АФЛ  та Регламенту.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 xml:space="preserve">5.10. Гравець, який здійснив порушення у матчі (що заслуговувало червоної картки), не помічене арбітрами та не відображене у рапорті арбітра, має право брати участь у змаганнях до рішення ДК АФЛ. 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 xml:space="preserve">5.11. Якщо перерваний матч дограється, жовті та червоні картки, отримані футболістами в цьому матчі, не відміняються. Якщо перерваний матч </w:t>
      </w:r>
      <w:proofErr w:type="spellStart"/>
      <w:r w:rsidRPr="003E7975">
        <w:rPr>
          <w:sz w:val="26"/>
          <w:szCs w:val="26"/>
        </w:rPr>
        <w:t>переграється</w:t>
      </w:r>
      <w:proofErr w:type="spellEnd"/>
      <w:r w:rsidRPr="003E7975">
        <w:rPr>
          <w:sz w:val="26"/>
          <w:szCs w:val="26"/>
        </w:rPr>
        <w:t xml:space="preserve">, жовті картки, отримані футболістами в цьому матчі, відміняються. Жовті картки, отримані в матчі, який згодом анулюється або зараховується технічна поразка одній з команд, не відміняються. Якщо матч дограється або  </w:t>
      </w:r>
      <w:proofErr w:type="spellStart"/>
      <w:r w:rsidRPr="003E7975">
        <w:rPr>
          <w:sz w:val="26"/>
          <w:szCs w:val="26"/>
        </w:rPr>
        <w:t>переграється</w:t>
      </w:r>
      <w:proofErr w:type="spellEnd"/>
      <w:r w:rsidRPr="003E7975">
        <w:rPr>
          <w:sz w:val="26"/>
          <w:szCs w:val="26"/>
        </w:rPr>
        <w:t>, червоні картки, отримані в цьому матчі, не відміняються. Не проведений з будь-якої причини матч не враховується у кількість матчів, які футболіст повинен пропустити у зв’язку з відстороненням (крім випадку неявки команди суперника). Перерваний з будь-якої причини матч враховується у кількість матчів, які футболіст повинен пропустити у зв’язку з відстороненням.</w:t>
      </w:r>
    </w:p>
    <w:p w:rsidR="00D27550" w:rsidRPr="003E7975" w:rsidRDefault="00725E47">
      <w:pPr>
        <w:spacing w:line="276" w:lineRule="auto"/>
        <w:ind w:firstLine="708"/>
        <w:jc w:val="both"/>
        <w:rPr>
          <w:b/>
          <w:smallCaps/>
          <w:sz w:val="26"/>
          <w:szCs w:val="26"/>
        </w:rPr>
      </w:pPr>
      <w:r w:rsidRPr="003E7975">
        <w:rPr>
          <w:sz w:val="26"/>
          <w:szCs w:val="26"/>
        </w:rPr>
        <w:t>5.12. Всі суттєві порушення (агресивна поведінка під час гри; непристойні, образливі та/або нецензурні вислови та/або демонстрація жестів;</w:t>
      </w:r>
      <w:r w:rsidRPr="003E7975">
        <w:rPr>
          <w:color w:val="221F1F"/>
          <w:sz w:val="26"/>
          <w:szCs w:val="26"/>
        </w:rPr>
        <w:t xml:space="preserve"> </w:t>
      </w:r>
      <w:r w:rsidRPr="003E7975">
        <w:rPr>
          <w:sz w:val="26"/>
          <w:szCs w:val="26"/>
        </w:rPr>
        <w:t xml:space="preserve">бійка до, під час та після матчу, завершення тайму або його зупинки; плювок у бік суперника, партнера по команді або сторонньої особи; будь-які прояви расизму; застосування фізичної сили до офіційних осіб/представників під час матчу; масова бійка до, під час та після матчу або після його зупинки; плювок у бік офіційної особи/представника; застосування фізичної сили до офіційних осіб/представників до або після закінчення матчу) розглядаються </w:t>
      </w:r>
      <w:r w:rsidR="0022310A">
        <w:rPr>
          <w:sz w:val="26"/>
          <w:szCs w:val="26"/>
        </w:rPr>
        <w:t>Суддівською колегією.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 xml:space="preserve">5.13. Зарахування технічної поразки відбувається у випадках, коли: 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 xml:space="preserve">- команда не з'явилась на гру; при цьому неявкою вважається відсутність команди на ігровому майданчику протягом більше десяти хвилин з визначеного у календарі часу початку гри; 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>- команда має в своєму складі менше трьох гравців, в тому числі після застосування дисциплінарних санкцій протягом матчу;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>- команда відмовилася вийти на гру або залишила ігровий майданчик до фінального свистка;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lastRenderedPageBreak/>
        <w:t>- у складі команди брав участь у матчі гравець, не внесений до  заявкового листа команди;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>- у складі команди брав участь у матчі гравець, що не відбув дискваліфікацію;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 xml:space="preserve">- в рапорт (протокол) арбітра було </w:t>
      </w:r>
      <w:proofErr w:type="spellStart"/>
      <w:r w:rsidRPr="003E7975">
        <w:rPr>
          <w:sz w:val="26"/>
          <w:szCs w:val="26"/>
        </w:rPr>
        <w:t>внесено</w:t>
      </w:r>
      <w:proofErr w:type="spellEnd"/>
      <w:r w:rsidRPr="003E7975">
        <w:rPr>
          <w:sz w:val="26"/>
          <w:szCs w:val="26"/>
        </w:rPr>
        <w:t xml:space="preserve"> більше 14 гравців.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>5.14.</w:t>
      </w:r>
      <w:r w:rsidR="00BC4EFE">
        <w:rPr>
          <w:sz w:val="26"/>
          <w:szCs w:val="26"/>
        </w:rPr>
        <w:t> </w:t>
      </w:r>
      <w:r w:rsidRPr="003E7975">
        <w:rPr>
          <w:sz w:val="26"/>
          <w:szCs w:val="26"/>
        </w:rPr>
        <w:t>У</w:t>
      </w:r>
      <w:r w:rsidR="00BC4EFE">
        <w:rPr>
          <w:sz w:val="26"/>
          <w:szCs w:val="26"/>
        </w:rPr>
        <w:t> </w:t>
      </w:r>
      <w:r w:rsidRPr="003E7975">
        <w:rPr>
          <w:sz w:val="26"/>
          <w:szCs w:val="26"/>
        </w:rPr>
        <w:t>випадках, передбачених пунктом 5.13 цього Положення, команді зараховується технічна поразка з результатом (0:5) без нарахування турнірних очок, а команді суперника зараховується технічна перемога з результатом (5:0) та три турнірних очка.</w:t>
      </w:r>
    </w:p>
    <w:p w:rsidR="00D27550" w:rsidRPr="003E7975" w:rsidRDefault="00725E47">
      <w:pPr>
        <w:widowControl w:val="0"/>
        <w:tabs>
          <w:tab w:val="left" w:pos="1431"/>
        </w:tabs>
        <w:spacing w:line="276" w:lineRule="auto"/>
        <w:ind w:right="20" w:firstLine="709"/>
        <w:jc w:val="both"/>
        <w:rPr>
          <w:sz w:val="26"/>
          <w:szCs w:val="26"/>
        </w:rPr>
      </w:pPr>
      <w:r w:rsidRPr="003E7975">
        <w:rPr>
          <w:sz w:val="26"/>
          <w:szCs w:val="26"/>
        </w:rPr>
        <w:t>5.15. При виявлені порушень на змаганнях представник команди має право подати обґрунтований протест до суддівської колегії не пізніше 15 хвилин після завершення матчу, про що повідомляється арбітру матчу та команді-супернику. Факт подачі протесту (короткий виклад) фіксується арбітром в протоколі матчу. Протягом 24</w:t>
      </w:r>
      <w:r w:rsidR="007F3064">
        <w:rPr>
          <w:sz w:val="26"/>
          <w:szCs w:val="26"/>
        </w:rPr>
        <w:t> </w:t>
      </w:r>
      <w:r w:rsidRPr="003E7975">
        <w:rPr>
          <w:sz w:val="26"/>
          <w:szCs w:val="26"/>
        </w:rPr>
        <w:t xml:space="preserve">годин після закінчення матчу офіційний представник команди повинен направити до </w:t>
      </w:r>
      <w:r w:rsidR="001224FA">
        <w:rPr>
          <w:sz w:val="26"/>
          <w:szCs w:val="26"/>
        </w:rPr>
        <w:t>Суддівської колегії</w:t>
      </w:r>
      <w:r w:rsidRPr="003E7975">
        <w:rPr>
          <w:sz w:val="26"/>
          <w:szCs w:val="26"/>
        </w:rPr>
        <w:t xml:space="preserve"> письмовий протест з чітко визначеними претензіями та фото-відео доказами. </w:t>
      </w:r>
    </w:p>
    <w:p w:rsidR="00D27550" w:rsidRPr="003E7975" w:rsidRDefault="00725E47">
      <w:pPr>
        <w:widowControl w:val="0"/>
        <w:tabs>
          <w:tab w:val="left" w:pos="1431"/>
        </w:tabs>
        <w:spacing w:line="276" w:lineRule="auto"/>
        <w:ind w:right="20" w:firstLine="709"/>
        <w:jc w:val="both"/>
        <w:rPr>
          <w:sz w:val="26"/>
          <w:szCs w:val="26"/>
        </w:rPr>
      </w:pPr>
      <w:r w:rsidRPr="003E7975">
        <w:rPr>
          <w:sz w:val="26"/>
          <w:szCs w:val="26"/>
        </w:rPr>
        <w:t>У разі встановлення факту порушень суддівська колегія приймає рішення про застосування дисциплінарних санкцій.  Дисциплінарними санкціями є: зарахування штрафних балів, анулювання результатів команди (учасника) у матчі/грі та/або дискваліфікація команди (учасника). Несвоєчасно поданий протест до розгляду не приймається. Протест не може бути поданий на: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>а) призначення (не призначення) вільного, штрафного або 6-метрового удару;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>б) визначення (не визначення) виходу м’яча за межі майданчика і надання права введення м’яча у гру;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>в) зараховане або не зараховане взяття воріт;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 xml:space="preserve">г) попередження або вилучення </w:t>
      </w:r>
      <w:proofErr w:type="spellStart"/>
      <w:r w:rsidRPr="003E7975">
        <w:rPr>
          <w:sz w:val="26"/>
          <w:szCs w:val="26"/>
        </w:rPr>
        <w:t>футзаліста</w:t>
      </w:r>
      <w:proofErr w:type="spellEnd"/>
      <w:r w:rsidRPr="003E7975">
        <w:rPr>
          <w:sz w:val="26"/>
          <w:szCs w:val="26"/>
        </w:rPr>
        <w:t xml:space="preserve"> з майданчика.</w:t>
      </w:r>
    </w:p>
    <w:p w:rsidR="00D27550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>5.16. Суддівська колегія зобов’язана у разі відсутності протестів затвердити результати матчу не пізніше 30-ти хвилин після його завершення. У разі отримання протесту суддівська колегія розглядає протест і затверджує та оприлюднює результати після розгляду протесту.</w:t>
      </w:r>
    </w:p>
    <w:p w:rsidR="00240534" w:rsidRPr="003E7975" w:rsidRDefault="00240534">
      <w:pPr>
        <w:spacing w:line="276" w:lineRule="auto"/>
        <w:ind w:firstLine="708"/>
        <w:jc w:val="both"/>
        <w:rPr>
          <w:sz w:val="26"/>
          <w:szCs w:val="26"/>
        </w:rPr>
      </w:pPr>
    </w:p>
    <w:p w:rsidR="006E018D" w:rsidRDefault="006E018D" w:rsidP="006E018D">
      <w:pPr>
        <w:spacing w:line="276" w:lineRule="auto"/>
        <w:ind w:firstLine="720"/>
        <w:jc w:val="center"/>
        <w:rPr>
          <w:b/>
          <w:smallCaps/>
          <w:sz w:val="26"/>
          <w:szCs w:val="26"/>
        </w:rPr>
      </w:pPr>
      <w:r>
        <w:rPr>
          <w:b/>
          <w:sz w:val="26"/>
          <w:szCs w:val="26"/>
        </w:rPr>
        <w:t xml:space="preserve">6. Безпека та підготовка місць проведення </w:t>
      </w:r>
    </w:p>
    <w:p w:rsidR="006E018D" w:rsidRDefault="006E018D" w:rsidP="006E018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Підготовка спортивних споруд здійснюється відповідно до Положення про порядок підготовки спортивних споруд та інших спеціально відведених місць для проведення масових спортивних та культурно-видовищних заходів, затвердженого постановою Кабінету Міністрів України від 18.12.1998 № 2025 р. «Про порядок підготовки спортивних споруд та інших спеціально відведених місць для проведення масових спортивних та культурно-видовищних заходів», витяг з протоколу №89 засідання Кабінету Міністрів України від 17.06.2022 р. п. 7 рішення з окремих питань про проведення спортивно-масових заходів в умовах воєнного стану.</w:t>
      </w:r>
    </w:p>
    <w:p w:rsidR="006E018D" w:rsidRDefault="006E018D" w:rsidP="006E018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Під час підготовки місць проведення змагань вимагається суворе дотримання положень, постанов Кабінету Міністрів України, наказів Міністерства молоді та спорту України, розпоряджень обласних (міських, районних) військових адміністрацій, протоколів міської комісії з питань техногенно-екологічної безпеки і надзвичайних </w:t>
      </w:r>
      <w:r>
        <w:rPr>
          <w:sz w:val="26"/>
          <w:szCs w:val="26"/>
        </w:rPr>
        <w:lastRenderedPageBreak/>
        <w:t>ситуацій, постанов Головного санітарного лікаря України та інших нормативних актів, які є чинними на період підготовки та проведення Змагання.</w:t>
      </w:r>
    </w:p>
    <w:p w:rsidR="006E018D" w:rsidRDefault="006E018D" w:rsidP="006E018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Проведення Змагань здійснюється з дотриманням вимог Законів України «Про національну безпеку України», «Про правовий режим воєнного стану» та Наказу Міністерства молоді та спорту України від 28.05.2022 року № 1587 «Про деякі питання проведення Всеукраїнських спортивних заходів в умовах воєнного стану».</w:t>
      </w:r>
    </w:p>
    <w:p w:rsidR="00D27550" w:rsidRPr="006E018D" w:rsidRDefault="006E018D" w:rsidP="006E018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Під час організації та проведення змагань головний суддя забезпечує учасників заходу інформацією про найближче укриття, до якого необхідно слідувати під час повітряної тривоги. У разі оголошення повітряної тривоги в регіоні, в якому проводиться Змагання, відповідальний за безпеку проведення заходу приймає рішення щодо евакуації всіх учасників в укриття або споруду, яка може використовуватись, як укриття, та знаходиться на відстані не більше ніж 500 метрів від спортивної споруди, де проводиться захід. </w:t>
      </w:r>
    </w:p>
    <w:p w:rsidR="00D27550" w:rsidRPr="00B24DE1" w:rsidRDefault="007F3064" w:rsidP="006E018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E018D">
        <w:rPr>
          <w:sz w:val="26"/>
          <w:szCs w:val="26"/>
        </w:rPr>
        <w:t xml:space="preserve"> </w:t>
      </w:r>
    </w:p>
    <w:p w:rsidR="00BC175D" w:rsidRDefault="00725E47">
      <w:pPr>
        <w:widowControl w:val="0"/>
        <w:tabs>
          <w:tab w:val="left" w:pos="284"/>
        </w:tabs>
        <w:ind w:right="-2"/>
        <w:jc w:val="center"/>
        <w:rPr>
          <w:b/>
          <w:sz w:val="26"/>
          <w:szCs w:val="26"/>
        </w:rPr>
      </w:pPr>
      <w:r w:rsidRPr="003E7975">
        <w:rPr>
          <w:b/>
          <w:sz w:val="26"/>
          <w:szCs w:val="26"/>
        </w:rPr>
        <w:t>7. Умови визначення першості та</w:t>
      </w:r>
    </w:p>
    <w:p w:rsidR="00D27550" w:rsidRPr="003E7975" w:rsidRDefault="00725E47">
      <w:pPr>
        <w:widowControl w:val="0"/>
        <w:tabs>
          <w:tab w:val="left" w:pos="284"/>
        </w:tabs>
        <w:ind w:right="-2"/>
        <w:jc w:val="center"/>
        <w:rPr>
          <w:b/>
          <w:sz w:val="26"/>
          <w:szCs w:val="26"/>
        </w:rPr>
      </w:pPr>
      <w:r w:rsidRPr="003E7975">
        <w:rPr>
          <w:b/>
          <w:sz w:val="26"/>
          <w:szCs w:val="26"/>
        </w:rPr>
        <w:t xml:space="preserve"> нагородження переможців і призерів Змагання </w:t>
      </w:r>
    </w:p>
    <w:p w:rsidR="00D27550" w:rsidRPr="003E7975" w:rsidRDefault="00725E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 w:firstLine="709"/>
        <w:jc w:val="both"/>
        <w:rPr>
          <w:sz w:val="26"/>
          <w:szCs w:val="26"/>
        </w:rPr>
      </w:pPr>
      <w:bookmarkStart w:id="0" w:name="_heading=h.mihujt58sb4i" w:colFirst="0" w:colLast="0"/>
      <w:bookmarkEnd w:id="0"/>
      <w:r w:rsidRPr="003E7975">
        <w:rPr>
          <w:sz w:val="26"/>
          <w:szCs w:val="26"/>
        </w:rPr>
        <w:t>7.1. Визначення переможців відбувається відповідно до офіційних Правил з футзалу.</w:t>
      </w:r>
    </w:p>
    <w:p w:rsidR="00D27550" w:rsidRPr="003E7975" w:rsidRDefault="00725E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9" w:firstLine="709"/>
        <w:jc w:val="both"/>
        <w:rPr>
          <w:sz w:val="26"/>
          <w:szCs w:val="26"/>
        </w:rPr>
      </w:pPr>
      <w:bookmarkStart w:id="1" w:name="_heading=h.jpqr24vemzh8" w:colFirst="0" w:colLast="0"/>
      <w:bookmarkEnd w:id="1"/>
      <w:r w:rsidRPr="003E7975">
        <w:rPr>
          <w:sz w:val="26"/>
          <w:szCs w:val="26"/>
        </w:rPr>
        <w:t xml:space="preserve">7.2. Місця команд у одноколових турнірах визначаються за найбільшою сумою очок, набраних в усіх зустрічах. За перемогу нараховуються 3 </w:t>
      </w:r>
      <w:proofErr w:type="spellStart"/>
      <w:r w:rsidRPr="003E7975">
        <w:rPr>
          <w:sz w:val="26"/>
          <w:szCs w:val="26"/>
        </w:rPr>
        <w:t>очки</w:t>
      </w:r>
      <w:proofErr w:type="spellEnd"/>
      <w:r w:rsidRPr="003E7975">
        <w:rPr>
          <w:sz w:val="26"/>
          <w:szCs w:val="26"/>
        </w:rPr>
        <w:t xml:space="preserve">, за нічию – 1 очко, за поразку </w:t>
      </w:r>
      <w:proofErr w:type="spellStart"/>
      <w:r w:rsidRPr="003E7975">
        <w:rPr>
          <w:sz w:val="26"/>
          <w:szCs w:val="26"/>
        </w:rPr>
        <w:t>очки</w:t>
      </w:r>
      <w:proofErr w:type="spellEnd"/>
      <w:r w:rsidRPr="003E7975">
        <w:rPr>
          <w:sz w:val="26"/>
          <w:szCs w:val="26"/>
        </w:rPr>
        <w:t xml:space="preserve"> не нараховуються.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>При однаковій кількості очок у двох чи більше команд  місця команд визначаються у наступній послідовності: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 xml:space="preserve">а) за кращими показниками у матчах між собою: 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>- кількість очок;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 xml:space="preserve">- кількість </w:t>
      </w:r>
      <w:proofErr w:type="spellStart"/>
      <w:r w:rsidRPr="003E7975">
        <w:rPr>
          <w:sz w:val="26"/>
          <w:szCs w:val="26"/>
        </w:rPr>
        <w:t>перемог</w:t>
      </w:r>
      <w:proofErr w:type="spellEnd"/>
      <w:r w:rsidRPr="003E7975">
        <w:rPr>
          <w:sz w:val="26"/>
          <w:szCs w:val="26"/>
        </w:rPr>
        <w:t>;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>- різниця забитих і пропущених м’ячів;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>- кількість забитих м’ячів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 xml:space="preserve">б) за кількістю </w:t>
      </w:r>
      <w:proofErr w:type="spellStart"/>
      <w:r w:rsidRPr="003E7975">
        <w:rPr>
          <w:sz w:val="26"/>
          <w:szCs w:val="26"/>
        </w:rPr>
        <w:t>перемог</w:t>
      </w:r>
      <w:proofErr w:type="spellEnd"/>
      <w:r w:rsidRPr="003E7975">
        <w:rPr>
          <w:sz w:val="26"/>
          <w:szCs w:val="26"/>
        </w:rPr>
        <w:t xml:space="preserve"> у всіх матчах;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>в) за кращою різницею забитих і пропущених м’ячів у всіх матчах.</w:t>
      </w:r>
    </w:p>
    <w:p w:rsidR="00D27550" w:rsidRPr="003E7975" w:rsidRDefault="002113C3" w:rsidP="002113C3">
      <w:pPr>
        <w:spacing w:line="276" w:lineRule="auto"/>
        <w:ind w:right="99" w:firstLine="709"/>
        <w:jc w:val="both"/>
        <w:rPr>
          <w:sz w:val="26"/>
          <w:szCs w:val="26"/>
        </w:rPr>
      </w:pPr>
      <w:bookmarkStart w:id="2" w:name="_heading=h.jt6uigja04kc" w:colFirst="0" w:colLast="0"/>
      <w:bookmarkEnd w:id="2"/>
      <w:r w:rsidRPr="003E7975">
        <w:rPr>
          <w:sz w:val="26"/>
          <w:szCs w:val="26"/>
        </w:rPr>
        <w:t xml:space="preserve"> </w:t>
      </w:r>
      <w:r w:rsidR="00725E47" w:rsidRPr="003E7975">
        <w:rPr>
          <w:sz w:val="26"/>
          <w:szCs w:val="26"/>
        </w:rPr>
        <w:t>7.</w:t>
      </w:r>
      <w:r w:rsidR="00296076" w:rsidRPr="003E7975">
        <w:rPr>
          <w:sz w:val="26"/>
          <w:szCs w:val="26"/>
        </w:rPr>
        <w:t>3</w:t>
      </w:r>
      <w:r w:rsidR="00725E47" w:rsidRPr="003E7975">
        <w:rPr>
          <w:sz w:val="26"/>
          <w:szCs w:val="26"/>
        </w:rPr>
        <w:t xml:space="preserve">. Команда, яка перемогла на 2 етапі Змагань, отримує звання </w:t>
      </w:r>
      <w:r w:rsidR="008B2F10">
        <w:rPr>
          <w:sz w:val="26"/>
          <w:szCs w:val="26"/>
        </w:rPr>
        <w:t>«</w:t>
      </w:r>
      <w:r w:rsidR="00725E47" w:rsidRPr="003E7975">
        <w:rPr>
          <w:sz w:val="26"/>
          <w:szCs w:val="26"/>
        </w:rPr>
        <w:t>Переможець територі</w:t>
      </w:r>
      <w:r w:rsidR="008B2F10">
        <w:rPr>
          <w:sz w:val="26"/>
          <w:szCs w:val="26"/>
        </w:rPr>
        <w:t>ального етапу Змагань з футзалу»</w:t>
      </w:r>
      <w:r w:rsidR="003E7975" w:rsidRPr="003E7975">
        <w:rPr>
          <w:sz w:val="26"/>
          <w:szCs w:val="26"/>
        </w:rPr>
        <w:t>.</w:t>
      </w:r>
      <w:r w:rsidR="00725E47" w:rsidRPr="003E7975">
        <w:rPr>
          <w:sz w:val="26"/>
          <w:szCs w:val="26"/>
        </w:rPr>
        <w:t xml:space="preserve"> </w:t>
      </w:r>
      <w:r w:rsidR="003E7975" w:rsidRPr="003E7975">
        <w:rPr>
          <w:sz w:val="26"/>
          <w:szCs w:val="26"/>
        </w:rPr>
        <w:t xml:space="preserve"> </w:t>
      </w:r>
    </w:p>
    <w:p w:rsidR="00D27550" w:rsidRPr="003E7975" w:rsidRDefault="00725E47">
      <w:pPr>
        <w:spacing w:line="276" w:lineRule="auto"/>
        <w:ind w:firstLine="708"/>
        <w:jc w:val="both"/>
        <w:rPr>
          <w:sz w:val="26"/>
          <w:szCs w:val="26"/>
        </w:rPr>
      </w:pPr>
      <w:r w:rsidRPr="003E7975">
        <w:rPr>
          <w:sz w:val="26"/>
          <w:szCs w:val="26"/>
        </w:rPr>
        <w:t>Переможець 2 етапу Змагань здобуває право брати участь у 3 етапі Змагань.</w:t>
      </w:r>
    </w:p>
    <w:p w:rsidR="00585B4C" w:rsidRPr="00B24DE1" w:rsidRDefault="00585B4C" w:rsidP="00B24DE1">
      <w:pPr>
        <w:spacing w:line="276" w:lineRule="auto"/>
        <w:ind w:right="99" w:firstLine="709"/>
        <w:jc w:val="both"/>
        <w:rPr>
          <w:sz w:val="26"/>
          <w:szCs w:val="26"/>
        </w:rPr>
      </w:pPr>
    </w:p>
    <w:p w:rsidR="00585B4C" w:rsidRDefault="00585B4C" w:rsidP="00585B4C">
      <w:pPr>
        <w:spacing w:line="276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8. Умови фінансування Змагання</w:t>
      </w:r>
      <w:r>
        <w:rPr>
          <w:sz w:val="26"/>
          <w:szCs w:val="26"/>
        </w:rPr>
        <w:t xml:space="preserve"> </w:t>
      </w:r>
    </w:p>
    <w:p w:rsidR="002E57F4" w:rsidRPr="00934DB2" w:rsidRDefault="002E57F4" w:rsidP="002E57F4">
      <w:pPr>
        <w:ind w:firstLine="708"/>
        <w:jc w:val="both"/>
        <w:rPr>
          <w:sz w:val="26"/>
          <w:szCs w:val="26"/>
        </w:rPr>
      </w:pPr>
      <w:r w:rsidRPr="00934DB2">
        <w:rPr>
          <w:sz w:val="26"/>
          <w:szCs w:val="26"/>
        </w:rPr>
        <w:t xml:space="preserve">Витрати пов’язані з придбання кубків, медалей та дипломів здійснюється за рахунок коштів Управління освіти.  </w:t>
      </w:r>
    </w:p>
    <w:p w:rsidR="002E57F4" w:rsidRPr="00934DB2" w:rsidRDefault="002E57F4" w:rsidP="002E57F4">
      <w:pPr>
        <w:ind w:firstLine="708"/>
        <w:jc w:val="both"/>
        <w:rPr>
          <w:sz w:val="26"/>
          <w:szCs w:val="26"/>
        </w:rPr>
      </w:pPr>
      <w:r w:rsidRPr="00934DB2">
        <w:rPr>
          <w:sz w:val="26"/>
          <w:szCs w:val="26"/>
        </w:rPr>
        <w:t xml:space="preserve">Фінансові витрати щодо проїзду команд, харчування за рахунок коштів відряджуючих організацій. </w:t>
      </w:r>
    </w:p>
    <w:p w:rsidR="00BC4EFE" w:rsidRDefault="006E018D" w:rsidP="006E018D">
      <w:pPr>
        <w:spacing w:after="12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BC4EFE" w:rsidRDefault="00BC4EFE" w:rsidP="006E018D">
      <w:pPr>
        <w:spacing w:after="120" w:line="276" w:lineRule="auto"/>
        <w:rPr>
          <w:b/>
          <w:sz w:val="26"/>
          <w:szCs w:val="26"/>
        </w:rPr>
      </w:pPr>
      <w:bookmarkStart w:id="3" w:name="_GoBack"/>
      <w:bookmarkEnd w:id="3"/>
    </w:p>
    <w:p w:rsidR="00D27550" w:rsidRPr="003E7975" w:rsidRDefault="00BC4EFE" w:rsidP="006E018D">
      <w:pPr>
        <w:spacing w:after="120"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6E018D">
        <w:rPr>
          <w:b/>
          <w:sz w:val="26"/>
          <w:szCs w:val="26"/>
        </w:rPr>
        <w:t xml:space="preserve"> </w:t>
      </w:r>
      <w:r w:rsidR="00725E47" w:rsidRPr="003E7975">
        <w:rPr>
          <w:b/>
          <w:sz w:val="26"/>
          <w:szCs w:val="26"/>
        </w:rPr>
        <w:t>ДАНИЙ РЕГЛАМЕНТ Є ОФІЦІЙНИМ ЗАПРОШЕННЯМ НА ЗМАГАННЯ.</w:t>
      </w:r>
      <w:r w:rsidR="00725E47" w:rsidRPr="003E7975">
        <w:rPr>
          <w:sz w:val="26"/>
          <w:szCs w:val="26"/>
        </w:rPr>
        <w:br w:type="page"/>
      </w:r>
    </w:p>
    <w:p w:rsidR="0046246B" w:rsidRDefault="0046246B" w:rsidP="002E57F4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ІНСТРУКЦІЯ</w:t>
      </w:r>
    </w:p>
    <w:p w:rsidR="0046246B" w:rsidRDefault="0046246B" w:rsidP="0046246B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щодо попередньої реєстрації закладу освіти на участь у 2 етапі  на сайті</w:t>
      </w:r>
    </w:p>
    <w:p w:rsidR="0046246B" w:rsidRDefault="009155DD" w:rsidP="0046246B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46246B">
        <w:rPr>
          <w:sz w:val="26"/>
          <w:szCs w:val="26"/>
        </w:rPr>
        <w:t>Пліч-о-пліч Всеукраїнські шкільні ліги</w:t>
      </w:r>
      <w:r>
        <w:rPr>
          <w:sz w:val="26"/>
          <w:szCs w:val="26"/>
        </w:rPr>
        <w:t>»</w:t>
      </w:r>
      <w:r w:rsidR="0046246B">
        <w:rPr>
          <w:sz w:val="26"/>
          <w:szCs w:val="26"/>
        </w:rPr>
        <w:t xml:space="preserve"> (http://scl.gov.ua)</w:t>
      </w:r>
    </w:p>
    <w:p w:rsidR="0046246B" w:rsidRDefault="0046246B" w:rsidP="0046246B">
      <w:pPr>
        <w:ind w:firstLine="284"/>
        <w:jc w:val="both"/>
        <w:rPr>
          <w:sz w:val="26"/>
          <w:szCs w:val="26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"/>
        <w:gridCol w:w="6660"/>
        <w:gridCol w:w="2119"/>
      </w:tblGrid>
      <w:tr w:rsidR="0046246B" w:rsidTr="0046246B">
        <w:trPr>
          <w:trHeight w:val="485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6B" w:rsidRDefault="0046246B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46246B" w:rsidRDefault="0046246B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6B" w:rsidRDefault="0046246B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дій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6B" w:rsidRDefault="0046246B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виконання</w:t>
            </w:r>
          </w:p>
        </w:tc>
      </w:tr>
      <w:tr w:rsidR="0046246B" w:rsidTr="0046246B">
        <w:trPr>
          <w:trHeight w:val="511"/>
          <w:jc w:val="center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6B" w:rsidRDefault="0046246B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 пройти попередню реєстрацію?</w:t>
            </w:r>
          </w:p>
        </w:tc>
      </w:tr>
      <w:tr w:rsidR="0046246B" w:rsidTr="0046246B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6B" w:rsidRDefault="0046246B">
            <w:pPr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6B" w:rsidRDefault="0046246B">
            <w:pPr>
              <w:ind w:hang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головній сторінці сайту (</w:t>
            </w:r>
            <w:hyperlink r:id="rId13" w:history="1">
              <w:r>
                <w:rPr>
                  <w:rStyle w:val="ae"/>
                  <w:color w:val="1155CC"/>
                  <w:sz w:val="26"/>
                  <w:szCs w:val="26"/>
                </w:rPr>
                <w:t>http://scl.gov.ua</w:t>
              </w:r>
            </w:hyperlink>
            <w:r>
              <w:rPr>
                <w:sz w:val="26"/>
                <w:szCs w:val="26"/>
              </w:rPr>
              <w:t>):</w:t>
            </w:r>
          </w:p>
          <w:p w:rsidR="0046246B" w:rsidRDefault="0046246B" w:rsidP="0046246B">
            <w:pPr>
              <w:numPr>
                <w:ilvl w:val="0"/>
                <w:numId w:val="2"/>
              </w:numPr>
              <w:ind w:lef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обрати вид спорту в якому заклад освіти буде брати участь,  натиснути «Зареєструватися»:</w:t>
            </w:r>
          </w:p>
          <w:p w:rsidR="0046246B" w:rsidRDefault="0046246B">
            <w:pPr>
              <w:ind w:hanging="1"/>
              <w:jc w:val="both"/>
            </w:pPr>
            <w:r>
              <w:rPr>
                <w:sz w:val="26"/>
                <w:szCs w:val="26"/>
              </w:rPr>
              <w:t xml:space="preserve">- Перехід на </w:t>
            </w:r>
            <w:proofErr w:type="spellStart"/>
            <w:r>
              <w:rPr>
                <w:sz w:val="26"/>
                <w:szCs w:val="26"/>
              </w:rPr>
              <w:t>Google</w:t>
            </w:r>
            <w:proofErr w:type="spellEnd"/>
            <w:r>
              <w:rPr>
                <w:sz w:val="26"/>
                <w:szCs w:val="26"/>
              </w:rPr>
              <w:t xml:space="preserve"> форму для реєстрації на окремий вид спорту; </w:t>
            </w:r>
          </w:p>
          <w:p w:rsidR="0046246B" w:rsidRDefault="0046246B">
            <w:pPr>
              <w:ind w:hanging="1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 обрати область, в якій розташований навчальний заклад</w:t>
            </w:r>
          </w:p>
          <w:p w:rsidR="0046246B" w:rsidRDefault="0046246B">
            <w:pPr>
              <w:ind w:hanging="1"/>
              <w:jc w:val="both"/>
            </w:pPr>
            <w:r>
              <w:rPr>
                <w:sz w:val="26"/>
                <w:szCs w:val="26"/>
              </w:rPr>
              <w:t>- вказати територіальну громаду;</w:t>
            </w:r>
          </w:p>
          <w:p w:rsidR="0046246B" w:rsidRDefault="0046246B">
            <w:pPr>
              <w:ind w:hanging="1"/>
              <w:jc w:val="both"/>
            </w:pPr>
            <w:r>
              <w:rPr>
                <w:sz w:val="26"/>
                <w:szCs w:val="26"/>
              </w:rPr>
              <w:t xml:space="preserve">- вказати скорочену назву закладу загальної середньої освіти;  </w:t>
            </w:r>
          </w:p>
          <w:p w:rsidR="0046246B" w:rsidRDefault="0046246B">
            <w:pPr>
              <w:ind w:hanging="1"/>
              <w:jc w:val="both"/>
            </w:pPr>
            <w:r>
              <w:rPr>
                <w:sz w:val="26"/>
                <w:szCs w:val="26"/>
              </w:rPr>
              <w:t>- вказати відповідальну особу від навчального закладу (вчитель фізичної культури/тренер);</w:t>
            </w:r>
          </w:p>
          <w:p w:rsidR="0046246B" w:rsidRDefault="0046246B">
            <w:pPr>
              <w:ind w:hanging="1"/>
              <w:jc w:val="both"/>
            </w:pPr>
            <w:r>
              <w:rPr>
                <w:sz w:val="26"/>
                <w:szCs w:val="26"/>
              </w:rPr>
              <w:t>- вказати контактний телефон відповідальної особи від закладу освіти;</w:t>
            </w:r>
          </w:p>
          <w:p w:rsidR="0046246B" w:rsidRDefault="0046246B">
            <w:pPr>
              <w:ind w:hang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засвідчити згоду на обробку персональних даних</w:t>
            </w:r>
          </w:p>
          <w:p w:rsidR="0046246B" w:rsidRDefault="0046246B">
            <w:pPr>
              <w:jc w:val="both"/>
            </w:pPr>
          </w:p>
          <w:p w:rsidR="0046246B" w:rsidRDefault="0046246B">
            <w:pPr>
              <w:jc w:val="both"/>
              <w:rPr>
                <w:sz w:val="26"/>
                <w:szCs w:val="26"/>
              </w:rPr>
            </w:pPr>
            <w:r>
              <w:rPr>
                <w:b/>
              </w:rPr>
              <w:t>Якщо заклад освіти планує взяти участь у змаганнях з кількох видів спорту, необхідно провести реєстрацію на кожен обраний вид спорту окремо.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6B" w:rsidRDefault="0046246B">
            <w:pPr>
              <w:ind w:hang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</w:p>
          <w:p w:rsidR="0046246B" w:rsidRDefault="00414A27" w:rsidP="00414A27">
            <w:pPr>
              <w:ind w:hang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6246B">
              <w:rPr>
                <w:sz w:val="26"/>
                <w:szCs w:val="26"/>
              </w:rPr>
              <w:t xml:space="preserve"> січня 2024 року</w:t>
            </w:r>
          </w:p>
        </w:tc>
      </w:tr>
      <w:tr w:rsidR="0046246B" w:rsidTr="0046246B">
        <w:trPr>
          <w:trHeight w:val="481"/>
          <w:jc w:val="center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6B" w:rsidRDefault="0046246B">
            <w:pPr>
              <w:ind w:firstLine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Попередню реєстрацію закладу освіти пройдено!</w:t>
            </w:r>
          </w:p>
        </w:tc>
      </w:tr>
    </w:tbl>
    <w:p w:rsidR="00D27550" w:rsidRDefault="00D27550">
      <w:pPr>
        <w:ind w:firstLine="284"/>
        <w:rPr>
          <w:sz w:val="26"/>
          <w:szCs w:val="26"/>
        </w:rPr>
      </w:pPr>
    </w:p>
    <w:p w:rsidR="00D27550" w:rsidRDefault="00D27550">
      <w:pPr>
        <w:ind w:firstLine="284"/>
        <w:rPr>
          <w:sz w:val="26"/>
          <w:szCs w:val="26"/>
        </w:rPr>
      </w:pPr>
    </w:p>
    <w:p w:rsidR="00D27550" w:rsidRDefault="00D27550">
      <w:pPr>
        <w:ind w:firstLine="284"/>
        <w:rPr>
          <w:sz w:val="26"/>
          <w:szCs w:val="26"/>
        </w:rPr>
      </w:pPr>
    </w:p>
    <w:p w:rsidR="00D27550" w:rsidRDefault="00D27550">
      <w:pPr>
        <w:ind w:firstLine="284"/>
        <w:rPr>
          <w:sz w:val="26"/>
          <w:szCs w:val="26"/>
        </w:rPr>
      </w:pPr>
    </w:p>
    <w:p w:rsidR="00D27550" w:rsidRDefault="00D27550">
      <w:pPr>
        <w:ind w:firstLine="284"/>
        <w:rPr>
          <w:sz w:val="26"/>
          <w:szCs w:val="26"/>
        </w:rPr>
      </w:pPr>
    </w:p>
    <w:p w:rsidR="00D27550" w:rsidRDefault="00D27550">
      <w:pPr>
        <w:ind w:firstLine="284"/>
        <w:rPr>
          <w:sz w:val="26"/>
          <w:szCs w:val="26"/>
        </w:rPr>
      </w:pPr>
    </w:p>
    <w:p w:rsidR="00D27550" w:rsidRDefault="00D27550">
      <w:pPr>
        <w:ind w:firstLine="284"/>
        <w:rPr>
          <w:sz w:val="26"/>
          <w:szCs w:val="26"/>
        </w:rPr>
      </w:pPr>
    </w:p>
    <w:p w:rsidR="00D27550" w:rsidRDefault="00D27550">
      <w:pPr>
        <w:ind w:firstLine="284"/>
        <w:rPr>
          <w:sz w:val="26"/>
          <w:szCs w:val="26"/>
        </w:rPr>
      </w:pPr>
    </w:p>
    <w:p w:rsidR="00D27550" w:rsidRDefault="00D27550">
      <w:pPr>
        <w:ind w:firstLine="284"/>
        <w:rPr>
          <w:sz w:val="26"/>
          <w:szCs w:val="26"/>
        </w:rPr>
      </w:pPr>
    </w:p>
    <w:p w:rsidR="00D27550" w:rsidRDefault="00D27550">
      <w:pPr>
        <w:ind w:firstLine="284"/>
        <w:rPr>
          <w:sz w:val="26"/>
          <w:szCs w:val="26"/>
        </w:rPr>
      </w:pPr>
    </w:p>
    <w:p w:rsidR="000C2999" w:rsidRDefault="000C2999">
      <w:pPr>
        <w:ind w:firstLine="284"/>
        <w:rPr>
          <w:sz w:val="26"/>
          <w:szCs w:val="26"/>
        </w:rPr>
      </w:pPr>
    </w:p>
    <w:p w:rsidR="000C2999" w:rsidRDefault="000C2999">
      <w:pPr>
        <w:ind w:firstLine="284"/>
        <w:rPr>
          <w:sz w:val="26"/>
          <w:szCs w:val="26"/>
        </w:rPr>
      </w:pPr>
    </w:p>
    <w:p w:rsidR="000C2999" w:rsidRDefault="000C2999">
      <w:pPr>
        <w:ind w:firstLine="284"/>
        <w:rPr>
          <w:sz w:val="26"/>
          <w:szCs w:val="26"/>
        </w:rPr>
      </w:pPr>
    </w:p>
    <w:p w:rsidR="00D27550" w:rsidRDefault="00D27550">
      <w:pPr>
        <w:ind w:firstLine="284"/>
        <w:rPr>
          <w:sz w:val="26"/>
          <w:szCs w:val="26"/>
        </w:rPr>
      </w:pPr>
    </w:p>
    <w:p w:rsidR="0046246B" w:rsidRDefault="0046246B">
      <w:pPr>
        <w:ind w:firstLine="284"/>
        <w:rPr>
          <w:sz w:val="26"/>
          <w:szCs w:val="26"/>
        </w:rPr>
      </w:pPr>
    </w:p>
    <w:p w:rsidR="0046246B" w:rsidRDefault="0046246B">
      <w:pPr>
        <w:ind w:firstLine="284"/>
        <w:rPr>
          <w:sz w:val="26"/>
          <w:szCs w:val="26"/>
        </w:rPr>
      </w:pPr>
    </w:p>
    <w:p w:rsidR="00116D4F" w:rsidRDefault="00116D4F">
      <w:pPr>
        <w:ind w:firstLine="284"/>
        <w:rPr>
          <w:sz w:val="26"/>
          <w:szCs w:val="26"/>
        </w:rPr>
      </w:pPr>
    </w:p>
    <w:p w:rsidR="00116D4F" w:rsidRDefault="00116D4F">
      <w:pPr>
        <w:ind w:firstLine="284"/>
        <w:rPr>
          <w:sz w:val="26"/>
          <w:szCs w:val="26"/>
        </w:rPr>
      </w:pPr>
    </w:p>
    <w:p w:rsidR="00116D4F" w:rsidRDefault="00116D4F">
      <w:pPr>
        <w:ind w:firstLine="284"/>
        <w:rPr>
          <w:sz w:val="26"/>
          <w:szCs w:val="26"/>
        </w:rPr>
      </w:pPr>
    </w:p>
    <w:p w:rsidR="0046246B" w:rsidRDefault="0046246B">
      <w:pPr>
        <w:ind w:firstLine="284"/>
        <w:rPr>
          <w:sz w:val="26"/>
          <w:szCs w:val="26"/>
        </w:rPr>
      </w:pPr>
    </w:p>
    <w:p w:rsidR="00D27550" w:rsidRDefault="00D27550">
      <w:pPr>
        <w:ind w:firstLine="284"/>
        <w:rPr>
          <w:sz w:val="26"/>
          <w:szCs w:val="26"/>
        </w:rPr>
      </w:pPr>
    </w:p>
    <w:p w:rsidR="00D27550" w:rsidRDefault="00D27550">
      <w:pPr>
        <w:ind w:left="8080" w:firstLine="283"/>
        <w:rPr>
          <w:sz w:val="26"/>
          <w:szCs w:val="26"/>
        </w:rPr>
      </w:pPr>
    </w:p>
    <w:p w:rsidR="00D27550" w:rsidRDefault="00725E47">
      <w:pPr>
        <w:ind w:left="8080" w:firstLine="283"/>
      </w:pPr>
      <w:r>
        <w:lastRenderedPageBreak/>
        <w:t xml:space="preserve">Додаток </w:t>
      </w:r>
      <w:r w:rsidR="00116D4F">
        <w:t>1</w:t>
      </w:r>
    </w:p>
    <w:p w:rsidR="00D27550" w:rsidRDefault="00725E47">
      <w:pPr>
        <w:ind w:left="8080" w:firstLine="283"/>
      </w:pPr>
      <w:r>
        <w:t xml:space="preserve">до Регламенту </w:t>
      </w:r>
    </w:p>
    <w:p w:rsidR="00D27550" w:rsidRDefault="00725E47">
      <w:pPr>
        <w:ind w:firstLine="284"/>
        <w:jc w:val="center"/>
      </w:pPr>
      <w:r>
        <w:t>З А Я В К А</w:t>
      </w:r>
    </w:p>
    <w:p w:rsidR="00D27550" w:rsidRDefault="00725E47">
      <w:pPr>
        <w:ind w:firstLine="284"/>
        <w:jc w:val="center"/>
        <w:rPr>
          <w:b/>
          <w:sz w:val="20"/>
          <w:szCs w:val="20"/>
        </w:rPr>
      </w:pPr>
      <w:r>
        <w:t xml:space="preserve">на участь у всеукраїнських змаганнях </w:t>
      </w:r>
      <w:r w:rsidR="009155DD">
        <w:t>«</w:t>
      </w:r>
      <w:r>
        <w:t>Пліч-о-пліч всеукраїнські шкільні ліги</w:t>
      </w:r>
      <w:r w:rsidR="009155DD">
        <w:t>»</w:t>
      </w:r>
      <w:r>
        <w:t xml:space="preserve"> з футзалу серед учнів закладів загальної середньої освіти на 2023/2024 навчальний рік</w:t>
      </w:r>
    </w:p>
    <w:p w:rsidR="00D27550" w:rsidRDefault="00D27550">
      <w:pPr>
        <w:ind w:firstLine="284"/>
        <w:jc w:val="both"/>
      </w:pPr>
    </w:p>
    <w:p w:rsidR="00D27550" w:rsidRDefault="00725E47">
      <w:pPr>
        <w:ind w:firstLine="284"/>
        <w:jc w:val="both"/>
        <w:rPr>
          <w:vertAlign w:val="subscript"/>
        </w:rPr>
      </w:pPr>
      <w:r>
        <w:rPr>
          <w:vertAlign w:val="subscript"/>
        </w:rPr>
        <w:t xml:space="preserve">____________________________________________, </w:t>
      </w:r>
      <w:r>
        <w:t>який відбудеться з ______________ по _______________</w:t>
      </w:r>
    </w:p>
    <w:p w:rsidR="00D27550" w:rsidRDefault="00725E47">
      <w:pPr>
        <w:ind w:firstLine="284"/>
        <w:jc w:val="both"/>
      </w:pPr>
      <w:r>
        <w:rPr>
          <w:vertAlign w:val="subscript"/>
        </w:rPr>
        <w:tab/>
      </w:r>
      <w:r>
        <w:rPr>
          <w:vertAlign w:val="subscript"/>
        </w:rPr>
        <w:tab/>
        <w:t>назва етапу</w:t>
      </w:r>
      <w:r>
        <w:t xml:space="preserve"> </w:t>
      </w:r>
    </w:p>
    <w:tbl>
      <w:tblPr>
        <w:tblStyle w:val="a9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949"/>
      </w:tblGrid>
      <w:tr w:rsidR="00D27550">
        <w:tc>
          <w:tcPr>
            <w:tcW w:w="4111" w:type="dxa"/>
          </w:tcPr>
          <w:p w:rsidR="00D27550" w:rsidRDefault="00725E47">
            <w:pPr>
              <w:ind w:firstLine="284"/>
            </w:pPr>
            <w:r>
              <w:t>Заклад загальної середньої освіти</w:t>
            </w:r>
          </w:p>
        </w:tc>
        <w:tc>
          <w:tcPr>
            <w:tcW w:w="5949" w:type="dxa"/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4111" w:type="dxa"/>
          </w:tcPr>
          <w:p w:rsidR="00D27550" w:rsidRDefault="00725E47">
            <w:pPr>
              <w:ind w:firstLine="284"/>
            </w:pPr>
            <w:r>
              <w:t>Область</w:t>
            </w:r>
          </w:p>
        </w:tc>
        <w:tc>
          <w:tcPr>
            <w:tcW w:w="5949" w:type="dxa"/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4111" w:type="dxa"/>
          </w:tcPr>
          <w:p w:rsidR="00D27550" w:rsidRDefault="00725E47">
            <w:pPr>
              <w:ind w:firstLine="284"/>
              <w:jc w:val="both"/>
            </w:pPr>
            <w:r>
              <w:t>Район</w:t>
            </w:r>
          </w:p>
        </w:tc>
        <w:tc>
          <w:tcPr>
            <w:tcW w:w="5949" w:type="dxa"/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4111" w:type="dxa"/>
          </w:tcPr>
          <w:p w:rsidR="00D27550" w:rsidRDefault="00725E47">
            <w:pPr>
              <w:ind w:firstLine="284"/>
              <w:jc w:val="both"/>
            </w:pPr>
            <w:r>
              <w:t>Територіальна громада</w:t>
            </w:r>
          </w:p>
        </w:tc>
        <w:tc>
          <w:tcPr>
            <w:tcW w:w="5949" w:type="dxa"/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4111" w:type="dxa"/>
          </w:tcPr>
          <w:p w:rsidR="00D27550" w:rsidRDefault="00725E47">
            <w:pPr>
              <w:ind w:firstLine="284"/>
              <w:jc w:val="both"/>
            </w:pPr>
            <w:r>
              <w:t>Адреса</w:t>
            </w:r>
          </w:p>
        </w:tc>
        <w:tc>
          <w:tcPr>
            <w:tcW w:w="5949" w:type="dxa"/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4111" w:type="dxa"/>
          </w:tcPr>
          <w:p w:rsidR="00D27550" w:rsidRDefault="00725E47">
            <w:pPr>
              <w:ind w:firstLine="284"/>
              <w:jc w:val="both"/>
            </w:pPr>
            <w:r>
              <w:t>Телефон</w:t>
            </w:r>
          </w:p>
        </w:tc>
        <w:tc>
          <w:tcPr>
            <w:tcW w:w="5949" w:type="dxa"/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4111" w:type="dxa"/>
          </w:tcPr>
          <w:p w:rsidR="00D27550" w:rsidRDefault="00725E47">
            <w:pPr>
              <w:ind w:firstLine="284"/>
              <w:jc w:val="both"/>
            </w:pPr>
            <w:r>
              <w:t>Електронна пошта</w:t>
            </w:r>
          </w:p>
        </w:tc>
        <w:tc>
          <w:tcPr>
            <w:tcW w:w="5949" w:type="dxa"/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4111" w:type="dxa"/>
          </w:tcPr>
          <w:p w:rsidR="00D27550" w:rsidRDefault="00725E47">
            <w:pPr>
              <w:ind w:firstLine="284"/>
              <w:jc w:val="both"/>
            </w:pPr>
            <w:r>
              <w:t>Контактна особа (ПІБ, телефон)</w:t>
            </w:r>
          </w:p>
        </w:tc>
        <w:tc>
          <w:tcPr>
            <w:tcW w:w="5949" w:type="dxa"/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4111" w:type="dxa"/>
          </w:tcPr>
          <w:p w:rsidR="00D27550" w:rsidRDefault="00725E47">
            <w:pPr>
              <w:ind w:firstLine="284"/>
              <w:jc w:val="both"/>
            </w:pPr>
            <w:r>
              <w:t>Дата</w:t>
            </w:r>
          </w:p>
        </w:tc>
        <w:tc>
          <w:tcPr>
            <w:tcW w:w="5949" w:type="dxa"/>
          </w:tcPr>
          <w:p w:rsidR="00D27550" w:rsidRDefault="00D27550">
            <w:pPr>
              <w:ind w:firstLine="284"/>
              <w:jc w:val="both"/>
            </w:pPr>
          </w:p>
        </w:tc>
      </w:tr>
    </w:tbl>
    <w:p w:rsidR="00D27550" w:rsidRDefault="00D27550">
      <w:pPr>
        <w:ind w:firstLine="284"/>
        <w:jc w:val="both"/>
      </w:pPr>
    </w:p>
    <w:tbl>
      <w:tblPr>
        <w:tblStyle w:val="aa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97"/>
        <w:gridCol w:w="1639"/>
        <w:gridCol w:w="972"/>
        <w:gridCol w:w="1579"/>
        <w:gridCol w:w="2552"/>
      </w:tblGrid>
      <w:tr w:rsidR="00D27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ind w:right="23" w:firstLine="284"/>
              <w:jc w:val="center"/>
            </w:pPr>
            <w:r>
              <w:t>№</w:t>
            </w:r>
          </w:p>
          <w:p w:rsidR="00D27550" w:rsidRDefault="00725E47">
            <w:pPr>
              <w:ind w:right="23" w:firstLine="284"/>
              <w:jc w:val="center"/>
            </w:pPr>
            <w:r>
              <w:t>з/п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ind w:firstLine="284"/>
              <w:jc w:val="center"/>
            </w:pPr>
            <w:r>
              <w:t>Прізвище, ім’я та по батькові (</w:t>
            </w:r>
            <w:r>
              <w:rPr>
                <w:b/>
              </w:rPr>
              <w:t>повністю</w:t>
            </w:r>
            <w:r>
              <w:t>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ind w:firstLine="284"/>
              <w:jc w:val="center"/>
            </w:pPr>
            <w:r>
              <w:t>Дата народження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ind w:firstLine="284"/>
              <w:jc w:val="center"/>
            </w:pPr>
            <w:r>
              <w:t>Клас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ind w:firstLine="284"/>
              <w:jc w:val="center"/>
            </w:pPr>
            <w:r>
              <w:t>Домашня адреса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spacing w:line="200" w:lineRule="auto"/>
              <w:ind w:firstLine="284"/>
              <w:jc w:val="center"/>
            </w:pPr>
            <w:r>
              <w:t>Допуск, дата, підпис та печатка лікаря навпроти кожного прізвища</w:t>
            </w:r>
          </w:p>
        </w:tc>
      </w:tr>
      <w:tr w:rsidR="00D27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</w:tr>
      <w:tr w:rsidR="00D27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725E47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50" w:rsidRDefault="00D27550">
            <w:pPr>
              <w:ind w:firstLine="284"/>
              <w:jc w:val="both"/>
            </w:pPr>
          </w:p>
        </w:tc>
      </w:tr>
    </w:tbl>
    <w:p w:rsidR="00D27550" w:rsidRDefault="00D27550">
      <w:pPr>
        <w:ind w:firstLine="284"/>
        <w:jc w:val="both"/>
      </w:pPr>
    </w:p>
    <w:p w:rsidR="00D27550" w:rsidRDefault="00725E47">
      <w:pPr>
        <w:ind w:firstLine="284"/>
        <w:jc w:val="both"/>
      </w:pPr>
      <w:r>
        <w:t xml:space="preserve">Зазначені у списку особи пройшли належне тренування і до змагань підготовлені </w:t>
      </w:r>
    </w:p>
    <w:p w:rsidR="00D27550" w:rsidRDefault="00725E47">
      <w:pPr>
        <w:ind w:firstLine="284"/>
        <w:jc w:val="both"/>
      </w:pPr>
      <w:r>
        <w:t xml:space="preserve">_______________________________________________________________________ </w:t>
      </w:r>
    </w:p>
    <w:p w:rsidR="00D27550" w:rsidRDefault="00725E47">
      <w:pPr>
        <w:ind w:firstLine="284"/>
        <w:jc w:val="both"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  <w:vertAlign w:val="subscript"/>
        </w:rPr>
        <w:t>прізвище, ім’я, по батькові тренера (вчителя)</w:t>
      </w:r>
    </w:p>
    <w:p w:rsidR="00D27550" w:rsidRDefault="00D27550">
      <w:pPr>
        <w:ind w:firstLine="284"/>
        <w:jc w:val="both"/>
      </w:pPr>
    </w:p>
    <w:p w:rsidR="00D27550" w:rsidRDefault="00725E47">
      <w:pPr>
        <w:ind w:firstLine="284"/>
        <w:jc w:val="both"/>
      </w:pPr>
      <w:r>
        <w:t>Допускається до участі у змаганнях______________________________ осіб.</w:t>
      </w:r>
    </w:p>
    <w:p w:rsidR="00D27550" w:rsidRDefault="00725E47">
      <w:pPr>
        <w:ind w:firstLine="284"/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(кількість прописом)</w:t>
      </w:r>
    </w:p>
    <w:p w:rsidR="00D27550" w:rsidRDefault="00725E47">
      <w:pPr>
        <w:ind w:firstLine="284"/>
        <w:jc w:val="both"/>
      </w:pPr>
      <w:r>
        <w:t xml:space="preserve">Лікар </w:t>
      </w:r>
      <w:r>
        <w:tab/>
      </w:r>
      <w:r>
        <w:tab/>
      </w:r>
      <w:r>
        <w:tab/>
      </w:r>
      <w:r>
        <w:tab/>
        <w:t>________________/____________________</w:t>
      </w:r>
    </w:p>
    <w:p w:rsidR="00D27550" w:rsidRDefault="00725E47">
      <w:pPr>
        <w:ind w:firstLine="284"/>
        <w:jc w:val="both"/>
        <w:rPr>
          <w:sz w:val="22"/>
          <w:szCs w:val="22"/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  <w:vertAlign w:val="subscript"/>
        </w:rPr>
        <w:t>(Підпис)</w:t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  <w:t xml:space="preserve">       (ПІБ)</w:t>
      </w:r>
    </w:p>
    <w:p w:rsidR="00D27550" w:rsidRDefault="00725E47">
      <w:pPr>
        <w:ind w:firstLine="284"/>
        <w:jc w:val="both"/>
      </w:pPr>
      <w:proofErr w:type="spellStart"/>
      <w:r>
        <w:t>м.п</w:t>
      </w:r>
      <w:proofErr w:type="spellEnd"/>
      <w:r>
        <w:t>.</w:t>
      </w:r>
    </w:p>
    <w:p w:rsidR="00D27550" w:rsidRDefault="00D27550">
      <w:pPr>
        <w:ind w:firstLine="284"/>
        <w:jc w:val="both"/>
      </w:pPr>
    </w:p>
    <w:p w:rsidR="00D27550" w:rsidRDefault="00725E47">
      <w:pPr>
        <w:ind w:firstLine="284"/>
        <w:jc w:val="both"/>
        <w:rPr>
          <w:sz w:val="22"/>
          <w:szCs w:val="22"/>
          <w:vertAlign w:val="subscript"/>
        </w:rPr>
      </w:pPr>
      <w:r>
        <w:t>Директор  закладу загальної середньої освіти</w:t>
      </w:r>
      <w:r>
        <w:tab/>
        <w:t>_______________/_____________________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  <w:vertAlign w:val="subscript"/>
        </w:rPr>
        <w:t>(Підпис)</w:t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  <w:t xml:space="preserve">        (ПІБ)</w:t>
      </w:r>
    </w:p>
    <w:p w:rsidR="00D27550" w:rsidRDefault="00725E47">
      <w:pPr>
        <w:ind w:firstLine="284"/>
        <w:jc w:val="both"/>
      </w:pPr>
      <w:proofErr w:type="spellStart"/>
      <w:r>
        <w:t>м.п</w:t>
      </w:r>
      <w:proofErr w:type="spellEnd"/>
      <w:r>
        <w:t xml:space="preserve">.   </w:t>
      </w:r>
    </w:p>
    <w:p w:rsidR="00D27550" w:rsidRDefault="00725E47" w:rsidP="00D33EC6">
      <w:pPr>
        <w:ind w:firstLine="284"/>
        <w:jc w:val="both"/>
        <w:rPr>
          <w:sz w:val="22"/>
          <w:szCs w:val="22"/>
          <w:vertAlign w:val="subscript"/>
        </w:rPr>
      </w:pPr>
      <w:r>
        <w:t xml:space="preserve">Представник команди </w:t>
      </w:r>
      <w:r>
        <w:tab/>
      </w:r>
      <w:r>
        <w:tab/>
      </w:r>
      <w:r>
        <w:tab/>
      </w:r>
      <w:r>
        <w:tab/>
        <w:t>______________/______________________</w:t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  <w:t xml:space="preserve">(Підпис) </w:t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  <w:t xml:space="preserve">         (ПІБ)</w:t>
      </w:r>
    </w:p>
    <w:sectPr w:rsidR="00D27550" w:rsidSect="00874408">
      <w:headerReference w:type="default" r:id="rId14"/>
      <w:footerReference w:type="default" r:id="rId15"/>
      <w:pgSz w:w="11906" w:h="16838"/>
      <w:pgMar w:top="709" w:right="849" w:bottom="567" w:left="993" w:header="567" w:footer="11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C5" w:rsidRDefault="00EF02C5">
      <w:r>
        <w:separator/>
      </w:r>
    </w:p>
  </w:endnote>
  <w:endnote w:type="continuationSeparator" w:id="0">
    <w:p w:rsidR="00EF02C5" w:rsidRDefault="00EF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50" w:rsidRDefault="00D275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</w:p>
  <w:p w:rsidR="00D27550" w:rsidRDefault="00D275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C5" w:rsidRDefault="00EF02C5">
      <w:r>
        <w:separator/>
      </w:r>
    </w:p>
  </w:footnote>
  <w:footnote w:type="continuationSeparator" w:id="0">
    <w:p w:rsidR="00EF02C5" w:rsidRDefault="00EF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08" w:rsidRDefault="00874408">
    <w:pPr>
      <w:pStyle w:val="af"/>
      <w:jc w:val="center"/>
    </w:pPr>
  </w:p>
  <w:p w:rsidR="00D27550" w:rsidRDefault="00D275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4003"/>
    <w:multiLevelType w:val="multilevel"/>
    <w:tmpl w:val="EF16B5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5F53529"/>
    <w:multiLevelType w:val="multilevel"/>
    <w:tmpl w:val="52EE00D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50"/>
    <w:rsid w:val="000C2999"/>
    <w:rsid w:val="000E6A4D"/>
    <w:rsid w:val="00116D4F"/>
    <w:rsid w:val="001224FA"/>
    <w:rsid w:val="00151755"/>
    <w:rsid w:val="00171F35"/>
    <w:rsid w:val="00183234"/>
    <w:rsid w:val="001C7702"/>
    <w:rsid w:val="001D76C1"/>
    <w:rsid w:val="001F5BD2"/>
    <w:rsid w:val="002113C3"/>
    <w:rsid w:val="0022310A"/>
    <w:rsid w:val="00240534"/>
    <w:rsid w:val="00296076"/>
    <w:rsid w:val="002E57F4"/>
    <w:rsid w:val="003174FA"/>
    <w:rsid w:val="003939B0"/>
    <w:rsid w:val="00393D08"/>
    <w:rsid w:val="003A6FD1"/>
    <w:rsid w:val="003B7B1A"/>
    <w:rsid w:val="003D5DDF"/>
    <w:rsid w:val="003D6CD0"/>
    <w:rsid w:val="003E769D"/>
    <w:rsid w:val="003E7975"/>
    <w:rsid w:val="003F2499"/>
    <w:rsid w:val="003F5800"/>
    <w:rsid w:val="00414A27"/>
    <w:rsid w:val="00420C9A"/>
    <w:rsid w:val="00447BDA"/>
    <w:rsid w:val="00456A87"/>
    <w:rsid w:val="0046246B"/>
    <w:rsid w:val="00471BFB"/>
    <w:rsid w:val="004A6F55"/>
    <w:rsid w:val="004B059A"/>
    <w:rsid w:val="00585B4C"/>
    <w:rsid w:val="005A0D4F"/>
    <w:rsid w:val="005B0C43"/>
    <w:rsid w:val="005F6CE5"/>
    <w:rsid w:val="00666A8B"/>
    <w:rsid w:val="006E018D"/>
    <w:rsid w:val="006E14FC"/>
    <w:rsid w:val="006F05DC"/>
    <w:rsid w:val="006F3E91"/>
    <w:rsid w:val="007000D9"/>
    <w:rsid w:val="00707899"/>
    <w:rsid w:val="00725E47"/>
    <w:rsid w:val="007B00FD"/>
    <w:rsid w:val="007C1BB0"/>
    <w:rsid w:val="007C593B"/>
    <w:rsid w:val="007F3064"/>
    <w:rsid w:val="00805425"/>
    <w:rsid w:val="0086165C"/>
    <w:rsid w:val="008717A0"/>
    <w:rsid w:val="008734EF"/>
    <w:rsid w:val="00874408"/>
    <w:rsid w:val="008B2F10"/>
    <w:rsid w:val="008C0BD4"/>
    <w:rsid w:val="008C42EB"/>
    <w:rsid w:val="008C699D"/>
    <w:rsid w:val="009155DD"/>
    <w:rsid w:val="00970F7A"/>
    <w:rsid w:val="00997942"/>
    <w:rsid w:val="00A1794E"/>
    <w:rsid w:val="00A4398F"/>
    <w:rsid w:val="00A51769"/>
    <w:rsid w:val="00AC33F9"/>
    <w:rsid w:val="00AF6084"/>
    <w:rsid w:val="00B24DE1"/>
    <w:rsid w:val="00B42715"/>
    <w:rsid w:val="00B60892"/>
    <w:rsid w:val="00B863A6"/>
    <w:rsid w:val="00B87E49"/>
    <w:rsid w:val="00BC175D"/>
    <w:rsid w:val="00BC4EFE"/>
    <w:rsid w:val="00C3727A"/>
    <w:rsid w:val="00C6036F"/>
    <w:rsid w:val="00C9455B"/>
    <w:rsid w:val="00D27550"/>
    <w:rsid w:val="00D33EC6"/>
    <w:rsid w:val="00D62D2D"/>
    <w:rsid w:val="00D67F36"/>
    <w:rsid w:val="00DC7E0C"/>
    <w:rsid w:val="00E1527D"/>
    <w:rsid w:val="00E23669"/>
    <w:rsid w:val="00E4178A"/>
    <w:rsid w:val="00EC4A94"/>
    <w:rsid w:val="00EE3995"/>
    <w:rsid w:val="00EF02C5"/>
    <w:rsid w:val="00F04826"/>
    <w:rsid w:val="00F254CA"/>
    <w:rsid w:val="00FA2E9F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line="256" w:lineRule="auto"/>
      <w:outlineLvl w:val="0"/>
    </w:pPr>
    <w:rPr>
      <w:rFonts w:ascii="Calibri" w:eastAsia="Calibri" w:hAnsi="Calibri" w:cs="Calibri"/>
      <w:color w:val="2E74B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720" w:hanging="720"/>
      <w:jc w:val="both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/>
      <w:ind w:left="3133" w:hanging="864"/>
      <w:outlineLvl w:val="3"/>
    </w:pPr>
    <w:rPr>
      <w:b/>
      <w:i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ind w:left="1008" w:hanging="1008"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ind w:left="1152" w:hanging="1152"/>
      <w:jc w:val="both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ab">
    <w:name w:val="No Spacing"/>
    <w:uiPriority w:val="1"/>
    <w:qFormat/>
    <w:rsid w:val="003A6FD1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8054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542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46246B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8744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74408"/>
  </w:style>
  <w:style w:type="paragraph" w:styleId="af1">
    <w:name w:val="footer"/>
    <w:basedOn w:val="a"/>
    <w:link w:val="af2"/>
    <w:uiPriority w:val="99"/>
    <w:unhideWhenUsed/>
    <w:rsid w:val="008744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74408"/>
  </w:style>
  <w:style w:type="paragraph" w:customStyle="1" w:styleId="Default">
    <w:name w:val="Default"/>
    <w:rsid w:val="005A0D4F"/>
    <w:pPr>
      <w:autoSpaceDE w:val="0"/>
      <w:autoSpaceDN w:val="0"/>
      <w:adjustRightInd w:val="0"/>
    </w:pPr>
    <w:rPr>
      <w:rFonts w:eastAsiaTheme="minorHAnsi"/>
      <w:color w:val="00000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line="256" w:lineRule="auto"/>
      <w:outlineLvl w:val="0"/>
    </w:pPr>
    <w:rPr>
      <w:rFonts w:ascii="Calibri" w:eastAsia="Calibri" w:hAnsi="Calibri" w:cs="Calibri"/>
      <w:color w:val="2E74B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720" w:hanging="720"/>
      <w:jc w:val="both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/>
      <w:ind w:left="3133" w:hanging="864"/>
      <w:outlineLvl w:val="3"/>
    </w:pPr>
    <w:rPr>
      <w:b/>
      <w:i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ind w:left="1008" w:hanging="1008"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ind w:left="1152" w:hanging="1152"/>
      <w:jc w:val="both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ab">
    <w:name w:val="No Spacing"/>
    <w:uiPriority w:val="1"/>
    <w:qFormat/>
    <w:rsid w:val="003A6FD1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8054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542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46246B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8744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74408"/>
  </w:style>
  <w:style w:type="paragraph" w:styleId="af1">
    <w:name w:val="footer"/>
    <w:basedOn w:val="a"/>
    <w:link w:val="af2"/>
    <w:uiPriority w:val="99"/>
    <w:unhideWhenUsed/>
    <w:rsid w:val="008744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74408"/>
  </w:style>
  <w:style w:type="paragraph" w:customStyle="1" w:styleId="Default">
    <w:name w:val="Default"/>
    <w:rsid w:val="005A0D4F"/>
    <w:pPr>
      <w:autoSpaceDE w:val="0"/>
      <w:autoSpaceDN w:val="0"/>
      <w:adjustRightInd w:val="0"/>
    </w:pPr>
    <w:rPr>
      <w:rFonts w:eastAsiaTheme="minorHAnsi"/>
      <w:color w:val="00000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l.gov.ua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forms.gle/DkaZXDtMf1LdpB1W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l.gov.ua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KSN25k3wkdOol+cEplmAj2DvFw==">CgMxLjAyDmgubWlodWp0NThzYjRpMg5oLmpwcXIyNHZlbXpoODIOaC5qdDZ1aWdqYTA0a2M4AHIhMU5XekFqVDRXVGRtRE1nTUVHUEV1Si1ncFo3Um5XT2Na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5DAC9E-5C3C-4735-AC26-78691547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2460</Words>
  <Characters>14026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59</cp:revision>
  <cp:lastPrinted>2023-12-21T08:48:00Z</cp:lastPrinted>
  <dcterms:created xsi:type="dcterms:W3CDTF">2023-12-08T13:49:00Z</dcterms:created>
  <dcterms:modified xsi:type="dcterms:W3CDTF">2024-01-09T14:14:00Z</dcterms:modified>
</cp:coreProperties>
</file>