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8A48" w14:textId="77777777" w:rsidR="003F7057" w:rsidRPr="003F7057" w:rsidRDefault="003F7057" w:rsidP="009235E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3F7057">
        <w:rPr>
          <w:lang w:eastAsia="ru-RU"/>
        </w:rPr>
        <w:object w:dxaOrig="1740" w:dyaOrig="2520" w14:anchorId="67ECF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71916085" r:id="rId8">
            <o:FieldCodes>\s \* MERGEFORMAT</o:FieldCodes>
          </o:OLEObject>
        </w:object>
      </w:r>
    </w:p>
    <w:p w14:paraId="2C158F4D" w14:textId="77777777" w:rsidR="003F7057" w:rsidRPr="003F7057" w:rsidRDefault="003F7057" w:rsidP="003F7057">
      <w:pPr>
        <w:spacing w:before="60"/>
        <w:jc w:val="center"/>
        <w:rPr>
          <w:b/>
          <w:lang w:eastAsia="ru-RU"/>
        </w:rPr>
      </w:pPr>
      <w:r w:rsidRPr="003F7057">
        <w:rPr>
          <w:b/>
          <w:lang w:eastAsia="ru-RU"/>
        </w:rPr>
        <w:t>УКРАЇНА</w:t>
      </w:r>
    </w:p>
    <w:p w14:paraId="522737B7" w14:textId="77777777" w:rsidR="003F7057" w:rsidRPr="003F7057" w:rsidRDefault="003F7057" w:rsidP="003F7057">
      <w:pPr>
        <w:spacing w:after="60"/>
        <w:jc w:val="center"/>
        <w:rPr>
          <w:b/>
          <w:sz w:val="32"/>
          <w:szCs w:val="32"/>
          <w:lang w:eastAsia="ru-RU"/>
        </w:rPr>
      </w:pPr>
      <w:r w:rsidRPr="003F7057">
        <w:rPr>
          <w:b/>
          <w:lang w:eastAsia="ru-RU"/>
        </w:rPr>
        <w:t>ЧЕРНІВЕЦЬКА ОБЛАСНА РАДА</w:t>
      </w:r>
    </w:p>
    <w:p w14:paraId="459150E8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КОМУНАЛЬНИЙ ЗАКЛАД</w:t>
      </w:r>
    </w:p>
    <w:p w14:paraId="72D99D8F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17E6984" w14:textId="77777777" w:rsidR="003F7057" w:rsidRPr="003F7057" w:rsidRDefault="003F7057" w:rsidP="003F7057">
      <w:pPr>
        <w:jc w:val="center"/>
        <w:rPr>
          <w:b/>
          <w:lang w:eastAsia="ru-RU"/>
        </w:rPr>
      </w:pPr>
      <w:r w:rsidRPr="003F7057">
        <w:rPr>
          <w:b/>
          <w:sz w:val="30"/>
          <w:szCs w:val="30"/>
          <w:lang w:eastAsia="ru-RU"/>
        </w:rPr>
        <w:t>ЧЕРНІВЕЦЬКОЇ ОБЛАСТІ»</w:t>
      </w:r>
    </w:p>
    <w:p w14:paraId="09A2BC75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вул. І. Франка, 20, м. Чернівці, 5800</w:t>
      </w:r>
      <w:r w:rsidRPr="003F7057">
        <w:rPr>
          <w:sz w:val="22"/>
          <w:szCs w:val="22"/>
          <w:lang w:val="ru-RU" w:eastAsia="ru-RU"/>
        </w:rPr>
        <w:t>0</w:t>
      </w:r>
      <w:r w:rsidRPr="003F7057">
        <w:rPr>
          <w:sz w:val="22"/>
          <w:szCs w:val="22"/>
          <w:lang w:eastAsia="ru-RU"/>
        </w:rPr>
        <w:t xml:space="preserve">, </w:t>
      </w:r>
      <w:proofErr w:type="spellStart"/>
      <w:r w:rsidRPr="003F7057">
        <w:rPr>
          <w:sz w:val="22"/>
          <w:szCs w:val="22"/>
          <w:lang w:eastAsia="ru-RU"/>
        </w:rPr>
        <w:t>тел</w:t>
      </w:r>
      <w:proofErr w:type="spellEnd"/>
      <w:r w:rsidRPr="003F7057">
        <w:rPr>
          <w:sz w:val="22"/>
          <w:szCs w:val="22"/>
          <w:lang w:eastAsia="ru-RU"/>
        </w:rPr>
        <w:t xml:space="preserve">/факс (0372) 52-73-36, </w:t>
      </w:r>
    </w:p>
    <w:p w14:paraId="43247D44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Е-</w:t>
      </w:r>
      <w:r w:rsidRPr="003F7057">
        <w:rPr>
          <w:sz w:val="22"/>
          <w:szCs w:val="22"/>
          <w:lang w:val="fr-FR" w:eastAsia="ru-RU"/>
        </w:rPr>
        <w:t>mail</w:t>
      </w:r>
      <w:r w:rsidRPr="003F7057">
        <w:rPr>
          <w:sz w:val="22"/>
          <w:szCs w:val="22"/>
          <w:lang w:eastAsia="ru-RU"/>
        </w:rPr>
        <w:t xml:space="preserve">: </w:t>
      </w:r>
      <w:hyperlink r:id="rId9" w:history="1"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F7057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F7057">
        <w:rPr>
          <w:sz w:val="22"/>
          <w:szCs w:val="22"/>
          <w:lang w:val="fr-FR" w:eastAsia="ru-RU"/>
        </w:rPr>
        <w:t xml:space="preserve">  </w:t>
      </w:r>
      <w:r w:rsidRPr="003F7057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7057" w:rsidRPr="003F7057" w14:paraId="74E501D9" w14:textId="77777777" w:rsidTr="0035647E">
        <w:trPr>
          <w:trHeight w:val="77"/>
        </w:trPr>
        <w:tc>
          <w:tcPr>
            <w:tcW w:w="9543" w:type="dxa"/>
          </w:tcPr>
          <w:p w14:paraId="69E66C59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47D77995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30602E82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4A711DC" w14:textId="660322E9" w:rsidR="003F7057" w:rsidRPr="00EC6DCA" w:rsidRDefault="009235E3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D8F28" wp14:editId="69085E7C">
                <wp:simplePos x="0" y="0"/>
                <wp:positionH relativeFrom="column">
                  <wp:posOffset>2962275</wp:posOffset>
                </wp:positionH>
                <wp:positionV relativeFrom="paragraph">
                  <wp:posOffset>319405</wp:posOffset>
                </wp:positionV>
                <wp:extent cx="3432810" cy="24479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832CA" w14:textId="01EC2405" w:rsidR="003B0784" w:rsidRPr="009E68F2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E68F2">
                              <w:rPr>
                                <w:b/>
                              </w:rPr>
                              <w:t>Керівникам органів управлінь</w:t>
                            </w:r>
                            <w:r w:rsidR="00CC7CDD">
                              <w:rPr>
                                <w:b/>
                              </w:rPr>
                              <w:t xml:space="preserve"> у системі освіти</w:t>
                            </w:r>
                            <w:r w:rsidRPr="009E68F2">
                              <w:rPr>
                                <w:b/>
                              </w:rPr>
                              <w:t xml:space="preserve">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  <w:r w:rsidR="003B0784" w:rsidRPr="009E68F2">
                              <w:rPr>
                                <w:b/>
                              </w:rPr>
                              <w:t>, керівникам закладів</w:t>
                            </w:r>
                            <w:r w:rsidR="000B59FA" w:rsidRPr="009E68F2">
                              <w:rPr>
                                <w:b/>
                              </w:rPr>
                              <w:t xml:space="preserve"> </w:t>
                            </w:r>
                            <w:r w:rsidR="003B0784" w:rsidRPr="009E68F2">
                              <w:rPr>
                                <w:b/>
                              </w:rPr>
                              <w:t>професійної (професійно-технічної</w:t>
                            </w:r>
                            <w:r w:rsidR="00501692" w:rsidRPr="009E68F2">
                              <w:rPr>
                                <w:b/>
                              </w:rPr>
                              <w:t xml:space="preserve">) </w:t>
                            </w:r>
                            <w:r w:rsidR="003B0784" w:rsidRPr="009E68F2">
                              <w:rPr>
                                <w:b/>
                              </w:rPr>
                              <w:t>освіти</w:t>
                            </w:r>
                            <w:r w:rsidR="00FA4932">
                              <w:rPr>
                                <w:b/>
                              </w:rPr>
                              <w:t xml:space="preserve">, керівникам ЗЗСО обласного підпорядкування та директорам закладів фахової </w:t>
                            </w:r>
                            <w:proofErr w:type="spellStart"/>
                            <w:r w:rsidR="00FA4932">
                              <w:rPr>
                                <w:b/>
                              </w:rPr>
                              <w:t>передвищої</w:t>
                            </w:r>
                            <w:proofErr w:type="spellEnd"/>
                            <w:r w:rsidR="00FA4932">
                              <w:rPr>
                                <w:b/>
                              </w:rPr>
                              <w:t xml:space="preserve">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33.25pt;margin-top:25.15pt;width:270.3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" filled="f" stroked="f">
                <v:textbox>
                  <w:txbxContent>
                    <w:p w14:paraId="335832CA" w14:textId="01EC2405" w:rsidR="003B0784" w:rsidRPr="009E68F2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9E68F2">
                        <w:rPr>
                          <w:b/>
                        </w:rPr>
                        <w:t>Керівникам органів управлінь</w:t>
                      </w:r>
                      <w:r w:rsidR="00CC7CDD">
                        <w:rPr>
                          <w:b/>
                        </w:rPr>
                        <w:t xml:space="preserve"> у системі освіти</w:t>
                      </w:r>
                      <w:r w:rsidRPr="009E68F2">
                        <w:rPr>
                          <w:b/>
                        </w:rPr>
                        <w:t xml:space="preserve">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  <w:r w:rsidR="003B0784" w:rsidRPr="009E68F2">
                        <w:rPr>
                          <w:b/>
                        </w:rPr>
                        <w:t>, керівникам закладів</w:t>
                      </w:r>
                      <w:r w:rsidR="000B59FA" w:rsidRPr="009E68F2">
                        <w:rPr>
                          <w:b/>
                        </w:rPr>
                        <w:t xml:space="preserve"> </w:t>
                      </w:r>
                      <w:r w:rsidR="003B0784" w:rsidRPr="009E68F2">
                        <w:rPr>
                          <w:b/>
                        </w:rPr>
                        <w:t>професійної (професійно-технічної</w:t>
                      </w:r>
                      <w:r w:rsidR="00501692" w:rsidRPr="009E68F2">
                        <w:rPr>
                          <w:b/>
                        </w:rPr>
                        <w:t xml:space="preserve">) </w:t>
                      </w:r>
                      <w:r w:rsidR="003B0784" w:rsidRPr="009E68F2">
                        <w:rPr>
                          <w:b/>
                        </w:rPr>
                        <w:t>освіти</w:t>
                      </w:r>
                      <w:r w:rsidR="00FA4932">
                        <w:rPr>
                          <w:b/>
                        </w:rPr>
                        <w:t xml:space="preserve">, керівникам ЗЗСО обласного підпорядкування та директорам закладів фахової </w:t>
                      </w:r>
                      <w:proofErr w:type="spellStart"/>
                      <w:r w:rsidR="00FA4932">
                        <w:rPr>
                          <w:b/>
                        </w:rPr>
                        <w:t>передвищої</w:t>
                      </w:r>
                      <w:proofErr w:type="spellEnd"/>
                      <w:r w:rsidR="00FA4932">
                        <w:rPr>
                          <w:b/>
                        </w:rPr>
                        <w:t xml:space="preserve"> освіти</w:t>
                      </w:r>
                    </w:p>
                  </w:txbxContent>
                </v:textbox>
              </v:shape>
            </w:pict>
          </mc:Fallback>
        </mc:AlternateContent>
      </w:r>
      <w:r w:rsidR="00EC6DCA">
        <w:rPr>
          <w:u w:val="single"/>
          <w:lang w:eastAsia="ru-RU"/>
        </w:rPr>
        <w:t>12.03</w:t>
      </w:r>
      <w:r w:rsidR="00192EDE">
        <w:rPr>
          <w:u w:val="single"/>
          <w:lang w:eastAsia="ru-RU"/>
        </w:rPr>
        <w:t>.202</w:t>
      </w:r>
      <w:r w:rsidR="00927B8F">
        <w:rPr>
          <w:u w:val="single"/>
          <w:lang w:eastAsia="ru-RU"/>
        </w:rPr>
        <w:t>4</w:t>
      </w:r>
      <w:r w:rsidR="00192EDE">
        <w:rPr>
          <w:u w:val="single"/>
          <w:lang w:eastAsia="ru-RU"/>
        </w:rPr>
        <w:t xml:space="preserve">р. </w:t>
      </w:r>
      <w:r w:rsidR="000B59FA" w:rsidRPr="006B7EF1">
        <w:rPr>
          <w:lang w:eastAsia="ru-RU"/>
        </w:rPr>
        <w:t xml:space="preserve">№ </w:t>
      </w:r>
      <w:r w:rsidR="00EC6DCA" w:rsidRPr="00EC6DCA">
        <w:rPr>
          <w:u w:val="single"/>
          <w:lang w:eastAsia="ru-RU"/>
        </w:rPr>
        <w:t>01-11/113</w:t>
      </w:r>
      <w:r w:rsidR="00EC6DCA">
        <w:rPr>
          <w:lang w:eastAsia="ru-RU"/>
        </w:rPr>
        <w:t xml:space="preserve"> </w:t>
      </w:r>
      <w:r w:rsidR="00EC6DCA">
        <w:rPr>
          <w:lang w:eastAsia="ru-RU"/>
        </w:rPr>
        <w:tab/>
      </w:r>
      <w:r w:rsidR="00EC6DCA">
        <w:rPr>
          <w:lang w:eastAsia="ru-RU"/>
        </w:rPr>
        <w:tab/>
      </w:r>
      <w:bookmarkStart w:id="0" w:name="_GoBack"/>
      <w:bookmarkEnd w:id="0"/>
    </w:p>
    <w:p w14:paraId="6E452589" w14:textId="77777777" w:rsidR="00195CB5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67CDD5F5" w14:textId="77777777" w:rsidR="00195CB5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3EC6DF74" w14:textId="77777777" w:rsidR="00195CB5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6E773550" w14:textId="77777777" w:rsidR="00195CB5" w:rsidRPr="006B7EF1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559B779E" w14:textId="7A059483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9E68F2" w:rsidRDefault="00977C4B" w:rsidP="00C8174A">
      <w:pPr>
        <w:contextualSpacing/>
      </w:pPr>
    </w:p>
    <w:p w14:paraId="2A2831A5" w14:textId="7E5C2198" w:rsidR="00977C4B" w:rsidRPr="009E68F2" w:rsidRDefault="00977C4B" w:rsidP="006F6A78">
      <w:pPr>
        <w:tabs>
          <w:tab w:val="left" w:pos="1605"/>
        </w:tabs>
        <w:contextualSpacing/>
      </w:pPr>
    </w:p>
    <w:p w14:paraId="63054D4C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5D734BF4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2B35A656" w14:textId="77777777" w:rsidR="00977C4B" w:rsidRPr="009E68F2" w:rsidRDefault="00977C4B" w:rsidP="004E3156">
      <w:pPr>
        <w:pStyle w:val="Default"/>
        <w:spacing w:after="120" w:line="276" w:lineRule="auto"/>
        <w:jc w:val="both"/>
        <w:rPr>
          <w:b/>
          <w:i/>
          <w:sz w:val="28"/>
          <w:szCs w:val="28"/>
          <w:lang w:val="uk-UA" w:eastAsia="ru-RU"/>
        </w:rPr>
      </w:pPr>
    </w:p>
    <w:p w14:paraId="7479C3FC" w14:textId="77777777" w:rsidR="00563C01" w:rsidRPr="009E68F2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11D96B64" w14:textId="77777777" w:rsidR="00FA4932" w:rsidRPr="009E68F2" w:rsidRDefault="00FA4932" w:rsidP="00A10D0F">
      <w:pPr>
        <w:tabs>
          <w:tab w:val="left" w:pos="3969"/>
        </w:tabs>
        <w:ind w:right="4539"/>
        <w:rPr>
          <w:b/>
          <w:bCs/>
        </w:rPr>
      </w:pPr>
    </w:p>
    <w:p w14:paraId="2BFD2620" w14:textId="4A63226B" w:rsidR="00BD12CF" w:rsidRPr="00851B8D" w:rsidRDefault="002863B9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Про</w:t>
      </w:r>
      <w:r w:rsidR="00927B8F"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 xml:space="preserve"> проведення заход</w:t>
      </w:r>
      <w:r w:rsidR="00BD12CF"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 xml:space="preserve">у </w:t>
      </w:r>
      <w:r w:rsidR="00927B8F"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«STEM-</w:t>
      </w:r>
      <w:r w:rsidR="00BD12CF"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урок</w:t>
      </w:r>
    </w:p>
    <w:p w14:paraId="751195B1" w14:textId="0427B565" w:rsidR="0017562E" w:rsidRDefault="00BD12CF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з фінансової грамотності</w:t>
      </w:r>
      <w:r w:rsidR="00927B8F"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>»</w:t>
      </w:r>
      <w:r w:rsidR="00851B8D" w:rsidRPr="00851B8D">
        <w:rPr>
          <w:rFonts w:eastAsia="Times New Roman"/>
          <w:b/>
          <w:bCs/>
          <w:color w:val="auto"/>
          <w:sz w:val="28"/>
          <w:szCs w:val="28"/>
          <w:lang w:val="uk-UA" w:eastAsia="uk-UA"/>
        </w:rPr>
        <w:t xml:space="preserve">, </w:t>
      </w:r>
      <w:r w:rsidR="00851B8D" w:rsidRPr="00851B8D">
        <w:rPr>
          <w:b/>
          <w:bCs/>
          <w:sz w:val="28"/>
          <w:szCs w:val="28"/>
          <w:lang w:val="uk-UA"/>
        </w:rPr>
        <w:t>Всеукраїнськ</w:t>
      </w:r>
      <w:r w:rsidR="0017562E">
        <w:rPr>
          <w:b/>
          <w:bCs/>
          <w:sz w:val="28"/>
          <w:szCs w:val="28"/>
          <w:lang w:val="uk-UA"/>
        </w:rPr>
        <w:t>их</w:t>
      </w:r>
      <w:r w:rsidR="00851B8D" w:rsidRPr="00851B8D">
        <w:rPr>
          <w:b/>
          <w:bCs/>
          <w:sz w:val="28"/>
          <w:szCs w:val="28"/>
          <w:lang w:val="uk-UA"/>
        </w:rPr>
        <w:t xml:space="preserve"> </w:t>
      </w:r>
    </w:p>
    <w:p w14:paraId="388BDE61" w14:textId="4903B320" w:rsidR="00851B8D" w:rsidRPr="00851B8D" w:rsidRDefault="00851B8D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851B8D">
        <w:rPr>
          <w:b/>
          <w:bCs/>
          <w:sz w:val="28"/>
          <w:szCs w:val="28"/>
          <w:lang w:val="uk-UA"/>
        </w:rPr>
        <w:t>STEM-педагогічн</w:t>
      </w:r>
      <w:r w:rsidR="0017562E">
        <w:rPr>
          <w:b/>
          <w:bCs/>
          <w:sz w:val="28"/>
          <w:szCs w:val="28"/>
          <w:lang w:val="uk-UA"/>
        </w:rPr>
        <w:t>их</w:t>
      </w:r>
      <w:r w:rsidRPr="00851B8D">
        <w:rPr>
          <w:b/>
          <w:bCs/>
          <w:sz w:val="28"/>
          <w:szCs w:val="28"/>
          <w:lang w:val="uk-UA"/>
        </w:rPr>
        <w:t xml:space="preserve"> майстер</w:t>
      </w:r>
      <w:r w:rsidR="0017562E">
        <w:rPr>
          <w:b/>
          <w:bCs/>
          <w:sz w:val="28"/>
          <w:szCs w:val="28"/>
          <w:lang w:val="uk-UA"/>
        </w:rPr>
        <w:t>ень</w:t>
      </w:r>
    </w:p>
    <w:p w14:paraId="4F18B9B0" w14:textId="77777777" w:rsidR="00851B8D" w:rsidRPr="00851B8D" w:rsidRDefault="00851B8D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851B8D">
        <w:rPr>
          <w:b/>
          <w:bCs/>
          <w:sz w:val="28"/>
          <w:szCs w:val="28"/>
          <w:lang w:val="uk-UA"/>
        </w:rPr>
        <w:t xml:space="preserve">«Освітня робототехніка як інструмент </w:t>
      </w:r>
    </w:p>
    <w:p w14:paraId="3CAAD3BD" w14:textId="77777777" w:rsidR="0017562E" w:rsidRPr="0017562E" w:rsidRDefault="00851B8D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851B8D">
        <w:rPr>
          <w:b/>
          <w:bCs/>
          <w:sz w:val="28"/>
          <w:szCs w:val="28"/>
          <w:lang w:val="uk-UA"/>
        </w:rPr>
        <w:t>розвитку STEM-освіти</w:t>
      </w:r>
      <w:r w:rsidRPr="0017562E">
        <w:rPr>
          <w:b/>
          <w:bCs/>
          <w:sz w:val="28"/>
          <w:szCs w:val="28"/>
          <w:lang w:val="uk-UA"/>
        </w:rPr>
        <w:t>»</w:t>
      </w:r>
      <w:r w:rsidR="0017562E" w:rsidRPr="0017562E">
        <w:rPr>
          <w:b/>
          <w:bCs/>
          <w:sz w:val="28"/>
          <w:szCs w:val="28"/>
          <w:lang w:val="uk-UA"/>
        </w:rPr>
        <w:t xml:space="preserve"> та </w:t>
      </w:r>
      <w:r w:rsidR="0017562E" w:rsidRPr="00EC6DCA">
        <w:rPr>
          <w:b/>
          <w:bCs/>
          <w:sz w:val="28"/>
          <w:szCs w:val="28"/>
          <w:lang w:val="uk-UA"/>
        </w:rPr>
        <w:t>«</w:t>
      </w:r>
      <w:r w:rsidR="0017562E" w:rsidRPr="0017562E">
        <w:rPr>
          <w:b/>
          <w:bCs/>
          <w:sz w:val="28"/>
          <w:szCs w:val="28"/>
        </w:rPr>
        <w:t>STEM</w:t>
      </w:r>
      <w:proofErr w:type="spellStart"/>
      <w:r w:rsidR="0017562E" w:rsidRPr="00EC6DCA">
        <w:rPr>
          <w:b/>
          <w:bCs/>
          <w:sz w:val="28"/>
          <w:szCs w:val="28"/>
          <w:lang w:val="uk-UA"/>
        </w:rPr>
        <w:t>-</w:t>
      </w:r>
      <w:r w:rsidR="0017562E" w:rsidRPr="0017562E">
        <w:rPr>
          <w:b/>
          <w:bCs/>
          <w:sz w:val="28"/>
          <w:szCs w:val="28"/>
          <w:lang w:val="uk-UA"/>
        </w:rPr>
        <w:t>освіта</w:t>
      </w:r>
      <w:proofErr w:type="spellEnd"/>
      <w:r w:rsidR="0017562E" w:rsidRPr="0017562E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="0017562E" w:rsidRPr="0017562E">
        <w:rPr>
          <w:b/>
          <w:bCs/>
          <w:sz w:val="28"/>
          <w:szCs w:val="28"/>
          <w:lang w:val="uk-UA"/>
        </w:rPr>
        <w:t>БпЛА</w:t>
      </w:r>
      <w:proofErr w:type="spellEnd"/>
    </w:p>
    <w:p w14:paraId="212BBFCB" w14:textId="56344B22" w:rsidR="002863B9" w:rsidRPr="0017562E" w:rsidRDefault="0017562E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rFonts w:eastAsia="Times New Roman"/>
          <w:b/>
          <w:bCs/>
          <w:color w:val="auto"/>
          <w:sz w:val="28"/>
          <w:szCs w:val="28"/>
          <w:lang w:val="uk-UA" w:eastAsia="uk-UA"/>
        </w:rPr>
      </w:pPr>
      <w:r w:rsidRPr="0017562E">
        <w:rPr>
          <w:b/>
          <w:bCs/>
          <w:sz w:val="28"/>
          <w:szCs w:val="28"/>
          <w:lang w:val="uk-UA"/>
        </w:rPr>
        <w:t xml:space="preserve">та </w:t>
      </w:r>
      <w:proofErr w:type="spellStart"/>
      <w:r w:rsidRPr="0017562E">
        <w:rPr>
          <w:b/>
          <w:bCs/>
          <w:sz w:val="28"/>
          <w:szCs w:val="28"/>
          <w:lang w:val="uk-UA"/>
        </w:rPr>
        <w:t>роботизовані</w:t>
      </w:r>
      <w:proofErr w:type="spellEnd"/>
      <w:r w:rsidRPr="0017562E">
        <w:rPr>
          <w:b/>
          <w:bCs/>
          <w:sz w:val="28"/>
          <w:szCs w:val="28"/>
          <w:lang w:val="uk-UA"/>
        </w:rPr>
        <w:t xml:space="preserve"> системи в освітньому процесі</w:t>
      </w:r>
      <w:r w:rsidRPr="0017562E">
        <w:rPr>
          <w:b/>
          <w:bCs/>
          <w:sz w:val="28"/>
          <w:szCs w:val="28"/>
        </w:rPr>
        <w:t>»</w:t>
      </w:r>
    </w:p>
    <w:p w14:paraId="4B52CDF7" w14:textId="77777777" w:rsidR="00927B8F" w:rsidRDefault="00927B8F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2E94D663" w14:textId="77777777" w:rsidR="00851B8D" w:rsidRDefault="00C64378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56505">
        <w:rPr>
          <w:sz w:val="28"/>
          <w:szCs w:val="28"/>
        </w:rPr>
        <w:t xml:space="preserve">Шановні колеги, </w:t>
      </w:r>
      <w:r w:rsidR="00851B8D">
        <w:rPr>
          <w:sz w:val="28"/>
          <w:szCs w:val="28"/>
        </w:rPr>
        <w:t xml:space="preserve">інформуємо про проведення </w:t>
      </w:r>
      <w:r w:rsidRPr="00A56505">
        <w:rPr>
          <w:sz w:val="28"/>
          <w:szCs w:val="28"/>
        </w:rPr>
        <w:t>відділ</w:t>
      </w:r>
      <w:r w:rsidR="00851B8D">
        <w:rPr>
          <w:sz w:val="28"/>
          <w:szCs w:val="28"/>
        </w:rPr>
        <w:t>ом</w:t>
      </w:r>
      <w:r w:rsidRPr="00A56505">
        <w:rPr>
          <w:sz w:val="28"/>
          <w:szCs w:val="28"/>
        </w:rPr>
        <w:t xml:space="preserve"> STEM-освіти </w:t>
      </w:r>
      <w:r w:rsidR="001274E8" w:rsidRPr="00A56505">
        <w:rPr>
          <w:sz w:val="28"/>
          <w:szCs w:val="28"/>
        </w:rPr>
        <w:t>ІМЗО</w:t>
      </w:r>
      <w:r w:rsidRPr="00A56505">
        <w:rPr>
          <w:sz w:val="28"/>
          <w:szCs w:val="28"/>
        </w:rPr>
        <w:t xml:space="preserve"> </w:t>
      </w:r>
      <w:r w:rsidR="00851B8D">
        <w:rPr>
          <w:sz w:val="28"/>
          <w:szCs w:val="28"/>
        </w:rPr>
        <w:t xml:space="preserve">низки </w:t>
      </w:r>
      <w:r w:rsidR="00851B8D" w:rsidRPr="00BD12CF">
        <w:rPr>
          <w:sz w:val="28"/>
          <w:szCs w:val="28"/>
        </w:rPr>
        <w:t>STEM</w:t>
      </w:r>
      <w:r w:rsidR="00851B8D">
        <w:rPr>
          <w:sz w:val="28"/>
          <w:szCs w:val="28"/>
        </w:rPr>
        <w:t xml:space="preserve">-заходів. </w:t>
      </w:r>
    </w:p>
    <w:p w14:paraId="77308A33" w14:textId="7F80D010" w:rsidR="00BD12CF" w:rsidRDefault="00851B8D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12CF" w:rsidRPr="00BD12CF">
        <w:rPr>
          <w:sz w:val="28"/>
          <w:szCs w:val="28"/>
        </w:rPr>
        <w:t>ах</w:t>
      </w:r>
      <w:r w:rsidR="00BD12CF">
        <w:rPr>
          <w:sz w:val="28"/>
          <w:szCs w:val="28"/>
        </w:rPr>
        <w:t>ід</w:t>
      </w:r>
      <w:r w:rsidR="00BD12CF" w:rsidRPr="00BD12CF">
        <w:rPr>
          <w:sz w:val="28"/>
          <w:szCs w:val="28"/>
        </w:rPr>
        <w:t xml:space="preserve"> </w:t>
      </w:r>
      <w:r w:rsidR="00BD12CF" w:rsidRPr="00851B8D">
        <w:rPr>
          <w:b/>
          <w:bCs/>
          <w:sz w:val="28"/>
          <w:szCs w:val="28"/>
        </w:rPr>
        <w:t>«STEM-урок з фінансової грамотності»</w:t>
      </w:r>
      <w:r w:rsidR="00BD12CF" w:rsidRPr="00BD12CF">
        <w:rPr>
          <w:sz w:val="28"/>
          <w:szCs w:val="28"/>
        </w:rPr>
        <w:t xml:space="preserve"> проводиться з метою виявлення, поширення ефективних методичних підходів щодо формування ключової компетентності «підприємливість та фінансова грамотність» та заохочення педагогів застосовувати STEM-підходи під час освітнього процесу.</w:t>
      </w:r>
    </w:p>
    <w:p w14:paraId="517A088B" w14:textId="51A69EE0" w:rsidR="00BD12CF" w:rsidRDefault="00BD12CF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2CF">
        <w:rPr>
          <w:sz w:val="28"/>
          <w:szCs w:val="28"/>
        </w:rPr>
        <w:t>Захід буде проведено в три етапи:</w:t>
      </w:r>
    </w:p>
    <w:p w14:paraId="7E133BAF" w14:textId="77777777" w:rsidR="00BD12CF" w:rsidRDefault="00BD12CF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2CF">
        <w:rPr>
          <w:b/>
          <w:bCs/>
          <w:sz w:val="28"/>
          <w:szCs w:val="28"/>
        </w:rPr>
        <w:t>Перший етап</w:t>
      </w:r>
      <w:r w:rsidRPr="00BD12CF">
        <w:rPr>
          <w:sz w:val="28"/>
          <w:szCs w:val="28"/>
        </w:rPr>
        <w:t xml:space="preserve"> </w:t>
      </w:r>
      <w:r w:rsidRPr="00BD12CF">
        <w:rPr>
          <w:b/>
          <w:bCs/>
          <w:sz w:val="28"/>
          <w:szCs w:val="28"/>
        </w:rPr>
        <w:t>(18.03 – 19.04.2024)</w:t>
      </w:r>
      <w:r w:rsidRPr="00BD12CF">
        <w:rPr>
          <w:sz w:val="28"/>
          <w:szCs w:val="28"/>
        </w:rPr>
        <w:t xml:space="preserve"> – подача матеріалів для участі шляхом заповнення реєстраційної форми: </w:t>
      </w:r>
      <w:hyperlink r:id="rId10" w:history="1">
        <w:r w:rsidRPr="00C20A4C">
          <w:rPr>
            <w:rStyle w:val="a3"/>
            <w:sz w:val="28"/>
            <w:szCs w:val="28"/>
          </w:rPr>
          <w:t>https://forms.gle/ChA8vk5Z7kipbEJr9</w:t>
        </w:r>
      </w:hyperlink>
      <w:r w:rsidRPr="00BD1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12CF">
        <w:rPr>
          <w:sz w:val="28"/>
          <w:szCs w:val="28"/>
        </w:rPr>
        <w:t xml:space="preserve">Заявки, </w:t>
      </w:r>
      <w:r w:rsidRPr="00BD12CF">
        <w:rPr>
          <w:sz w:val="28"/>
          <w:szCs w:val="28"/>
        </w:rPr>
        <w:lastRenderedPageBreak/>
        <w:t>що не відповідають вимогам або надані після вказаного терміну не розглядаються.</w:t>
      </w:r>
    </w:p>
    <w:p w14:paraId="7E7A7831" w14:textId="77777777" w:rsidR="00BD12CF" w:rsidRDefault="00BD12CF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2CF">
        <w:rPr>
          <w:b/>
          <w:bCs/>
          <w:sz w:val="28"/>
          <w:szCs w:val="28"/>
        </w:rPr>
        <w:t>Другий етап (20.04 – 6.05.2024)</w:t>
      </w:r>
      <w:r w:rsidRPr="00BD12CF">
        <w:rPr>
          <w:sz w:val="28"/>
          <w:szCs w:val="28"/>
        </w:rPr>
        <w:t xml:space="preserve"> — оцінювання матеріалів експертною комісією.</w:t>
      </w:r>
    </w:p>
    <w:p w14:paraId="23419F67" w14:textId="77777777" w:rsidR="00BD12CF" w:rsidRDefault="00BD12CF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2CF">
        <w:rPr>
          <w:b/>
          <w:bCs/>
          <w:sz w:val="28"/>
          <w:szCs w:val="28"/>
        </w:rPr>
        <w:t>Третій етап (17.05.2024)</w:t>
      </w:r>
      <w:r w:rsidRPr="00BD12CF">
        <w:rPr>
          <w:sz w:val="28"/>
          <w:szCs w:val="28"/>
        </w:rPr>
        <w:t xml:space="preserve"> — оприлюднення результатів на сайті </w:t>
      </w:r>
      <w:proofErr w:type="spellStart"/>
      <w:r w:rsidRPr="00BD12CF">
        <w:rPr>
          <w:sz w:val="28"/>
          <w:szCs w:val="28"/>
        </w:rPr>
        <w:t>проєкту</w:t>
      </w:r>
      <w:proofErr w:type="spellEnd"/>
      <w:r w:rsidRPr="00BD12CF">
        <w:rPr>
          <w:sz w:val="28"/>
          <w:szCs w:val="28"/>
        </w:rPr>
        <w:t xml:space="preserve"> </w:t>
      </w:r>
      <w:proofErr w:type="spellStart"/>
      <w:r w:rsidRPr="00BD12CF">
        <w:rPr>
          <w:sz w:val="28"/>
          <w:szCs w:val="28"/>
        </w:rPr>
        <w:t>Global</w:t>
      </w:r>
      <w:proofErr w:type="spellEnd"/>
      <w:r w:rsidRPr="00BD12CF">
        <w:rPr>
          <w:sz w:val="28"/>
          <w:szCs w:val="28"/>
        </w:rPr>
        <w:t xml:space="preserve"> Money </w:t>
      </w:r>
      <w:proofErr w:type="spellStart"/>
      <w:r w:rsidRPr="00BD12CF">
        <w:rPr>
          <w:sz w:val="28"/>
          <w:szCs w:val="28"/>
        </w:rPr>
        <w:t>Weekе</w:t>
      </w:r>
      <w:proofErr w:type="spellEnd"/>
      <w:r w:rsidRPr="00BD12CF">
        <w:rPr>
          <w:sz w:val="28"/>
          <w:szCs w:val="28"/>
        </w:rPr>
        <w:t>.</w:t>
      </w:r>
    </w:p>
    <w:p w14:paraId="3624878D" w14:textId="24ADEC58" w:rsidR="00BD12CF" w:rsidRDefault="00BD12CF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D12CF">
        <w:rPr>
          <w:sz w:val="28"/>
          <w:szCs w:val="28"/>
        </w:rPr>
        <w:t>Переможці заходу будуть нагороджені призами.</w:t>
      </w:r>
      <w:r w:rsidR="00851B8D">
        <w:rPr>
          <w:sz w:val="28"/>
          <w:szCs w:val="28"/>
        </w:rPr>
        <w:t xml:space="preserve"> </w:t>
      </w:r>
      <w:r w:rsidRPr="00BD12CF">
        <w:rPr>
          <w:sz w:val="28"/>
          <w:szCs w:val="28"/>
        </w:rPr>
        <w:t xml:space="preserve">Більше інформації про умови за покликанням: </w:t>
      </w:r>
      <w:hyperlink r:id="rId11" w:history="1">
        <w:r w:rsidRPr="00C20A4C">
          <w:rPr>
            <w:rStyle w:val="a3"/>
            <w:sz w:val="28"/>
            <w:szCs w:val="28"/>
          </w:rPr>
          <w:t>https://talan.bank.gov.ua/uploads/files/a4-umovi-uchasti-v-konkursi-stem.pdf?v=5</w:t>
        </w:r>
      </w:hyperlink>
      <w:r>
        <w:rPr>
          <w:sz w:val="28"/>
          <w:szCs w:val="28"/>
        </w:rPr>
        <w:t xml:space="preserve"> </w:t>
      </w:r>
      <w:r w:rsidRPr="00BD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12CF">
        <w:rPr>
          <w:sz w:val="28"/>
          <w:szCs w:val="28"/>
        </w:rPr>
        <w:t xml:space="preserve">Захід організовано Національним банком України за інформаційної підтримки відділу STEM-освіти </w:t>
      </w:r>
      <w:r>
        <w:rPr>
          <w:sz w:val="28"/>
          <w:szCs w:val="28"/>
        </w:rPr>
        <w:t>ДНУ</w:t>
      </w:r>
      <w:r w:rsidRPr="00BD12CF">
        <w:rPr>
          <w:sz w:val="28"/>
          <w:szCs w:val="28"/>
        </w:rPr>
        <w:t xml:space="preserve"> «Інститут модернізації змісту освіти» та сприяння </w:t>
      </w:r>
      <w:proofErr w:type="spellStart"/>
      <w:r w:rsidRPr="00BD12CF">
        <w:rPr>
          <w:sz w:val="28"/>
          <w:szCs w:val="28"/>
        </w:rPr>
        <w:t>проєкту</w:t>
      </w:r>
      <w:proofErr w:type="spellEnd"/>
      <w:r w:rsidRPr="00BD12CF">
        <w:rPr>
          <w:sz w:val="28"/>
          <w:szCs w:val="28"/>
        </w:rPr>
        <w:t xml:space="preserve"> USAID «Інвестиції для стійкого бізнесу».</w:t>
      </w:r>
    </w:p>
    <w:p w14:paraId="10DC93CB" w14:textId="1D544619" w:rsidR="00851B8D" w:rsidRDefault="00851B8D" w:rsidP="00BD12CF">
      <w:pPr>
        <w:pStyle w:val="xfmc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51B8D">
        <w:rPr>
          <w:sz w:val="28"/>
          <w:szCs w:val="28"/>
        </w:rPr>
        <w:t xml:space="preserve"> метою розвитку професійних компетентностей, необхідних для ефективної організації освітнього процесу в умовах реалізації концептуальних засад Нової української школи, STEM-освіти та розвитку освітньої </w:t>
      </w:r>
      <w:proofErr w:type="spellStart"/>
      <w:r w:rsidRPr="00851B8D">
        <w:rPr>
          <w:sz w:val="28"/>
          <w:szCs w:val="28"/>
        </w:rPr>
        <w:t>роботехніки</w:t>
      </w:r>
      <w:proofErr w:type="spellEnd"/>
      <w:r w:rsidRPr="00851B8D">
        <w:rPr>
          <w:sz w:val="28"/>
          <w:szCs w:val="28"/>
        </w:rPr>
        <w:t xml:space="preserve">, як інноваційного складника STEM-середовища відділ STEM-освіти </w:t>
      </w:r>
      <w:r>
        <w:rPr>
          <w:sz w:val="28"/>
          <w:szCs w:val="28"/>
        </w:rPr>
        <w:t xml:space="preserve">впродовж </w:t>
      </w:r>
      <w:r w:rsidRPr="0098210F">
        <w:rPr>
          <w:b/>
          <w:bCs/>
          <w:sz w:val="28"/>
          <w:szCs w:val="28"/>
        </w:rPr>
        <w:t>19-28 березня</w:t>
      </w:r>
      <w:r w:rsidR="0098210F">
        <w:rPr>
          <w:sz w:val="28"/>
          <w:szCs w:val="28"/>
        </w:rPr>
        <w:t xml:space="preserve"> </w:t>
      </w:r>
      <w:r w:rsidR="0098210F" w:rsidRPr="0098210F">
        <w:rPr>
          <w:b/>
          <w:bCs/>
          <w:sz w:val="28"/>
          <w:szCs w:val="28"/>
        </w:rPr>
        <w:t>2024 року</w:t>
      </w:r>
      <w:r>
        <w:rPr>
          <w:sz w:val="28"/>
          <w:szCs w:val="28"/>
        </w:rPr>
        <w:t xml:space="preserve"> </w:t>
      </w:r>
      <w:r w:rsidRPr="00851B8D">
        <w:rPr>
          <w:sz w:val="28"/>
          <w:szCs w:val="28"/>
        </w:rPr>
        <w:t xml:space="preserve">проводить </w:t>
      </w:r>
      <w:r w:rsidRPr="0017562E">
        <w:rPr>
          <w:b/>
          <w:bCs/>
          <w:sz w:val="28"/>
          <w:szCs w:val="28"/>
        </w:rPr>
        <w:t>Всеукраїнську STEM–педагогічну майстерню «Освітня робототехніка як інструмент розвитку STEM-освіти»</w:t>
      </w:r>
      <w:r w:rsidRPr="00851B8D">
        <w:rPr>
          <w:sz w:val="28"/>
          <w:szCs w:val="28"/>
        </w:rPr>
        <w:t xml:space="preserve"> за планом:</w:t>
      </w:r>
    </w:p>
    <w:p w14:paraId="70D395FD" w14:textId="3F4AA7DC" w:rsidR="00851B8D" w:rsidRPr="00851B8D" w:rsidRDefault="00851B8D" w:rsidP="00851B8D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1B8D">
        <w:rPr>
          <w:sz w:val="28"/>
          <w:szCs w:val="28"/>
        </w:rPr>
        <w:t>19.03.2024 – заняття «Робототехніка – невід’ємний складник сучасного</w:t>
      </w:r>
      <w:r>
        <w:rPr>
          <w:sz w:val="28"/>
          <w:szCs w:val="28"/>
        </w:rPr>
        <w:t xml:space="preserve"> </w:t>
      </w:r>
      <w:r w:rsidRPr="00851B8D">
        <w:rPr>
          <w:sz w:val="28"/>
          <w:szCs w:val="28"/>
        </w:rPr>
        <w:t xml:space="preserve">освітнього STEM-середовища. LEGO </w:t>
      </w:r>
      <w:proofErr w:type="spellStart"/>
      <w:r w:rsidRPr="00851B8D">
        <w:rPr>
          <w:sz w:val="28"/>
          <w:szCs w:val="28"/>
        </w:rPr>
        <w:t>Education</w:t>
      </w:r>
      <w:proofErr w:type="spellEnd"/>
      <w:r w:rsidRPr="00851B8D">
        <w:rPr>
          <w:sz w:val="28"/>
          <w:szCs w:val="28"/>
        </w:rPr>
        <w:t xml:space="preserve"> та </w:t>
      </w:r>
      <w:proofErr w:type="spellStart"/>
      <w:r w:rsidRPr="00851B8D">
        <w:rPr>
          <w:sz w:val="28"/>
          <w:szCs w:val="28"/>
        </w:rPr>
        <w:t>Minecraft</w:t>
      </w:r>
      <w:proofErr w:type="spellEnd"/>
      <w:r w:rsidRPr="00851B8D">
        <w:rPr>
          <w:sz w:val="28"/>
          <w:szCs w:val="28"/>
        </w:rPr>
        <w:t xml:space="preserve"> </w:t>
      </w:r>
      <w:proofErr w:type="spellStart"/>
      <w:r w:rsidRPr="00851B8D">
        <w:rPr>
          <w:sz w:val="28"/>
          <w:szCs w:val="28"/>
        </w:rPr>
        <w:t>Education</w:t>
      </w:r>
      <w:proofErr w:type="spellEnd"/>
      <w:r w:rsidRPr="00851B8D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 </w:t>
      </w:r>
      <w:r w:rsidRPr="00851B8D">
        <w:rPr>
          <w:sz w:val="28"/>
          <w:szCs w:val="28"/>
        </w:rPr>
        <w:t>інструмент розвитку креативності та інноваційного мислення»;</w:t>
      </w:r>
    </w:p>
    <w:p w14:paraId="002E0127" w14:textId="77777777" w:rsidR="00851B8D" w:rsidRPr="00851B8D" w:rsidRDefault="00851B8D" w:rsidP="00851B8D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1B8D">
        <w:rPr>
          <w:sz w:val="28"/>
          <w:szCs w:val="28"/>
        </w:rPr>
        <w:t>21.03.2024 – заняття «STEM-підходи для розвитку навичок комунікації та</w:t>
      </w:r>
    </w:p>
    <w:p w14:paraId="7FEEDA8E" w14:textId="77777777" w:rsidR="00851B8D" w:rsidRPr="00851B8D" w:rsidRDefault="00851B8D" w:rsidP="00851B8D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1B8D">
        <w:rPr>
          <w:sz w:val="28"/>
          <w:szCs w:val="28"/>
        </w:rPr>
        <w:t>командної роботи»;</w:t>
      </w:r>
    </w:p>
    <w:p w14:paraId="7A90525D" w14:textId="2D67316A" w:rsidR="00851B8D" w:rsidRPr="00851B8D" w:rsidRDefault="00851B8D" w:rsidP="00851B8D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1B8D">
        <w:rPr>
          <w:sz w:val="28"/>
          <w:szCs w:val="28"/>
        </w:rPr>
        <w:t>26.03.2024 – заняття «Вплив робототехніки на професійне самовизначення</w:t>
      </w:r>
      <w:r>
        <w:rPr>
          <w:sz w:val="28"/>
          <w:szCs w:val="28"/>
        </w:rPr>
        <w:t xml:space="preserve"> </w:t>
      </w:r>
      <w:r w:rsidRPr="00851B8D">
        <w:rPr>
          <w:sz w:val="28"/>
          <w:szCs w:val="28"/>
        </w:rPr>
        <w:t>учнівської молоді»;</w:t>
      </w:r>
    </w:p>
    <w:p w14:paraId="224E0140" w14:textId="77777777" w:rsidR="0037296E" w:rsidRDefault="00851B8D" w:rsidP="0037296E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1B8D">
        <w:rPr>
          <w:sz w:val="28"/>
          <w:szCs w:val="28"/>
        </w:rPr>
        <w:t>28.03.2024 – заняття «Як впливають STEM-чемпіонати на особистісний</w:t>
      </w:r>
      <w:r>
        <w:rPr>
          <w:sz w:val="28"/>
          <w:szCs w:val="28"/>
        </w:rPr>
        <w:t xml:space="preserve"> </w:t>
      </w:r>
      <w:r w:rsidRPr="00851B8D">
        <w:rPr>
          <w:sz w:val="28"/>
          <w:szCs w:val="28"/>
        </w:rPr>
        <w:t>розвиток учнів та їх мотивацію».</w:t>
      </w:r>
    </w:p>
    <w:p w14:paraId="61FA6C70" w14:textId="77777777" w:rsidR="0037296E" w:rsidRDefault="0037296E" w:rsidP="0037296E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7296E">
        <w:rPr>
          <w:sz w:val="28"/>
          <w:szCs w:val="28"/>
        </w:rPr>
        <w:t xml:space="preserve">Участь безоплатна. Для навчання та отримання доступу до матеріалів необхідно зареєструватися за покликанням: </w:t>
      </w:r>
      <w:hyperlink r:id="rId12" w:anchor="Registration" w:history="1">
        <w:r w:rsidRPr="00C20A4C">
          <w:rPr>
            <w:rStyle w:val="a3"/>
            <w:sz w:val="28"/>
            <w:szCs w:val="28"/>
          </w:rPr>
          <w:t>https://stem.nppu.org/#Registration</w:t>
        </w:r>
      </w:hyperlink>
      <w:r w:rsidRPr="003729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296E">
        <w:rPr>
          <w:sz w:val="28"/>
          <w:szCs w:val="28"/>
        </w:rPr>
        <w:t xml:space="preserve"> Заняття будуть проводитися дистанційно, слухачі можуть переглядати відеозаписи занять у зручний час. Заняття </w:t>
      </w:r>
      <w:r w:rsidRPr="0037296E">
        <w:rPr>
          <w:b/>
          <w:bCs/>
          <w:sz w:val="28"/>
          <w:szCs w:val="28"/>
        </w:rPr>
        <w:t>28 березня</w:t>
      </w:r>
      <w:r w:rsidRPr="0037296E">
        <w:rPr>
          <w:sz w:val="28"/>
          <w:szCs w:val="28"/>
        </w:rPr>
        <w:t xml:space="preserve"> (початок о 15:00) </w:t>
      </w:r>
      <w:r w:rsidRPr="0037296E">
        <w:rPr>
          <w:sz w:val="28"/>
          <w:szCs w:val="28"/>
        </w:rPr>
        <w:lastRenderedPageBreak/>
        <w:t xml:space="preserve">проходитиме у прямому ефірі </w:t>
      </w:r>
      <w:hyperlink r:id="rId13" w:history="1">
        <w:r w:rsidRPr="00C20A4C">
          <w:rPr>
            <w:rStyle w:val="a3"/>
            <w:sz w:val="28"/>
            <w:szCs w:val="28"/>
          </w:rPr>
          <w:t>https://youtube.com/live/ecj_DJr09RQ</w:t>
        </w:r>
      </w:hyperlink>
      <w:r w:rsidRPr="0037296E">
        <w:rPr>
          <w:sz w:val="28"/>
          <w:szCs w:val="28"/>
        </w:rPr>
        <w:t>, на якому буде повідомлено про порядок отримання безоплатного сертифікату.</w:t>
      </w:r>
    </w:p>
    <w:p w14:paraId="307A4CB9" w14:textId="2BBE593B" w:rsidR="00851B8D" w:rsidRDefault="0037296E" w:rsidP="0037296E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7296E">
        <w:rPr>
          <w:sz w:val="28"/>
          <w:szCs w:val="28"/>
        </w:rPr>
        <w:t xml:space="preserve">Навчальні матеріали Всеукраїнської STEM-педагогічної майстерні «Освітня робототехніка як інструмент розвитку STEM-освіти» будуть доступні до 30 квітня 2024 року. Захід організовано відділом STEM-освіти </w:t>
      </w:r>
      <w:r w:rsidR="00665127">
        <w:rPr>
          <w:sz w:val="28"/>
          <w:szCs w:val="28"/>
        </w:rPr>
        <w:t>ДНУ ІМЗО</w:t>
      </w:r>
      <w:r w:rsidRPr="0037296E">
        <w:rPr>
          <w:sz w:val="28"/>
          <w:szCs w:val="28"/>
        </w:rPr>
        <w:t>, ТОВ «Інноваційні освітні рішення» за сприяння освітньої платформи «Єдина атестаційна система»</w:t>
      </w:r>
      <w:r w:rsidR="00665127">
        <w:rPr>
          <w:sz w:val="28"/>
          <w:szCs w:val="28"/>
        </w:rPr>
        <w:t xml:space="preserve"> </w:t>
      </w:r>
      <w:r w:rsidR="00665127" w:rsidRPr="00665127">
        <w:rPr>
          <w:sz w:val="28"/>
          <w:szCs w:val="28"/>
        </w:rPr>
        <w:t>(ЄАС)</w:t>
      </w:r>
      <w:r w:rsidR="0017562E">
        <w:rPr>
          <w:sz w:val="28"/>
          <w:szCs w:val="28"/>
        </w:rPr>
        <w:t>.</w:t>
      </w:r>
    </w:p>
    <w:p w14:paraId="2B26015F" w14:textId="77777777" w:rsidR="00665127" w:rsidRDefault="00665127" w:rsidP="0037296E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квітні </w:t>
      </w:r>
      <w:r w:rsidRPr="00665127">
        <w:rPr>
          <w:sz w:val="28"/>
          <w:szCs w:val="28"/>
        </w:rPr>
        <w:t xml:space="preserve">відділ STEM-освіти проводить Всеукраїнську STEM–педагогічну майстерню на тему </w:t>
      </w:r>
      <w:r w:rsidRPr="00665127">
        <w:rPr>
          <w:b/>
          <w:bCs/>
          <w:sz w:val="28"/>
          <w:szCs w:val="28"/>
        </w:rPr>
        <w:t xml:space="preserve">«STEM-освіта: </w:t>
      </w:r>
      <w:proofErr w:type="spellStart"/>
      <w:r w:rsidRPr="00665127">
        <w:rPr>
          <w:b/>
          <w:bCs/>
          <w:sz w:val="28"/>
          <w:szCs w:val="28"/>
        </w:rPr>
        <w:t>БпЛА</w:t>
      </w:r>
      <w:proofErr w:type="spellEnd"/>
      <w:r w:rsidRPr="00665127">
        <w:rPr>
          <w:b/>
          <w:bCs/>
          <w:sz w:val="28"/>
          <w:szCs w:val="28"/>
        </w:rPr>
        <w:t xml:space="preserve"> та </w:t>
      </w:r>
      <w:proofErr w:type="spellStart"/>
      <w:r w:rsidRPr="00665127">
        <w:rPr>
          <w:b/>
          <w:bCs/>
          <w:sz w:val="28"/>
          <w:szCs w:val="28"/>
        </w:rPr>
        <w:t>роботизовані</w:t>
      </w:r>
      <w:proofErr w:type="spellEnd"/>
      <w:r w:rsidRPr="00665127">
        <w:rPr>
          <w:b/>
          <w:bCs/>
          <w:sz w:val="28"/>
          <w:szCs w:val="28"/>
        </w:rPr>
        <w:t xml:space="preserve"> системи в освітньому процесі»</w:t>
      </w:r>
      <w:r w:rsidRPr="00665127">
        <w:rPr>
          <w:sz w:val="28"/>
          <w:szCs w:val="28"/>
        </w:rPr>
        <w:t xml:space="preserve"> за планом:</w:t>
      </w:r>
    </w:p>
    <w:p w14:paraId="7734F454" w14:textId="624136BB" w:rsidR="00665127" w:rsidRDefault="00665127" w:rsidP="0037296E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5127">
        <w:rPr>
          <w:sz w:val="28"/>
          <w:szCs w:val="28"/>
        </w:rPr>
        <w:t xml:space="preserve">1. Теорія. </w:t>
      </w:r>
      <w:r w:rsidRPr="00665127">
        <w:rPr>
          <w:b/>
          <w:bCs/>
          <w:sz w:val="28"/>
          <w:szCs w:val="28"/>
        </w:rPr>
        <w:t>06.04.2024</w:t>
      </w:r>
      <w:r w:rsidRPr="00665127">
        <w:rPr>
          <w:sz w:val="28"/>
          <w:szCs w:val="28"/>
        </w:rPr>
        <w:t xml:space="preserve"> – дистанційний семінар на тему «Актуальність навчання педагогів та дітей використанню </w:t>
      </w:r>
      <w:proofErr w:type="spellStart"/>
      <w:r w:rsidRPr="00665127">
        <w:rPr>
          <w:sz w:val="28"/>
          <w:szCs w:val="28"/>
        </w:rPr>
        <w:t>БпЛА</w:t>
      </w:r>
      <w:proofErr w:type="spellEnd"/>
      <w:r w:rsidRPr="00665127">
        <w:rPr>
          <w:sz w:val="28"/>
          <w:szCs w:val="28"/>
        </w:rPr>
        <w:t xml:space="preserve"> та </w:t>
      </w:r>
      <w:proofErr w:type="spellStart"/>
      <w:r w:rsidRPr="00665127">
        <w:rPr>
          <w:sz w:val="28"/>
          <w:szCs w:val="28"/>
        </w:rPr>
        <w:t>роботизованих</w:t>
      </w:r>
      <w:proofErr w:type="spellEnd"/>
      <w:r w:rsidRPr="00665127">
        <w:rPr>
          <w:sz w:val="28"/>
          <w:szCs w:val="28"/>
        </w:rPr>
        <w:t xml:space="preserve"> систем. Технічне забезпечення, сфери використання та умови безпечного навчання». Початок об 11:00. Тривалість 3 години. Для навчання та отримання доступу до матеріалів необхідно зареєструватися за покликанням: </w:t>
      </w:r>
      <w:hyperlink r:id="rId14" w:anchor="Registration" w:history="1">
        <w:r w:rsidRPr="00C20A4C">
          <w:rPr>
            <w:rStyle w:val="a3"/>
            <w:sz w:val="28"/>
            <w:szCs w:val="28"/>
          </w:rPr>
          <w:t>https://stem.nppu.org/event/25#Registration</w:t>
        </w:r>
      </w:hyperlink>
      <w:r w:rsidRPr="00665127">
        <w:rPr>
          <w:sz w:val="28"/>
          <w:szCs w:val="28"/>
        </w:rPr>
        <w:t>.</w:t>
      </w:r>
    </w:p>
    <w:p w14:paraId="7E7E1946" w14:textId="6B9712CD" w:rsidR="00665127" w:rsidRDefault="00665127" w:rsidP="0037296E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5127">
        <w:rPr>
          <w:sz w:val="28"/>
          <w:szCs w:val="28"/>
        </w:rPr>
        <w:t xml:space="preserve">Матеріали доступні для перегляду до 09.04.2024 (включно) на </w:t>
      </w:r>
      <w:proofErr w:type="spellStart"/>
      <w:r w:rsidRPr="00665127">
        <w:rPr>
          <w:sz w:val="28"/>
          <w:szCs w:val="28"/>
        </w:rPr>
        <w:t>YouTubeканалі</w:t>
      </w:r>
      <w:proofErr w:type="spellEnd"/>
      <w:r w:rsidRPr="00665127">
        <w:rPr>
          <w:sz w:val="28"/>
          <w:szCs w:val="28"/>
        </w:rPr>
        <w:t xml:space="preserve"> за покликанням </w:t>
      </w:r>
      <w:hyperlink r:id="rId15" w:history="1">
        <w:r w:rsidRPr="00C20A4C">
          <w:rPr>
            <w:rStyle w:val="a3"/>
            <w:sz w:val="28"/>
            <w:szCs w:val="28"/>
          </w:rPr>
          <w:t>https://www.youtube.com/watch?v=eKua2d9PrSU</w:t>
        </w:r>
      </w:hyperlink>
      <w:r>
        <w:rPr>
          <w:sz w:val="28"/>
          <w:szCs w:val="28"/>
        </w:rPr>
        <w:t xml:space="preserve">  </w:t>
      </w:r>
      <w:r w:rsidRPr="00665127">
        <w:rPr>
          <w:sz w:val="28"/>
          <w:szCs w:val="28"/>
        </w:rPr>
        <w:t xml:space="preserve">Тестування проходитиме з </w:t>
      </w:r>
      <w:r w:rsidRPr="00665127">
        <w:rPr>
          <w:b/>
          <w:bCs/>
          <w:sz w:val="28"/>
          <w:szCs w:val="28"/>
        </w:rPr>
        <w:t>07.04.2024 по 09.04.2024</w:t>
      </w:r>
      <w:r w:rsidRPr="00665127">
        <w:rPr>
          <w:sz w:val="28"/>
          <w:szCs w:val="28"/>
        </w:rPr>
        <w:t>. Тест буде доступний в особистому кабінеті на платформі ЄАС. Безоплатні сертифікати будуть завантажені 10.04.2024 в особистий кабінет на платформі ЄАС.</w:t>
      </w:r>
      <w:r>
        <w:rPr>
          <w:sz w:val="28"/>
          <w:szCs w:val="28"/>
        </w:rPr>
        <w:t xml:space="preserve"> </w:t>
      </w:r>
      <w:r w:rsidRPr="00665127">
        <w:rPr>
          <w:sz w:val="28"/>
          <w:szCs w:val="28"/>
        </w:rPr>
        <w:t>Учасники, які отримали сертифікат за теоретичний семінар, зможуть взяти участь у очному практичному семінарі, пройшовши додаткову реєстрацію.</w:t>
      </w:r>
    </w:p>
    <w:p w14:paraId="659C1901" w14:textId="7E1B9B74" w:rsidR="00851B8D" w:rsidRDefault="00665127" w:rsidP="00665127">
      <w:pPr>
        <w:pStyle w:val="xfmc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65127">
        <w:rPr>
          <w:sz w:val="28"/>
          <w:szCs w:val="28"/>
        </w:rPr>
        <w:t xml:space="preserve">2. Практика (м. Київ). </w:t>
      </w:r>
      <w:r w:rsidRPr="00665127">
        <w:rPr>
          <w:b/>
          <w:bCs/>
          <w:sz w:val="28"/>
          <w:szCs w:val="28"/>
        </w:rPr>
        <w:t>20.04.2024</w:t>
      </w:r>
      <w:r w:rsidRPr="00665127">
        <w:rPr>
          <w:sz w:val="28"/>
          <w:szCs w:val="28"/>
        </w:rPr>
        <w:t xml:space="preserve"> – очний практичний семінар на тему «Розвиток практичних навичок педагогічних працівників щодо використання </w:t>
      </w:r>
      <w:proofErr w:type="spellStart"/>
      <w:r w:rsidRPr="00665127">
        <w:rPr>
          <w:sz w:val="28"/>
          <w:szCs w:val="28"/>
        </w:rPr>
        <w:t>БпЛА</w:t>
      </w:r>
      <w:proofErr w:type="spellEnd"/>
      <w:r w:rsidRPr="00665127">
        <w:rPr>
          <w:sz w:val="28"/>
          <w:szCs w:val="28"/>
        </w:rPr>
        <w:t xml:space="preserve"> та </w:t>
      </w:r>
      <w:proofErr w:type="spellStart"/>
      <w:r w:rsidRPr="00665127">
        <w:rPr>
          <w:sz w:val="28"/>
          <w:szCs w:val="28"/>
        </w:rPr>
        <w:t>роботизованих</w:t>
      </w:r>
      <w:proofErr w:type="spellEnd"/>
      <w:r w:rsidRPr="00665127">
        <w:rPr>
          <w:sz w:val="28"/>
          <w:szCs w:val="28"/>
        </w:rPr>
        <w:t xml:space="preserve"> систем. Можливі напрямки практичного застосування техніки». Запрошення учасникам надійде на зареєстровану поштову скриньку 14.04.2024. За результатами навчання слухачі отримають безоплатні сертифікати. У очному практичному семінарі зможе взяти участь обмежена кількість слухачів. Витрати на проїзд до м. Київ, проживання, харчування, а також добові витрати на відрядження організатори не відшкодовують. Участь у </w:t>
      </w:r>
      <w:r w:rsidRPr="00665127">
        <w:rPr>
          <w:sz w:val="28"/>
          <w:szCs w:val="28"/>
        </w:rPr>
        <w:lastRenderedPageBreak/>
        <w:t xml:space="preserve">семінарах STEM-педагогічної майстерні безоплатна. Захід організовано відділом STEM-освіти </w:t>
      </w:r>
      <w:r>
        <w:rPr>
          <w:sz w:val="28"/>
          <w:szCs w:val="28"/>
        </w:rPr>
        <w:t>ДНУ ІМЗО</w:t>
      </w:r>
      <w:r w:rsidRPr="00665127">
        <w:rPr>
          <w:sz w:val="28"/>
          <w:szCs w:val="28"/>
        </w:rPr>
        <w:t>, ТОВ «КВАДРО.ЮА» за сприяння ЄАС</w:t>
      </w:r>
      <w:r>
        <w:rPr>
          <w:sz w:val="28"/>
          <w:szCs w:val="28"/>
        </w:rPr>
        <w:t>.</w:t>
      </w:r>
    </w:p>
    <w:p w14:paraId="47E0C3C4" w14:textId="5142FD0C" w:rsidR="009235E3" w:rsidRDefault="00BD12CF" w:rsidP="00BD12CF">
      <w:pPr>
        <w:pStyle w:val="xfmc1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BD12CF">
        <w:rPr>
          <w:sz w:val="28"/>
          <w:szCs w:val="28"/>
        </w:rPr>
        <w:t xml:space="preserve">Просимо проінформувати про </w:t>
      </w:r>
      <w:r w:rsidR="00665127">
        <w:rPr>
          <w:sz w:val="28"/>
          <w:szCs w:val="28"/>
        </w:rPr>
        <w:t xml:space="preserve">всеукраїнські </w:t>
      </w:r>
      <w:r w:rsidR="0017562E">
        <w:rPr>
          <w:sz w:val="28"/>
          <w:szCs w:val="28"/>
        </w:rPr>
        <w:t>заходи</w:t>
      </w:r>
      <w:r w:rsidRPr="00BD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педагогічних </w:t>
      </w:r>
      <w:r w:rsidRPr="00A56505">
        <w:rPr>
          <w:bCs/>
          <w:sz w:val="28"/>
          <w:szCs w:val="28"/>
        </w:rPr>
        <w:t>працівників закладів освіти області</w:t>
      </w:r>
      <w:r w:rsidRPr="00BD12CF">
        <w:rPr>
          <w:sz w:val="28"/>
          <w:szCs w:val="28"/>
        </w:rPr>
        <w:t>.</w:t>
      </w:r>
    </w:p>
    <w:p w14:paraId="437390D8" w14:textId="77777777" w:rsidR="00BD12CF" w:rsidRDefault="00BD12CF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1747D3E0" w14:textId="3AD61F17" w:rsidR="00EA7506" w:rsidRPr="00A56505" w:rsidRDefault="00DD19A4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 w:rsidRPr="00A56505">
        <w:rPr>
          <w:b/>
          <w:sz w:val="28"/>
          <w:szCs w:val="28"/>
          <w:lang w:val="uk-UA"/>
        </w:rPr>
        <w:t>В.о. д</w:t>
      </w:r>
      <w:r w:rsidR="00EA0F70" w:rsidRPr="00A56505">
        <w:rPr>
          <w:b/>
          <w:sz w:val="28"/>
          <w:szCs w:val="28"/>
          <w:lang w:val="uk-UA"/>
        </w:rPr>
        <w:t>иректор</w:t>
      </w:r>
      <w:r w:rsidRPr="00A56505">
        <w:rPr>
          <w:b/>
          <w:sz w:val="28"/>
          <w:szCs w:val="28"/>
          <w:lang w:val="uk-UA"/>
        </w:rPr>
        <w:t>а</w:t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EA281F" w:rsidRPr="00A56505">
        <w:rPr>
          <w:b/>
          <w:sz w:val="28"/>
          <w:szCs w:val="28"/>
          <w:lang w:val="uk-UA"/>
        </w:rPr>
        <w:tab/>
      </w:r>
      <w:r w:rsidR="00EA281F" w:rsidRPr="00A56505">
        <w:rPr>
          <w:b/>
          <w:sz w:val="28"/>
          <w:szCs w:val="28"/>
          <w:lang w:val="uk-UA"/>
        </w:rPr>
        <w:tab/>
      </w:r>
      <w:r w:rsidR="00896372" w:rsidRPr="00A56505">
        <w:rPr>
          <w:b/>
          <w:sz w:val="28"/>
          <w:szCs w:val="28"/>
          <w:lang w:val="uk-UA"/>
        </w:rPr>
        <w:tab/>
      </w:r>
      <w:r w:rsidRPr="00A56505">
        <w:rPr>
          <w:b/>
          <w:sz w:val="28"/>
          <w:szCs w:val="28"/>
          <w:lang w:val="uk-UA"/>
        </w:rPr>
        <w:t>Наталія</w:t>
      </w:r>
      <w:r w:rsidR="00EA0F70" w:rsidRPr="00A56505">
        <w:rPr>
          <w:b/>
          <w:sz w:val="28"/>
          <w:szCs w:val="28"/>
          <w:lang w:val="uk-UA"/>
        </w:rPr>
        <w:t xml:space="preserve"> </w:t>
      </w:r>
      <w:r w:rsidRPr="00A56505">
        <w:rPr>
          <w:b/>
          <w:caps/>
          <w:sz w:val="28"/>
          <w:szCs w:val="28"/>
          <w:lang w:val="uk-UA"/>
        </w:rPr>
        <w:t>КуРИШ</w:t>
      </w:r>
    </w:p>
    <w:p w14:paraId="5F512742" w14:textId="77777777" w:rsidR="00030365" w:rsidRDefault="00030365" w:rsidP="00C80988">
      <w:pPr>
        <w:contextualSpacing/>
        <w:rPr>
          <w:sz w:val="18"/>
          <w:szCs w:val="18"/>
        </w:rPr>
      </w:pPr>
    </w:p>
    <w:p w14:paraId="2FE4DEB9" w14:textId="77777777" w:rsidR="00030365" w:rsidRDefault="00030365" w:rsidP="00C80988">
      <w:pPr>
        <w:contextualSpacing/>
        <w:rPr>
          <w:sz w:val="18"/>
          <w:szCs w:val="18"/>
        </w:rPr>
      </w:pPr>
    </w:p>
    <w:p w14:paraId="78EA04F6" w14:textId="475C02D1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C12028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22B"/>
    <w:multiLevelType w:val="hybridMultilevel"/>
    <w:tmpl w:val="0DD86C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36960"/>
    <w:multiLevelType w:val="hybridMultilevel"/>
    <w:tmpl w:val="8EB09F3A"/>
    <w:lvl w:ilvl="0" w:tplc="FC0ACD72">
      <w:start w:val="1"/>
      <w:numFmt w:val="bullet"/>
      <w:lvlText w:val="–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62AA26">
      <w:start w:val="1"/>
      <w:numFmt w:val="bullet"/>
      <w:lvlText w:val="o"/>
      <w:lvlJc w:val="left"/>
      <w:pPr>
        <w:ind w:left="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88C60">
      <w:start w:val="1"/>
      <w:numFmt w:val="bullet"/>
      <w:lvlText w:val="▪"/>
      <w:lvlJc w:val="left"/>
      <w:pPr>
        <w:ind w:left="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10BC2A">
      <w:start w:val="1"/>
      <w:numFmt w:val="bullet"/>
      <w:lvlText w:val="•"/>
      <w:lvlJc w:val="left"/>
      <w:pPr>
        <w:ind w:left="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41AD2">
      <w:start w:val="1"/>
      <w:numFmt w:val="bullet"/>
      <w:lvlText w:val="o"/>
      <w:lvlJc w:val="left"/>
      <w:pPr>
        <w:ind w:left="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7E9C46">
      <w:start w:val="1"/>
      <w:numFmt w:val="bullet"/>
      <w:lvlText w:val="▪"/>
      <w:lvlJc w:val="left"/>
      <w:pPr>
        <w:ind w:left="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F4EAC8">
      <w:start w:val="1"/>
      <w:numFmt w:val="bullet"/>
      <w:lvlText w:val="•"/>
      <w:lvlJc w:val="left"/>
      <w:pPr>
        <w:ind w:left="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168B4E">
      <w:start w:val="1"/>
      <w:numFmt w:val="bullet"/>
      <w:lvlText w:val="o"/>
      <w:lvlJc w:val="left"/>
      <w:pPr>
        <w:ind w:left="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CDAF8">
      <w:start w:val="1"/>
      <w:numFmt w:val="bullet"/>
      <w:lvlText w:val="▪"/>
      <w:lvlJc w:val="left"/>
      <w:pPr>
        <w:ind w:left="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81751D"/>
    <w:multiLevelType w:val="hybridMultilevel"/>
    <w:tmpl w:val="699C0590"/>
    <w:lvl w:ilvl="0" w:tplc="BF14D490">
      <w:start w:val="1"/>
      <w:numFmt w:val="decimal"/>
      <w:lvlText w:val="%1.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C9C46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0A16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41BF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32A4C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2911A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B9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96908E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5ACB2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5A82A6D"/>
    <w:multiLevelType w:val="hybridMultilevel"/>
    <w:tmpl w:val="A87053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8C585E"/>
    <w:multiLevelType w:val="hybridMultilevel"/>
    <w:tmpl w:val="C4464798"/>
    <w:lvl w:ilvl="0" w:tplc="1C425A1E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1CA6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C4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3EB3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8AB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63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A83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FA0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EDA3C4A"/>
    <w:multiLevelType w:val="hybridMultilevel"/>
    <w:tmpl w:val="E578B9F4"/>
    <w:lvl w:ilvl="0" w:tplc="1FE037AA">
      <w:numFmt w:val="bullet"/>
      <w:lvlText w:val="-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F2237B"/>
    <w:multiLevelType w:val="hybridMultilevel"/>
    <w:tmpl w:val="A4C8036E"/>
    <w:lvl w:ilvl="0" w:tplc="0538A2B4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87A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9A9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E5E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2BA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00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5E7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1C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C40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2DC5403"/>
    <w:multiLevelType w:val="hybridMultilevel"/>
    <w:tmpl w:val="8F6A3A12"/>
    <w:lvl w:ilvl="0" w:tplc="2A1E346C">
      <w:start w:val="1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88C6DC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978C14C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069F66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784E4F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021D62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0EDD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C630C8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C408132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6464B1B"/>
    <w:multiLevelType w:val="hybridMultilevel"/>
    <w:tmpl w:val="04F4627E"/>
    <w:lvl w:ilvl="0" w:tplc="17AC712E">
      <w:start w:val="1"/>
      <w:numFmt w:val="bullet"/>
      <w:lvlText w:val="–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D267AA">
      <w:start w:val="1"/>
      <w:numFmt w:val="bullet"/>
      <w:lvlText w:val="o"/>
      <w:lvlJc w:val="left"/>
      <w:pPr>
        <w:ind w:left="1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885D64">
      <w:start w:val="1"/>
      <w:numFmt w:val="bullet"/>
      <w:lvlText w:val="▪"/>
      <w:lvlJc w:val="left"/>
      <w:pPr>
        <w:ind w:left="2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98F6BE">
      <w:start w:val="1"/>
      <w:numFmt w:val="bullet"/>
      <w:lvlText w:val="•"/>
      <w:lvlJc w:val="left"/>
      <w:pPr>
        <w:ind w:left="2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BCA900">
      <w:start w:val="1"/>
      <w:numFmt w:val="bullet"/>
      <w:lvlText w:val="o"/>
      <w:lvlJc w:val="left"/>
      <w:pPr>
        <w:ind w:left="3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4BE44">
      <w:start w:val="1"/>
      <w:numFmt w:val="bullet"/>
      <w:lvlText w:val="▪"/>
      <w:lvlJc w:val="left"/>
      <w:pPr>
        <w:ind w:left="4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CE0BC">
      <w:start w:val="1"/>
      <w:numFmt w:val="bullet"/>
      <w:lvlText w:val="•"/>
      <w:lvlJc w:val="left"/>
      <w:pPr>
        <w:ind w:left="5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CCEF92">
      <w:start w:val="1"/>
      <w:numFmt w:val="bullet"/>
      <w:lvlText w:val="o"/>
      <w:lvlJc w:val="left"/>
      <w:pPr>
        <w:ind w:left="5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BE3840">
      <w:start w:val="1"/>
      <w:numFmt w:val="bullet"/>
      <w:lvlText w:val="▪"/>
      <w:lvlJc w:val="left"/>
      <w:pPr>
        <w:ind w:left="6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5494"/>
    <w:rsid w:val="00027778"/>
    <w:rsid w:val="00030365"/>
    <w:rsid w:val="00035B26"/>
    <w:rsid w:val="00036259"/>
    <w:rsid w:val="000439B9"/>
    <w:rsid w:val="00043F36"/>
    <w:rsid w:val="00063638"/>
    <w:rsid w:val="0006568D"/>
    <w:rsid w:val="00065779"/>
    <w:rsid w:val="00073053"/>
    <w:rsid w:val="0008401B"/>
    <w:rsid w:val="00091292"/>
    <w:rsid w:val="00095A07"/>
    <w:rsid w:val="00097735"/>
    <w:rsid w:val="000B4CA8"/>
    <w:rsid w:val="000B59FA"/>
    <w:rsid w:val="000C2262"/>
    <w:rsid w:val="000C7294"/>
    <w:rsid w:val="000D7226"/>
    <w:rsid w:val="000E6183"/>
    <w:rsid w:val="001041A9"/>
    <w:rsid w:val="00112162"/>
    <w:rsid w:val="00125B61"/>
    <w:rsid w:val="001274E8"/>
    <w:rsid w:val="0013529D"/>
    <w:rsid w:val="001429DB"/>
    <w:rsid w:val="00145AC3"/>
    <w:rsid w:val="00146A6B"/>
    <w:rsid w:val="00154F52"/>
    <w:rsid w:val="0015599D"/>
    <w:rsid w:val="001602A9"/>
    <w:rsid w:val="001607DE"/>
    <w:rsid w:val="00171425"/>
    <w:rsid w:val="00174E50"/>
    <w:rsid w:val="0017562E"/>
    <w:rsid w:val="001759FF"/>
    <w:rsid w:val="0017744D"/>
    <w:rsid w:val="00185364"/>
    <w:rsid w:val="00192EDE"/>
    <w:rsid w:val="0019454F"/>
    <w:rsid w:val="001957DF"/>
    <w:rsid w:val="00195CB5"/>
    <w:rsid w:val="001A6967"/>
    <w:rsid w:val="001B1D7C"/>
    <w:rsid w:val="001B63B5"/>
    <w:rsid w:val="001B7C04"/>
    <w:rsid w:val="001C4209"/>
    <w:rsid w:val="001D29F5"/>
    <w:rsid w:val="001D5FBF"/>
    <w:rsid w:val="001E1660"/>
    <w:rsid w:val="001E3A12"/>
    <w:rsid w:val="001F7B50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546A5"/>
    <w:rsid w:val="002608AD"/>
    <w:rsid w:val="00263B3E"/>
    <w:rsid w:val="00267C1E"/>
    <w:rsid w:val="0027230C"/>
    <w:rsid w:val="00281FA8"/>
    <w:rsid w:val="002863B9"/>
    <w:rsid w:val="00290F8A"/>
    <w:rsid w:val="00293776"/>
    <w:rsid w:val="002A4CEF"/>
    <w:rsid w:val="002C2E32"/>
    <w:rsid w:val="002E0F02"/>
    <w:rsid w:val="002E2ABE"/>
    <w:rsid w:val="002F1C85"/>
    <w:rsid w:val="002F5862"/>
    <w:rsid w:val="002F7B5F"/>
    <w:rsid w:val="00302498"/>
    <w:rsid w:val="0031023D"/>
    <w:rsid w:val="00310E1C"/>
    <w:rsid w:val="00330309"/>
    <w:rsid w:val="00335D31"/>
    <w:rsid w:val="00342383"/>
    <w:rsid w:val="003457C7"/>
    <w:rsid w:val="003465A2"/>
    <w:rsid w:val="00362A5D"/>
    <w:rsid w:val="0036612A"/>
    <w:rsid w:val="00372034"/>
    <w:rsid w:val="00372547"/>
    <w:rsid w:val="0037296E"/>
    <w:rsid w:val="00376685"/>
    <w:rsid w:val="00387794"/>
    <w:rsid w:val="00390A0B"/>
    <w:rsid w:val="00392CCD"/>
    <w:rsid w:val="003B0784"/>
    <w:rsid w:val="003B43FE"/>
    <w:rsid w:val="003B7873"/>
    <w:rsid w:val="003C197C"/>
    <w:rsid w:val="003D162F"/>
    <w:rsid w:val="003D2047"/>
    <w:rsid w:val="003D4466"/>
    <w:rsid w:val="003F42FB"/>
    <w:rsid w:val="003F7057"/>
    <w:rsid w:val="00400FAE"/>
    <w:rsid w:val="0040363C"/>
    <w:rsid w:val="00403CA9"/>
    <w:rsid w:val="004044BA"/>
    <w:rsid w:val="00407AD4"/>
    <w:rsid w:val="00407CF1"/>
    <w:rsid w:val="00413815"/>
    <w:rsid w:val="004222F2"/>
    <w:rsid w:val="0042531C"/>
    <w:rsid w:val="004376BC"/>
    <w:rsid w:val="00454C66"/>
    <w:rsid w:val="004738DC"/>
    <w:rsid w:val="00475C1A"/>
    <w:rsid w:val="0048556D"/>
    <w:rsid w:val="00490BC2"/>
    <w:rsid w:val="004912C1"/>
    <w:rsid w:val="00496861"/>
    <w:rsid w:val="004B0579"/>
    <w:rsid w:val="004B287D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244F2"/>
    <w:rsid w:val="00527F21"/>
    <w:rsid w:val="00530CA2"/>
    <w:rsid w:val="005321D0"/>
    <w:rsid w:val="0054369B"/>
    <w:rsid w:val="00553520"/>
    <w:rsid w:val="00563C01"/>
    <w:rsid w:val="00571F63"/>
    <w:rsid w:val="00572DD9"/>
    <w:rsid w:val="00575B23"/>
    <w:rsid w:val="005835E2"/>
    <w:rsid w:val="00583BC3"/>
    <w:rsid w:val="00583D21"/>
    <w:rsid w:val="005859BF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65127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B7EF1"/>
    <w:rsid w:val="006C1897"/>
    <w:rsid w:val="006C3769"/>
    <w:rsid w:val="006C4A72"/>
    <w:rsid w:val="006C6E25"/>
    <w:rsid w:val="006D5F7D"/>
    <w:rsid w:val="006E5D3C"/>
    <w:rsid w:val="006F2BDF"/>
    <w:rsid w:val="006F48C3"/>
    <w:rsid w:val="006F6A78"/>
    <w:rsid w:val="00707699"/>
    <w:rsid w:val="00724ADB"/>
    <w:rsid w:val="007273F7"/>
    <w:rsid w:val="00730D13"/>
    <w:rsid w:val="0076105C"/>
    <w:rsid w:val="00772360"/>
    <w:rsid w:val="00780174"/>
    <w:rsid w:val="00792DBB"/>
    <w:rsid w:val="007947A6"/>
    <w:rsid w:val="00794ED2"/>
    <w:rsid w:val="007A271E"/>
    <w:rsid w:val="007A45AA"/>
    <w:rsid w:val="007B1BF3"/>
    <w:rsid w:val="007B3A22"/>
    <w:rsid w:val="007B74DA"/>
    <w:rsid w:val="007B7FD7"/>
    <w:rsid w:val="007C1B69"/>
    <w:rsid w:val="007F267A"/>
    <w:rsid w:val="007F30E8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1B8D"/>
    <w:rsid w:val="0085373B"/>
    <w:rsid w:val="00860D7B"/>
    <w:rsid w:val="00873A0D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235E3"/>
    <w:rsid w:val="00927B8F"/>
    <w:rsid w:val="0093070E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210F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E68F2"/>
    <w:rsid w:val="009F0983"/>
    <w:rsid w:val="00A053E5"/>
    <w:rsid w:val="00A0728D"/>
    <w:rsid w:val="00A10562"/>
    <w:rsid w:val="00A10D0F"/>
    <w:rsid w:val="00A155CC"/>
    <w:rsid w:val="00A17492"/>
    <w:rsid w:val="00A336BA"/>
    <w:rsid w:val="00A35FB9"/>
    <w:rsid w:val="00A46AC9"/>
    <w:rsid w:val="00A517D2"/>
    <w:rsid w:val="00A54ED9"/>
    <w:rsid w:val="00A5546F"/>
    <w:rsid w:val="00A56505"/>
    <w:rsid w:val="00A61DF6"/>
    <w:rsid w:val="00A632A2"/>
    <w:rsid w:val="00A7096A"/>
    <w:rsid w:val="00A75706"/>
    <w:rsid w:val="00A83935"/>
    <w:rsid w:val="00A83C81"/>
    <w:rsid w:val="00A961A5"/>
    <w:rsid w:val="00AA0D11"/>
    <w:rsid w:val="00AA1314"/>
    <w:rsid w:val="00AA19D4"/>
    <w:rsid w:val="00AB1FDB"/>
    <w:rsid w:val="00AC62B6"/>
    <w:rsid w:val="00AD2540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0AD3"/>
    <w:rsid w:val="00BA6DAC"/>
    <w:rsid w:val="00BC5CC2"/>
    <w:rsid w:val="00BD12CF"/>
    <w:rsid w:val="00BD3ED7"/>
    <w:rsid w:val="00BD4F10"/>
    <w:rsid w:val="00BF0F9C"/>
    <w:rsid w:val="00C032CB"/>
    <w:rsid w:val="00C03E2B"/>
    <w:rsid w:val="00C0523B"/>
    <w:rsid w:val="00C10110"/>
    <w:rsid w:val="00C12028"/>
    <w:rsid w:val="00C4742A"/>
    <w:rsid w:val="00C64378"/>
    <w:rsid w:val="00C730AA"/>
    <w:rsid w:val="00C80988"/>
    <w:rsid w:val="00C8174A"/>
    <w:rsid w:val="00C913F4"/>
    <w:rsid w:val="00CA54A2"/>
    <w:rsid w:val="00CA55B8"/>
    <w:rsid w:val="00CA5C27"/>
    <w:rsid w:val="00CB21BA"/>
    <w:rsid w:val="00CC7CDD"/>
    <w:rsid w:val="00CD1B3B"/>
    <w:rsid w:val="00CE0B4F"/>
    <w:rsid w:val="00CE2A7D"/>
    <w:rsid w:val="00CE39C8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382C"/>
    <w:rsid w:val="00D761D8"/>
    <w:rsid w:val="00D80686"/>
    <w:rsid w:val="00D86011"/>
    <w:rsid w:val="00D901C4"/>
    <w:rsid w:val="00D97BB5"/>
    <w:rsid w:val="00DA478E"/>
    <w:rsid w:val="00DA5E2F"/>
    <w:rsid w:val="00DB37D8"/>
    <w:rsid w:val="00DB5C3C"/>
    <w:rsid w:val="00DD19A4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44D66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C6DCA"/>
    <w:rsid w:val="00ED68D6"/>
    <w:rsid w:val="00EE0E32"/>
    <w:rsid w:val="00F34B85"/>
    <w:rsid w:val="00F34FA7"/>
    <w:rsid w:val="00F44F88"/>
    <w:rsid w:val="00F479D5"/>
    <w:rsid w:val="00F6283B"/>
    <w:rsid w:val="00F704B1"/>
    <w:rsid w:val="00F715EA"/>
    <w:rsid w:val="00F755D6"/>
    <w:rsid w:val="00F855D3"/>
    <w:rsid w:val="00F865A4"/>
    <w:rsid w:val="00F91855"/>
    <w:rsid w:val="00F97C50"/>
    <w:rsid w:val="00FA4432"/>
    <w:rsid w:val="00FA4932"/>
    <w:rsid w:val="00FB256A"/>
    <w:rsid w:val="00FB4240"/>
    <w:rsid w:val="00FB4F0E"/>
    <w:rsid w:val="00FC13DE"/>
    <w:rsid w:val="00FC15BC"/>
    <w:rsid w:val="00FC3BE1"/>
    <w:rsid w:val="00FC5453"/>
    <w:rsid w:val="00FD023E"/>
    <w:rsid w:val="00FF5BA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8">
    <w:name w:val="Unresolved Mention8"/>
    <w:basedOn w:val="a0"/>
    <w:uiPriority w:val="99"/>
    <w:semiHidden/>
    <w:unhideWhenUsed/>
    <w:rsid w:val="009235E3"/>
    <w:rPr>
      <w:color w:val="605E5C"/>
      <w:shd w:val="clear" w:color="auto" w:fill="E1DFDD"/>
    </w:rPr>
  </w:style>
  <w:style w:type="character" w:customStyle="1" w:styleId="UnresolvedMention9">
    <w:name w:val="Unresolved Mention9"/>
    <w:basedOn w:val="a0"/>
    <w:uiPriority w:val="99"/>
    <w:semiHidden/>
    <w:unhideWhenUsed/>
    <w:rsid w:val="002863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0"/>
    <w:uiPriority w:val="99"/>
    <w:semiHidden/>
    <w:unhideWhenUsed/>
    <w:rsid w:val="00C6437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D12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8">
    <w:name w:val="Unresolved Mention8"/>
    <w:basedOn w:val="a0"/>
    <w:uiPriority w:val="99"/>
    <w:semiHidden/>
    <w:unhideWhenUsed/>
    <w:rsid w:val="009235E3"/>
    <w:rPr>
      <w:color w:val="605E5C"/>
      <w:shd w:val="clear" w:color="auto" w:fill="E1DFDD"/>
    </w:rPr>
  </w:style>
  <w:style w:type="character" w:customStyle="1" w:styleId="UnresolvedMention9">
    <w:name w:val="Unresolved Mention9"/>
    <w:basedOn w:val="a0"/>
    <w:uiPriority w:val="99"/>
    <w:semiHidden/>
    <w:unhideWhenUsed/>
    <w:rsid w:val="002863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0"/>
    <w:uiPriority w:val="99"/>
    <w:semiHidden/>
    <w:unhideWhenUsed/>
    <w:rsid w:val="00C6437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D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youtube.com/live/ecj_DJr09R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tem.nppu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lan.bank.gov.ua/uploads/files/a4-umovi-uchasti-v-konkursi-stem.pdf?v=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Kua2d9PrSU" TargetMode="External"/><Relationship Id="rId10" Type="http://schemas.openxmlformats.org/officeDocument/2006/relationships/hyperlink" Target="https://forms.gle/ChA8vk5Z7kipbEJr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Relationship Id="rId14" Type="http://schemas.openxmlformats.org/officeDocument/2006/relationships/hyperlink" Target="https://stem.nppu.org/event/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B73C-3BD6-4B7C-BAE0-BD67F8E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26</cp:revision>
  <cp:lastPrinted>2024-03-14T08:01:00Z</cp:lastPrinted>
  <dcterms:created xsi:type="dcterms:W3CDTF">2023-11-04T10:59:00Z</dcterms:created>
  <dcterms:modified xsi:type="dcterms:W3CDTF">2024-03-14T08:08:00Z</dcterms:modified>
</cp:coreProperties>
</file>