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4144" w14:textId="77777777" w:rsidR="003A3F4C" w:rsidRDefault="00EC6F69">
      <w:pPr>
        <w:rPr>
          <w:lang w:val="uk-UA"/>
        </w:rPr>
      </w:pPr>
      <w:r w:rsidRPr="00EC6F69">
        <w:t xml:space="preserve"> </w:t>
      </w:r>
      <w:r w:rsidR="007D419F" w:rsidRPr="0011198E">
        <w:t xml:space="preserve">                                                             </w:t>
      </w:r>
      <w:r w:rsidR="00CF4E46" w:rsidRPr="0011198E">
        <w:t xml:space="preserve">                         </w:t>
      </w:r>
      <w:r w:rsidR="003A3F4C">
        <w:rPr>
          <w:lang w:val="uk-UA"/>
        </w:rPr>
        <w:t>Додаток №1 до наказу</w:t>
      </w:r>
    </w:p>
    <w:p w14:paraId="2A1D7CFC" w14:textId="77777777" w:rsidR="008D57A8" w:rsidRDefault="003A3F4C">
      <w:pPr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="00CF4E46">
        <w:rPr>
          <w:lang w:val="uk-UA"/>
        </w:rPr>
        <w:t xml:space="preserve">                         </w:t>
      </w:r>
      <w:r w:rsidR="00EC6F69">
        <w:rPr>
          <w:lang w:val="uk-UA"/>
        </w:rPr>
        <w:t>у</w:t>
      </w:r>
      <w:r>
        <w:rPr>
          <w:lang w:val="uk-UA"/>
        </w:rPr>
        <w:t>прав</w:t>
      </w:r>
      <w:r w:rsidR="00CF4E46">
        <w:rPr>
          <w:lang w:val="uk-UA"/>
        </w:rPr>
        <w:t>ління освіти</w:t>
      </w:r>
    </w:p>
    <w:p w14:paraId="48509AA0" w14:textId="77777777" w:rsidR="00CF4E46" w:rsidRDefault="00CF4E4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Чернівецької міської ради </w:t>
      </w:r>
    </w:p>
    <w:p w14:paraId="5748C61D" w14:textId="3FCEA4F7" w:rsidR="0024745F" w:rsidRDefault="00CF4E4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="005568E6">
        <w:rPr>
          <w:lang w:val="uk-UA"/>
        </w:rPr>
        <w:t xml:space="preserve">№173 </w:t>
      </w:r>
      <w:r>
        <w:rPr>
          <w:lang w:val="uk-UA"/>
        </w:rPr>
        <w:t xml:space="preserve">від </w:t>
      </w:r>
      <w:r w:rsidR="005568E6">
        <w:rPr>
          <w:lang w:val="uk-UA"/>
        </w:rPr>
        <w:t xml:space="preserve">03.06.2024 року </w:t>
      </w:r>
    </w:p>
    <w:p w14:paraId="1DE52625" w14:textId="77777777" w:rsidR="0024745F" w:rsidRDefault="0024745F">
      <w:pPr>
        <w:rPr>
          <w:lang w:val="uk-UA"/>
        </w:rPr>
      </w:pPr>
    </w:p>
    <w:p w14:paraId="657255F4" w14:textId="77777777" w:rsidR="005568E6" w:rsidRDefault="005568E6">
      <w:pPr>
        <w:rPr>
          <w:lang w:val="uk-UA"/>
        </w:rPr>
      </w:pPr>
    </w:p>
    <w:p w14:paraId="1A05FD3E" w14:textId="77777777" w:rsidR="00264445" w:rsidRPr="00225ADD" w:rsidRDefault="0024745F">
      <w:pPr>
        <w:rPr>
          <w:b/>
        </w:rPr>
      </w:pPr>
      <w:r>
        <w:rPr>
          <w:lang w:val="uk-UA"/>
        </w:rPr>
        <w:t xml:space="preserve">                                                  </w:t>
      </w:r>
      <w:r w:rsidR="00626B29" w:rsidRPr="00626B29">
        <w:rPr>
          <w:b/>
          <w:lang w:val="uk-UA"/>
        </w:rPr>
        <w:t>Інформація</w:t>
      </w:r>
      <w:r w:rsidR="00CF4E46" w:rsidRPr="00626B29">
        <w:rPr>
          <w:b/>
          <w:lang w:val="uk-UA"/>
        </w:rPr>
        <w:t xml:space="preserve"> </w:t>
      </w:r>
    </w:p>
    <w:p w14:paraId="72D0E439" w14:textId="77777777" w:rsidR="000F4233" w:rsidRDefault="000F4233">
      <w:pPr>
        <w:rPr>
          <w:b/>
          <w:lang w:val="uk-UA"/>
        </w:rPr>
      </w:pPr>
      <w:r w:rsidRPr="00225ADD">
        <w:rPr>
          <w:b/>
        </w:rPr>
        <w:t xml:space="preserve">               </w:t>
      </w:r>
      <w:r>
        <w:rPr>
          <w:b/>
          <w:lang w:val="uk-UA"/>
        </w:rPr>
        <w:t>про проведення місячника з охорони праці та</w:t>
      </w:r>
    </w:p>
    <w:p w14:paraId="52D06175" w14:textId="77777777" w:rsidR="000F4233" w:rsidRDefault="000F4233">
      <w:pPr>
        <w:rPr>
          <w:b/>
          <w:lang w:val="uk-UA"/>
        </w:rPr>
      </w:pPr>
      <w:r>
        <w:rPr>
          <w:b/>
          <w:lang w:val="uk-UA"/>
        </w:rPr>
        <w:t xml:space="preserve">               безпеки життєдіяльності в закладах освіти</w:t>
      </w:r>
    </w:p>
    <w:p w14:paraId="1F379DFF" w14:textId="77777777" w:rsidR="000F4233" w:rsidRDefault="000F4233">
      <w:pPr>
        <w:rPr>
          <w:b/>
          <w:lang w:val="uk-UA"/>
        </w:rPr>
      </w:pPr>
      <w:r>
        <w:rPr>
          <w:b/>
          <w:lang w:val="uk-UA"/>
        </w:rPr>
        <w:t xml:space="preserve">                     Чернівецької міської ради в 2024 році                   </w:t>
      </w:r>
    </w:p>
    <w:p w14:paraId="33B506F8" w14:textId="77777777" w:rsidR="000F4233" w:rsidRPr="000F4233" w:rsidRDefault="000F4233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42D92EF0" w14:textId="77777777" w:rsidR="00264445" w:rsidRDefault="00264445">
      <w:pPr>
        <w:rPr>
          <w:b/>
          <w:lang w:val="uk-UA"/>
        </w:rPr>
      </w:pPr>
      <w:r>
        <w:rPr>
          <w:b/>
          <w:lang w:val="uk-UA"/>
        </w:rPr>
        <w:t xml:space="preserve">                         </w:t>
      </w:r>
      <w:r w:rsidR="00CF4E46" w:rsidRPr="00626B29">
        <w:rPr>
          <w:b/>
          <w:lang w:val="uk-UA"/>
        </w:rPr>
        <w:t xml:space="preserve"> </w:t>
      </w:r>
    </w:p>
    <w:p w14:paraId="20EA74AC" w14:textId="77777777" w:rsidR="00225ADD" w:rsidRDefault="00264445" w:rsidP="008B0913">
      <w:pPr>
        <w:jc w:val="both"/>
        <w:rPr>
          <w:lang w:val="uk-UA" w:eastAsia="uk-UA"/>
        </w:rPr>
      </w:pPr>
      <w:r>
        <w:rPr>
          <w:b/>
          <w:lang w:val="uk-UA"/>
        </w:rPr>
        <w:t xml:space="preserve">            </w:t>
      </w:r>
      <w:r w:rsidR="00CF4E46" w:rsidRPr="00626B29">
        <w:rPr>
          <w:b/>
          <w:lang w:val="uk-UA"/>
        </w:rPr>
        <w:t xml:space="preserve"> </w:t>
      </w:r>
      <w:r w:rsidR="000F4233" w:rsidRPr="000F4233">
        <w:rPr>
          <w:lang w:val="uk-UA"/>
        </w:rPr>
        <w:t xml:space="preserve">На </w:t>
      </w:r>
      <w:r w:rsidR="000C5ED9">
        <w:rPr>
          <w:lang w:val="uk-UA"/>
        </w:rPr>
        <w:t>виконання наказу Департаменту освіти і науки обласної державної адміністрації (обласної військової адміністрації) від 11.03.2024 №72</w:t>
      </w:r>
      <w:r w:rsidR="00225ADD">
        <w:rPr>
          <w:lang w:val="uk-UA"/>
        </w:rPr>
        <w:t xml:space="preserve"> «Про проведення місячника з охорони праці та безпеки життєдіяльності в закладах освіти Чернівецької області в 2024 році»</w:t>
      </w:r>
      <w:r w:rsidR="001315B4">
        <w:rPr>
          <w:lang w:val="uk-UA"/>
        </w:rPr>
        <w:t>, Плану роботи Департаменту освіти і науки обласної державної адміністрації ( обласної військової адміністрації) на 2024 рік</w:t>
      </w:r>
      <w:r w:rsidR="000C5ED9">
        <w:rPr>
          <w:lang w:val="uk-UA"/>
        </w:rPr>
        <w:t xml:space="preserve"> та наказу</w:t>
      </w:r>
      <w:r w:rsidR="00225ADD">
        <w:rPr>
          <w:lang w:val="uk-UA"/>
        </w:rPr>
        <w:t xml:space="preserve"> </w:t>
      </w:r>
      <w:r w:rsidR="00BB2EAB">
        <w:rPr>
          <w:lang w:val="uk-UA"/>
        </w:rPr>
        <w:t>у</w:t>
      </w:r>
      <w:r w:rsidR="00225ADD">
        <w:rPr>
          <w:lang w:val="uk-UA"/>
        </w:rPr>
        <w:t>правління освіти від 26.03.2024 №111</w:t>
      </w:r>
      <w:r w:rsidR="00CF4E46">
        <w:rPr>
          <w:lang w:val="uk-UA"/>
        </w:rPr>
        <w:t xml:space="preserve">  </w:t>
      </w:r>
      <w:r w:rsidR="001315B4">
        <w:rPr>
          <w:lang w:val="uk-UA"/>
        </w:rPr>
        <w:t>«Про проведення місячника з охорони праці та безпеки життєдіяльності в закладах освіти Чернівецької міської ради в 2024 році»,</w:t>
      </w:r>
      <w:r w:rsidR="00CF4E46">
        <w:rPr>
          <w:lang w:val="uk-UA"/>
        </w:rPr>
        <w:t xml:space="preserve"> </w:t>
      </w:r>
      <w:r w:rsidR="00BB2EAB">
        <w:rPr>
          <w:lang w:val="uk-UA"/>
        </w:rPr>
        <w:t>Плану роботи у</w:t>
      </w:r>
      <w:r w:rsidR="001315B4">
        <w:rPr>
          <w:lang w:val="uk-UA"/>
        </w:rPr>
        <w:t>правління освіти</w:t>
      </w:r>
      <w:r w:rsidR="00CF4E46">
        <w:rPr>
          <w:lang w:val="uk-UA"/>
        </w:rPr>
        <w:t xml:space="preserve"> </w:t>
      </w:r>
      <w:r w:rsidR="008B0913">
        <w:rPr>
          <w:lang w:val="uk-UA"/>
        </w:rPr>
        <w:t>на 2024 рік та з метою</w:t>
      </w:r>
      <w:r w:rsidR="008B0913">
        <w:rPr>
          <w:lang w:val="uk-UA" w:eastAsia="uk-UA"/>
        </w:rPr>
        <w:t xml:space="preserve"> створення належних умов праці, навчання, відпочинку, </w:t>
      </w:r>
      <w:r w:rsidR="00225ADD">
        <w:rPr>
          <w:lang w:val="uk-UA" w:eastAsia="uk-UA"/>
        </w:rPr>
        <w:t>вивчення та використання на практиці правил основ безпеки життєдіяльності, на попередження травматизму та загибелі дітей, дорослих при виникненні різного роду надзвичайних ситуа</w:t>
      </w:r>
      <w:r w:rsidR="008B0913">
        <w:rPr>
          <w:lang w:val="uk-UA" w:eastAsia="uk-UA"/>
        </w:rPr>
        <w:t xml:space="preserve">цій, в закладах освіти міста з </w:t>
      </w:r>
      <w:r w:rsidR="00225ADD">
        <w:rPr>
          <w:lang w:val="uk-UA" w:eastAsia="uk-UA"/>
        </w:rPr>
        <w:t>0</w:t>
      </w:r>
      <w:r w:rsidR="008B0913">
        <w:rPr>
          <w:lang w:val="uk-UA" w:eastAsia="uk-UA"/>
        </w:rPr>
        <w:t>8</w:t>
      </w:r>
      <w:r w:rsidR="00225ADD">
        <w:rPr>
          <w:lang w:val="uk-UA" w:eastAsia="uk-UA"/>
        </w:rPr>
        <w:t xml:space="preserve"> квітня по 10 травня</w:t>
      </w:r>
      <w:r w:rsidR="00AB0159">
        <w:rPr>
          <w:lang w:val="uk-UA" w:eastAsia="uk-UA"/>
        </w:rPr>
        <w:t xml:space="preserve"> 2024 рі</w:t>
      </w:r>
      <w:r w:rsidR="008B0913">
        <w:rPr>
          <w:lang w:val="uk-UA" w:eastAsia="uk-UA"/>
        </w:rPr>
        <w:t>к</w:t>
      </w:r>
      <w:r w:rsidR="00312579">
        <w:rPr>
          <w:lang w:val="uk-UA" w:eastAsia="uk-UA"/>
        </w:rPr>
        <w:t xml:space="preserve"> </w:t>
      </w:r>
      <w:r w:rsidR="00225ADD">
        <w:rPr>
          <w:lang w:val="uk-UA" w:eastAsia="uk-UA"/>
        </w:rPr>
        <w:t xml:space="preserve"> проведений місячник з охорони праці та безпеки життєдіяльності відповідно до затвердженого Плану заходів щодо підготовки та  проведення в закладах освіти міста місячника з охорони праці та безпеки життєдіяльності. </w:t>
      </w:r>
    </w:p>
    <w:p w14:paraId="5D8AA8E6" w14:textId="77777777" w:rsidR="003E56BF" w:rsidRDefault="00BA6B5E" w:rsidP="008B0913">
      <w:pPr>
        <w:jc w:val="both"/>
        <w:rPr>
          <w:lang w:val="uk-UA" w:eastAsia="uk-UA"/>
        </w:rPr>
      </w:pPr>
      <w:r>
        <w:rPr>
          <w:lang w:val="uk-UA" w:eastAsia="uk-UA"/>
        </w:rPr>
        <w:t xml:space="preserve">          </w:t>
      </w:r>
      <w:r w:rsidR="005F606A">
        <w:rPr>
          <w:lang w:val="uk-UA" w:eastAsia="uk-UA"/>
        </w:rPr>
        <w:t xml:space="preserve"> </w:t>
      </w:r>
      <w:r w:rsidR="008378B0">
        <w:rPr>
          <w:lang w:val="uk-UA" w:eastAsia="uk-UA"/>
        </w:rPr>
        <w:t xml:space="preserve">У межах зазначеного місячника, відповідно до </w:t>
      </w:r>
      <w:r w:rsidR="003E56BF">
        <w:rPr>
          <w:lang w:val="uk-UA" w:eastAsia="uk-UA"/>
        </w:rPr>
        <w:t>ко</w:t>
      </w:r>
      <w:r w:rsidR="008378B0">
        <w:rPr>
          <w:lang w:val="uk-UA" w:eastAsia="uk-UA"/>
        </w:rPr>
        <w:t>мпетенції та виходяч</w:t>
      </w:r>
      <w:r w:rsidR="003E56BF">
        <w:rPr>
          <w:lang w:val="uk-UA" w:eastAsia="uk-UA"/>
        </w:rPr>
        <w:t>и із встановленого режиму роботи закладів освіти, проведено:</w:t>
      </w:r>
    </w:p>
    <w:p w14:paraId="2B7E6529" w14:textId="77777777" w:rsidR="003E56BF" w:rsidRDefault="003E56BF" w:rsidP="008B0913">
      <w:pPr>
        <w:jc w:val="both"/>
        <w:rPr>
          <w:lang w:val="uk-UA" w:eastAsia="uk-UA"/>
        </w:rPr>
      </w:pPr>
      <w:r>
        <w:rPr>
          <w:lang w:val="uk-UA" w:eastAsia="uk-UA"/>
        </w:rPr>
        <w:t>- з 15 по 21 квітня 2024 року – Тиждень знань з основ безпеки життєдіяльності у закладах загальної середньої освіти;</w:t>
      </w:r>
    </w:p>
    <w:p w14:paraId="2AFB9510" w14:textId="77777777" w:rsidR="00BA6B5E" w:rsidRDefault="003E56BF" w:rsidP="008B0913">
      <w:pPr>
        <w:jc w:val="both"/>
        <w:rPr>
          <w:lang w:val="uk-UA" w:eastAsia="uk-UA"/>
        </w:rPr>
      </w:pPr>
      <w:r>
        <w:rPr>
          <w:lang w:val="uk-UA" w:eastAsia="uk-UA"/>
        </w:rPr>
        <w:t>- з 15 по 21 квітня 2024 року – Тиждень безпеки дитини у закладах дошкільної освіти;</w:t>
      </w:r>
    </w:p>
    <w:p w14:paraId="10923F03" w14:textId="77777777" w:rsidR="003E56BF" w:rsidRDefault="003E56BF" w:rsidP="008B0913">
      <w:pPr>
        <w:jc w:val="both"/>
        <w:rPr>
          <w:lang w:val="uk-UA" w:eastAsia="uk-UA"/>
        </w:rPr>
      </w:pPr>
      <w:r>
        <w:rPr>
          <w:lang w:val="uk-UA" w:eastAsia="uk-UA"/>
        </w:rPr>
        <w:t xml:space="preserve">- </w:t>
      </w:r>
      <w:r w:rsidR="009D5187">
        <w:rPr>
          <w:lang w:val="uk-UA" w:eastAsia="uk-UA"/>
        </w:rPr>
        <w:t xml:space="preserve"> з</w:t>
      </w:r>
      <w:r w:rsidR="00B14676">
        <w:rPr>
          <w:lang w:val="uk-UA" w:eastAsia="uk-UA"/>
        </w:rPr>
        <w:t xml:space="preserve"> 13 по 19 травня 2024 року – Тиждень безпеки дорожнього руху.</w:t>
      </w:r>
    </w:p>
    <w:p w14:paraId="55881268" w14:textId="77777777" w:rsidR="00F83960" w:rsidRPr="005F606A" w:rsidRDefault="00B14676" w:rsidP="005F606A">
      <w:pPr>
        <w:pStyle w:val="a3"/>
        <w:tabs>
          <w:tab w:val="left" w:pos="709"/>
          <w:tab w:val="left" w:pos="851"/>
          <w:tab w:val="left" w:pos="993"/>
        </w:tabs>
        <w:ind w:left="0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 w:eastAsia="uk-UA"/>
        </w:rPr>
        <w:t xml:space="preserve">          </w:t>
      </w:r>
      <w:r w:rsidR="005F606A">
        <w:rPr>
          <w:lang w:val="uk-UA" w:eastAsia="uk-UA"/>
        </w:rPr>
        <w:t xml:space="preserve">      </w:t>
      </w:r>
      <w:r w:rsidRPr="005F606A">
        <w:rPr>
          <w:rFonts w:ascii="Times New Roman" w:hAnsi="Times New Roman"/>
          <w:sz w:val="28"/>
          <w:szCs w:val="28"/>
          <w:lang w:val="uk-UA" w:eastAsia="uk-UA"/>
        </w:rPr>
        <w:t>26 квітня 2024 року проведений Єдиний «День охорони праці» з нагоди Всесвітнього дня охорони праці</w:t>
      </w:r>
      <w:r w:rsidR="009231C2" w:rsidRPr="005F606A">
        <w:rPr>
          <w:rFonts w:ascii="Times New Roman" w:hAnsi="Times New Roman"/>
          <w:sz w:val="28"/>
          <w:szCs w:val="28"/>
          <w:lang w:val="uk-UA" w:eastAsia="uk-UA"/>
        </w:rPr>
        <w:t>.</w:t>
      </w:r>
      <w:r w:rsidR="005F606A">
        <w:rPr>
          <w:rFonts w:ascii="Times New Roman" w:hAnsi="Times New Roman"/>
          <w:sz w:val="28"/>
          <w:szCs w:val="28"/>
          <w:lang w:val="uk-UA" w:eastAsia="uk-UA"/>
        </w:rPr>
        <w:t xml:space="preserve"> Управлінням освіти Чернівецької міської ради</w:t>
      </w:r>
      <w:r w:rsidR="005F606A" w:rsidRPr="005F606A">
        <w:rPr>
          <w:lang w:val="uk-UA" w:eastAsia="uk-UA"/>
        </w:rPr>
        <w:t xml:space="preserve"> </w:t>
      </w:r>
      <w:r w:rsidR="005F606A">
        <w:rPr>
          <w:rFonts w:ascii="Times New Roman" w:hAnsi="Times New Roman"/>
          <w:sz w:val="28"/>
          <w:szCs w:val="28"/>
          <w:lang w:val="uk-UA"/>
        </w:rPr>
        <w:t xml:space="preserve">спільно з Чернівецькою міською організацією профспілки працівників освіти і науки провели нагородження переможців </w:t>
      </w:r>
      <w:proofErr w:type="spellStart"/>
      <w:r w:rsidR="005F606A">
        <w:rPr>
          <w:rFonts w:ascii="Times New Roman" w:hAnsi="Times New Roman"/>
          <w:sz w:val="28"/>
          <w:szCs w:val="28"/>
          <w:lang w:val="uk-UA"/>
        </w:rPr>
        <w:t>визначенних</w:t>
      </w:r>
      <w:proofErr w:type="spellEnd"/>
      <w:r w:rsidR="00F83960" w:rsidRPr="005F606A">
        <w:rPr>
          <w:lang w:val="uk-UA" w:eastAsia="uk-UA"/>
        </w:rPr>
        <w:t xml:space="preserve"> </w:t>
      </w:r>
      <w:r w:rsidR="005F606A">
        <w:rPr>
          <w:rFonts w:ascii="Times New Roman" w:hAnsi="Times New Roman"/>
          <w:sz w:val="28"/>
          <w:szCs w:val="28"/>
          <w:lang w:val="uk-UA"/>
        </w:rPr>
        <w:t>в</w:t>
      </w:r>
      <w:r w:rsidR="00F83960" w:rsidRPr="005F606A">
        <w:rPr>
          <w:rFonts w:ascii="Times New Roman" w:hAnsi="Times New Roman"/>
          <w:sz w:val="28"/>
          <w:szCs w:val="28"/>
          <w:lang w:val="uk-UA"/>
        </w:rPr>
        <w:t>ідповідно до протоколу від 02.02.2024 року №1 засідання оглядової комісії з проведення І (міського) етапу Всеукраїнського громадського огляду-конкурсу стану умов і охорони праці в закладах освіти Чернівецької міської територіальної громади</w:t>
      </w:r>
      <w:r w:rsidR="005F606A">
        <w:rPr>
          <w:rFonts w:ascii="Times New Roman" w:hAnsi="Times New Roman"/>
          <w:sz w:val="28"/>
          <w:szCs w:val="28"/>
          <w:lang w:val="uk-UA"/>
        </w:rPr>
        <w:t>, а саме:</w:t>
      </w:r>
      <w:r w:rsidR="00F83960" w:rsidRPr="005F60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0370216" w14:textId="77777777" w:rsidR="00F83960" w:rsidRDefault="00F83960" w:rsidP="00F83960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І місце – </w:t>
      </w:r>
      <w:r>
        <w:rPr>
          <w:rFonts w:ascii="Times New Roman" w:hAnsi="Times New Roman"/>
          <w:sz w:val="28"/>
          <w:szCs w:val="28"/>
          <w:lang w:val="uk-UA"/>
        </w:rPr>
        <w:t xml:space="preserve">Чернівецький центр юних техніків імені Л.К.Каденюка. (директор Яценко Віталій Васильович, відповідальна особа за стан ОП Мельничук Наталія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Аврелівна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957EBD2" w14:textId="77777777" w:rsidR="00F83960" w:rsidRDefault="00F83960" w:rsidP="00F8396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 місце - </w:t>
      </w:r>
      <w:r>
        <w:rPr>
          <w:rFonts w:ascii="Times New Roman" w:hAnsi="Times New Roman"/>
          <w:sz w:val="28"/>
          <w:szCs w:val="28"/>
          <w:lang w:val="uk-UA"/>
        </w:rPr>
        <w:t>Заклад дошкільної освіти №2 «Усмішка» (директор Скринник Марія Казимирівна);</w:t>
      </w:r>
    </w:p>
    <w:p w14:paraId="7CFEAB5B" w14:textId="77777777" w:rsidR="00F83960" w:rsidRDefault="00F83960" w:rsidP="00F839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 місце - </w:t>
      </w:r>
      <w:r>
        <w:rPr>
          <w:rFonts w:ascii="Times New Roman" w:hAnsi="Times New Roman"/>
          <w:sz w:val="28"/>
          <w:szCs w:val="28"/>
          <w:lang w:val="uk-UA"/>
        </w:rPr>
        <w:t xml:space="preserve">Чернівецька гімназія №9 (директор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Фурдига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Галина Василівна, відповідальна особа за стан ОП – Петрушко Любов Василівна).</w:t>
      </w:r>
    </w:p>
    <w:p w14:paraId="5100BA9E" w14:textId="77777777" w:rsidR="00F7220B" w:rsidRPr="00F7220B" w:rsidRDefault="00F7220B" w:rsidP="00F7220B">
      <w:pPr>
        <w:pStyle w:val="a3"/>
        <w:tabs>
          <w:tab w:val="left" w:pos="709"/>
        </w:tabs>
        <w:spacing w:after="0" w:line="240" w:lineRule="auto"/>
        <w:ind w:left="0" w:right="-143"/>
        <w:jc w:val="both"/>
        <w:rPr>
          <w:color w:val="00000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B2EAB">
        <w:rPr>
          <w:rFonts w:ascii="Times New Roman" w:hAnsi="Times New Roman"/>
          <w:sz w:val="28"/>
          <w:szCs w:val="28"/>
          <w:lang w:val="uk-UA"/>
        </w:rPr>
        <w:t>Проведення заходу</w:t>
      </w:r>
      <w:r>
        <w:rPr>
          <w:rFonts w:ascii="Times New Roman" w:hAnsi="Times New Roman"/>
          <w:sz w:val="28"/>
          <w:szCs w:val="28"/>
          <w:lang w:val="uk-UA"/>
        </w:rPr>
        <w:t xml:space="preserve"> висвітлено на сайті управління освіти Чернівецької міської ради 26.04.2024 року.     </w:t>
      </w:r>
      <w:r>
        <w:rPr>
          <w:lang w:val="uk-UA"/>
        </w:rPr>
        <w:t xml:space="preserve">                 </w:t>
      </w:r>
    </w:p>
    <w:p w14:paraId="24042348" w14:textId="77777777" w:rsidR="00225ADD" w:rsidRDefault="002D2872" w:rsidP="00225ADD">
      <w:pPr>
        <w:ind w:firstLine="709"/>
        <w:jc w:val="both"/>
        <w:outlineLvl w:val="2"/>
        <w:rPr>
          <w:lang w:val="uk-UA"/>
        </w:rPr>
      </w:pPr>
      <w:r>
        <w:rPr>
          <w:lang w:val="uk-UA"/>
        </w:rPr>
        <w:t>Керуючись вищезазначеним наказом управління к</w:t>
      </w:r>
      <w:r w:rsidR="00225ADD" w:rsidRPr="00225ADD">
        <w:rPr>
          <w:lang w:val="uk-UA"/>
        </w:rPr>
        <w:t xml:space="preserve">ожний освітній заклад розробив свій План заходів, який включає здійснення перевірки: нормативних документів з питань охорони праці, </w:t>
      </w:r>
      <w:r w:rsidR="00225ADD" w:rsidRPr="00225ADD">
        <w:rPr>
          <w:sz w:val="26"/>
          <w:szCs w:val="26"/>
          <w:lang w:val="uk-UA"/>
        </w:rPr>
        <w:t xml:space="preserve">відповідних наказів, інструкцій з охорони праці та безпеки життєдіяльності, журналів реєстрації інструктажів, виконання заходів з охорони праці, передбачених колективним договором. </w:t>
      </w:r>
      <w:r w:rsidR="00225ADD">
        <w:rPr>
          <w:sz w:val="26"/>
          <w:szCs w:val="26"/>
        </w:rPr>
        <w:t xml:space="preserve">Проведено </w:t>
      </w:r>
      <w:proofErr w:type="spellStart"/>
      <w:r w:rsidR="00225ADD">
        <w:rPr>
          <w:sz w:val="26"/>
          <w:szCs w:val="26"/>
        </w:rPr>
        <w:t>моніторинг</w:t>
      </w:r>
      <w:proofErr w:type="spellEnd"/>
      <w:r w:rsidR="00225ADD">
        <w:rPr>
          <w:sz w:val="26"/>
          <w:szCs w:val="26"/>
        </w:rPr>
        <w:t xml:space="preserve"> стану </w:t>
      </w:r>
      <w:proofErr w:type="spellStart"/>
      <w:r w:rsidR="00225ADD">
        <w:rPr>
          <w:sz w:val="26"/>
          <w:szCs w:val="26"/>
        </w:rPr>
        <w:t>приміщень</w:t>
      </w:r>
      <w:proofErr w:type="spellEnd"/>
      <w:r w:rsidR="00225ADD">
        <w:rPr>
          <w:sz w:val="26"/>
          <w:szCs w:val="26"/>
        </w:rPr>
        <w:t xml:space="preserve">, </w:t>
      </w:r>
      <w:proofErr w:type="spellStart"/>
      <w:r w:rsidR="00225ADD">
        <w:rPr>
          <w:sz w:val="26"/>
          <w:szCs w:val="26"/>
        </w:rPr>
        <w:t>будівель</w:t>
      </w:r>
      <w:proofErr w:type="spellEnd"/>
      <w:r w:rsidR="00225ADD">
        <w:rPr>
          <w:sz w:val="26"/>
          <w:szCs w:val="26"/>
        </w:rPr>
        <w:t xml:space="preserve">, </w:t>
      </w:r>
      <w:proofErr w:type="spellStart"/>
      <w:r w:rsidR="00225ADD">
        <w:rPr>
          <w:sz w:val="26"/>
          <w:szCs w:val="26"/>
        </w:rPr>
        <w:t>технічних</w:t>
      </w:r>
      <w:proofErr w:type="spellEnd"/>
      <w:r w:rsidR="00225ADD">
        <w:rPr>
          <w:sz w:val="26"/>
          <w:szCs w:val="26"/>
        </w:rPr>
        <w:t xml:space="preserve"> </w:t>
      </w:r>
      <w:proofErr w:type="spellStart"/>
      <w:r w:rsidR="00225ADD">
        <w:rPr>
          <w:sz w:val="26"/>
          <w:szCs w:val="26"/>
        </w:rPr>
        <w:t>споруд</w:t>
      </w:r>
      <w:proofErr w:type="spellEnd"/>
      <w:r w:rsidR="00225ADD">
        <w:rPr>
          <w:sz w:val="26"/>
          <w:szCs w:val="26"/>
        </w:rPr>
        <w:t xml:space="preserve"> та </w:t>
      </w:r>
      <w:proofErr w:type="spellStart"/>
      <w:r w:rsidR="00225ADD">
        <w:rPr>
          <w:sz w:val="26"/>
          <w:szCs w:val="26"/>
        </w:rPr>
        <w:t>пришкільної</w:t>
      </w:r>
      <w:proofErr w:type="spellEnd"/>
      <w:r w:rsidR="00225ADD">
        <w:rPr>
          <w:sz w:val="26"/>
          <w:szCs w:val="26"/>
        </w:rPr>
        <w:t xml:space="preserve"> </w:t>
      </w:r>
      <w:proofErr w:type="spellStart"/>
      <w:r w:rsidR="00225ADD">
        <w:rPr>
          <w:sz w:val="26"/>
          <w:szCs w:val="26"/>
        </w:rPr>
        <w:t>території</w:t>
      </w:r>
      <w:proofErr w:type="spellEnd"/>
      <w:r w:rsidR="00225ADD">
        <w:rPr>
          <w:sz w:val="26"/>
          <w:szCs w:val="26"/>
        </w:rPr>
        <w:t xml:space="preserve">, </w:t>
      </w:r>
      <w:proofErr w:type="spellStart"/>
      <w:r w:rsidR="00225ADD">
        <w:rPr>
          <w:sz w:val="26"/>
          <w:szCs w:val="26"/>
        </w:rPr>
        <w:t>розроблено</w:t>
      </w:r>
      <w:proofErr w:type="spellEnd"/>
      <w:r w:rsidR="00225ADD">
        <w:rPr>
          <w:sz w:val="26"/>
          <w:szCs w:val="26"/>
        </w:rPr>
        <w:t xml:space="preserve"> заходи </w:t>
      </w:r>
      <w:proofErr w:type="spellStart"/>
      <w:r w:rsidR="00225ADD">
        <w:rPr>
          <w:sz w:val="26"/>
          <w:szCs w:val="26"/>
        </w:rPr>
        <w:t>щодо</w:t>
      </w:r>
      <w:proofErr w:type="spellEnd"/>
      <w:r w:rsidR="00225ADD">
        <w:rPr>
          <w:sz w:val="26"/>
          <w:szCs w:val="26"/>
        </w:rPr>
        <w:t xml:space="preserve"> </w:t>
      </w:r>
      <w:proofErr w:type="spellStart"/>
      <w:r w:rsidR="00225ADD">
        <w:rPr>
          <w:sz w:val="26"/>
          <w:szCs w:val="26"/>
        </w:rPr>
        <w:t>усунення</w:t>
      </w:r>
      <w:proofErr w:type="spellEnd"/>
      <w:r w:rsidR="00225ADD">
        <w:rPr>
          <w:sz w:val="26"/>
          <w:szCs w:val="26"/>
        </w:rPr>
        <w:t xml:space="preserve"> </w:t>
      </w:r>
      <w:proofErr w:type="spellStart"/>
      <w:r w:rsidR="00225ADD">
        <w:rPr>
          <w:sz w:val="26"/>
          <w:szCs w:val="26"/>
        </w:rPr>
        <w:t>виявлених</w:t>
      </w:r>
      <w:proofErr w:type="spellEnd"/>
      <w:r w:rsidR="00225ADD">
        <w:rPr>
          <w:sz w:val="26"/>
          <w:szCs w:val="26"/>
        </w:rPr>
        <w:t xml:space="preserve"> </w:t>
      </w:r>
      <w:proofErr w:type="spellStart"/>
      <w:r w:rsidR="00225ADD">
        <w:rPr>
          <w:sz w:val="26"/>
          <w:szCs w:val="26"/>
        </w:rPr>
        <w:t>недоліків</w:t>
      </w:r>
      <w:proofErr w:type="spellEnd"/>
      <w:r w:rsidR="00225ADD">
        <w:rPr>
          <w:sz w:val="26"/>
          <w:szCs w:val="26"/>
        </w:rPr>
        <w:t xml:space="preserve">. </w:t>
      </w:r>
      <w:proofErr w:type="spellStart"/>
      <w:r w:rsidR="00225ADD">
        <w:rPr>
          <w:sz w:val="26"/>
          <w:szCs w:val="26"/>
        </w:rPr>
        <w:t>Також</w:t>
      </w:r>
      <w:proofErr w:type="spellEnd"/>
      <w:r w:rsidR="00225ADD">
        <w:rPr>
          <w:sz w:val="26"/>
          <w:szCs w:val="26"/>
        </w:rPr>
        <w:t xml:space="preserve"> </w:t>
      </w:r>
      <w:proofErr w:type="spellStart"/>
      <w:r w:rsidR="00225ADD">
        <w:rPr>
          <w:sz w:val="26"/>
          <w:szCs w:val="26"/>
        </w:rPr>
        <w:t>перевірено</w:t>
      </w:r>
      <w:proofErr w:type="spellEnd"/>
      <w:r w:rsidR="00225ADD">
        <w:rPr>
          <w:sz w:val="26"/>
          <w:szCs w:val="26"/>
        </w:rPr>
        <w:t xml:space="preserve"> стан </w:t>
      </w:r>
      <w:proofErr w:type="spellStart"/>
      <w:r w:rsidR="00225ADD">
        <w:rPr>
          <w:sz w:val="26"/>
          <w:szCs w:val="26"/>
        </w:rPr>
        <w:t>дотримання</w:t>
      </w:r>
      <w:proofErr w:type="spellEnd"/>
      <w:r w:rsidR="00225ADD">
        <w:rPr>
          <w:sz w:val="26"/>
          <w:szCs w:val="26"/>
        </w:rPr>
        <w:t xml:space="preserve"> </w:t>
      </w:r>
      <w:proofErr w:type="spellStart"/>
      <w:r w:rsidR="00225ADD">
        <w:rPr>
          <w:sz w:val="26"/>
          <w:szCs w:val="26"/>
        </w:rPr>
        <w:t>електробезпеки</w:t>
      </w:r>
      <w:proofErr w:type="spellEnd"/>
      <w:r w:rsidR="00225ADD">
        <w:rPr>
          <w:sz w:val="26"/>
          <w:szCs w:val="26"/>
        </w:rPr>
        <w:t xml:space="preserve">, а </w:t>
      </w:r>
      <w:proofErr w:type="spellStart"/>
      <w:r w:rsidR="00225ADD">
        <w:rPr>
          <w:sz w:val="26"/>
          <w:szCs w:val="26"/>
        </w:rPr>
        <w:t>саме</w:t>
      </w:r>
      <w:proofErr w:type="spellEnd"/>
      <w:r w:rsidR="00225ADD">
        <w:rPr>
          <w:sz w:val="26"/>
          <w:szCs w:val="26"/>
        </w:rPr>
        <w:t>:</w:t>
      </w:r>
      <w:r w:rsidR="00225ADD">
        <w:t xml:space="preserve"> </w:t>
      </w:r>
      <w:proofErr w:type="spellStart"/>
      <w:r w:rsidR="00225ADD">
        <w:t>наявність</w:t>
      </w:r>
      <w:proofErr w:type="spellEnd"/>
      <w:r w:rsidR="00225ADD">
        <w:t xml:space="preserve"> на </w:t>
      </w:r>
      <w:proofErr w:type="spellStart"/>
      <w:r w:rsidR="00225ADD">
        <w:t>всіх</w:t>
      </w:r>
      <w:proofErr w:type="spellEnd"/>
      <w:r w:rsidR="00225ADD">
        <w:t xml:space="preserve"> щитках  </w:t>
      </w:r>
      <w:proofErr w:type="spellStart"/>
      <w:r w:rsidR="00225ADD">
        <w:t>електричних</w:t>
      </w:r>
      <w:proofErr w:type="spellEnd"/>
      <w:r w:rsidR="00225ADD">
        <w:t xml:space="preserve"> схем та </w:t>
      </w:r>
      <w:proofErr w:type="spellStart"/>
      <w:r w:rsidR="00225ADD">
        <w:t>знаків</w:t>
      </w:r>
      <w:proofErr w:type="spellEnd"/>
      <w:r w:rsidR="00225ADD">
        <w:t xml:space="preserve"> </w:t>
      </w:r>
      <w:proofErr w:type="spellStart"/>
      <w:r w:rsidR="00225ADD">
        <w:t>електробезпеки</w:t>
      </w:r>
      <w:proofErr w:type="spellEnd"/>
      <w:r w:rsidR="00225ADD">
        <w:t xml:space="preserve">; </w:t>
      </w:r>
      <w:proofErr w:type="spellStart"/>
      <w:r w:rsidR="00225ADD">
        <w:t>здійснено</w:t>
      </w:r>
      <w:proofErr w:type="spellEnd"/>
      <w:r w:rsidR="00225ADD">
        <w:t xml:space="preserve"> </w:t>
      </w:r>
      <w:proofErr w:type="spellStart"/>
      <w:r w:rsidR="00225ADD">
        <w:t>огляд</w:t>
      </w:r>
      <w:proofErr w:type="spellEnd"/>
      <w:r w:rsidR="00225ADD">
        <w:t xml:space="preserve"> розеток, </w:t>
      </w:r>
      <w:proofErr w:type="spellStart"/>
      <w:r w:rsidR="00225ADD">
        <w:t>вимикачів</w:t>
      </w:r>
      <w:proofErr w:type="spellEnd"/>
      <w:r w:rsidR="00225ADD">
        <w:t xml:space="preserve">, </w:t>
      </w:r>
      <w:proofErr w:type="spellStart"/>
      <w:r w:rsidR="00225ADD">
        <w:t>приладів</w:t>
      </w:r>
      <w:proofErr w:type="spellEnd"/>
      <w:r w:rsidR="00225ADD">
        <w:t xml:space="preserve"> </w:t>
      </w:r>
      <w:proofErr w:type="spellStart"/>
      <w:r w:rsidR="00225ADD">
        <w:t>освітлення</w:t>
      </w:r>
      <w:proofErr w:type="spellEnd"/>
      <w:r w:rsidR="00225ADD">
        <w:t xml:space="preserve"> на </w:t>
      </w:r>
      <w:proofErr w:type="spellStart"/>
      <w:r w:rsidR="00225ADD">
        <w:t>справність</w:t>
      </w:r>
      <w:proofErr w:type="spellEnd"/>
      <w:r w:rsidR="00225ADD">
        <w:t xml:space="preserve">. </w:t>
      </w:r>
    </w:p>
    <w:p w14:paraId="4DCA3980" w14:textId="77777777" w:rsidR="00225ADD" w:rsidRPr="00225ADD" w:rsidRDefault="00F7220B" w:rsidP="00225ADD">
      <w:pPr>
        <w:ind w:firstLine="709"/>
        <w:jc w:val="both"/>
        <w:outlineLvl w:val="2"/>
        <w:rPr>
          <w:sz w:val="26"/>
          <w:szCs w:val="26"/>
          <w:lang w:val="uk-UA"/>
        </w:rPr>
      </w:pPr>
      <w:r>
        <w:rPr>
          <w:lang w:val="uk-UA"/>
        </w:rPr>
        <w:t xml:space="preserve"> </w:t>
      </w:r>
      <w:r w:rsidR="00225ADD" w:rsidRPr="00225ADD">
        <w:rPr>
          <w:lang w:val="uk-UA"/>
        </w:rPr>
        <w:t xml:space="preserve">Особливу увагу приділяли: </w:t>
      </w:r>
      <w:r w:rsidR="00225ADD" w:rsidRPr="00225ADD">
        <w:rPr>
          <w:sz w:val="26"/>
          <w:szCs w:val="26"/>
          <w:lang w:val="uk-UA"/>
        </w:rPr>
        <w:t>вимогам гігієни навчання та праці, забезпечення засобами індивідуального захисту, антисептичними та дезінфекційними засобами працівників та здобувачів освіти; дотриманню термінів проходження медичних оглядів працівниками та проведення медичних оглядів дітей; наявністю у шкільній медичній аптечці ліків та термінів їх  придатності.</w:t>
      </w:r>
    </w:p>
    <w:p w14:paraId="620CD41E" w14:textId="77777777" w:rsidR="00225ADD" w:rsidRDefault="00225ADD" w:rsidP="00225ADD">
      <w:pPr>
        <w:ind w:firstLine="709"/>
        <w:jc w:val="both"/>
        <w:outlineLvl w:val="2"/>
        <w:rPr>
          <w:sz w:val="26"/>
          <w:szCs w:val="26"/>
        </w:rPr>
      </w:pPr>
      <w:proofErr w:type="spellStart"/>
      <w:r>
        <w:t>Адміністраціями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proofErr w:type="gramStart"/>
      <w:r>
        <w:t>спільно</w:t>
      </w:r>
      <w:proofErr w:type="spellEnd"/>
      <w:r>
        <w:t xml:space="preserve">  з</w:t>
      </w:r>
      <w:proofErr w:type="gramEnd"/>
      <w:r>
        <w:t xml:space="preserve"> головами </w:t>
      </w:r>
      <w:proofErr w:type="spellStart"/>
      <w:r>
        <w:t>профспілкових</w:t>
      </w:r>
      <w:proofErr w:type="spellEnd"/>
      <w:r>
        <w:t xml:space="preserve"> </w:t>
      </w:r>
      <w:proofErr w:type="spellStart"/>
      <w:r>
        <w:t>комітетів</w:t>
      </w:r>
      <w:proofErr w:type="spellEnd"/>
      <w:r>
        <w:t xml:space="preserve"> </w:t>
      </w:r>
      <w:proofErr w:type="spellStart"/>
      <w:r>
        <w:t>здійснено</w:t>
      </w:r>
      <w:proofErr w:type="spellEnd"/>
      <w:r>
        <w:t xml:space="preserve"> </w:t>
      </w:r>
      <w:proofErr w:type="spellStart"/>
      <w:r>
        <w:t>перевірку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з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колективним</w:t>
      </w:r>
      <w:proofErr w:type="spellEnd"/>
      <w:r>
        <w:t xml:space="preserve"> договором. </w:t>
      </w:r>
    </w:p>
    <w:p w14:paraId="21325CF7" w14:textId="77777777" w:rsidR="00225ADD" w:rsidRPr="00EA546C" w:rsidRDefault="00225ADD" w:rsidP="00EA546C">
      <w:pPr>
        <w:ind w:firstLine="709"/>
        <w:jc w:val="both"/>
        <w:outlineLvl w:val="2"/>
        <w:rPr>
          <w:lang w:val="uk-UA"/>
        </w:rPr>
      </w:pPr>
      <w:proofErr w:type="spellStart"/>
      <w:r>
        <w:rPr>
          <w:sz w:val="26"/>
          <w:szCs w:val="26"/>
        </w:rPr>
        <w:t>Також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оновлено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матеріали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класних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куточків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інформаційних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стендів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охорони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праці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безпеки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життєдіяльності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Особливу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увагу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приділено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інформаційно-просвітницькій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роботі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учнями</w:t>
      </w:r>
      <w:proofErr w:type="spellEnd"/>
      <w:r>
        <w:rPr>
          <w:sz w:val="26"/>
          <w:szCs w:val="26"/>
        </w:rPr>
        <w:t xml:space="preserve"> та батьками </w:t>
      </w:r>
      <w:proofErr w:type="spellStart"/>
      <w:r>
        <w:rPr>
          <w:sz w:val="26"/>
          <w:szCs w:val="26"/>
        </w:rPr>
        <w:t>щодо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запобігання</w:t>
      </w:r>
      <w:proofErr w:type="spellEnd"/>
      <w:r>
        <w:rPr>
          <w:sz w:val="26"/>
          <w:szCs w:val="26"/>
        </w:rPr>
        <w:t xml:space="preserve"> травматизму </w:t>
      </w:r>
      <w:proofErr w:type="spellStart"/>
      <w:r>
        <w:rPr>
          <w:sz w:val="26"/>
          <w:szCs w:val="26"/>
        </w:rPr>
        <w:t>серед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дітей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закладі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освіти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побуті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громадських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місцях</w:t>
      </w:r>
      <w:proofErr w:type="spellEnd"/>
      <w:r>
        <w:rPr>
          <w:sz w:val="26"/>
          <w:szCs w:val="26"/>
        </w:rPr>
        <w:t xml:space="preserve"> </w:t>
      </w:r>
      <w:r>
        <w:t xml:space="preserve">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proofErr w:type="gramStart"/>
      <w:r>
        <w:t>особливос</w:t>
      </w:r>
      <w:r w:rsidR="00BA6B5E">
        <w:t>тей</w:t>
      </w:r>
      <w:proofErr w:type="spellEnd"/>
      <w:r w:rsidR="00BA6B5E">
        <w:t xml:space="preserve"> </w:t>
      </w:r>
      <w:r>
        <w:t xml:space="preserve"> </w:t>
      </w:r>
      <w:proofErr w:type="spellStart"/>
      <w:r>
        <w:t>воєнного</w:t>
      </w:r>
      <w:proofErr w:type="spellEnd"/>
      <w:proofErr w:type="gramEnd"/>
      <w:r>
        <w:t xml:space="preserve"> </w:t>
      </w:r>
      <w:r w:rsidR="00EA546C">
        <w:t xml:space="preserve">стану </w:t>
      </w:r>
      <w:proofErr w:type="spellStart"/>
      <w:r w:rsidR="00EA546C">
        <w:t>тощо</w:t>
      </w:r>
      <w:proofErr w:type="spellEnd"/>
      <w:r w:rsidR="00EA546C">
        <w:rPr>
          <w:lang w:val="uk-UA"/>
        </w:rPr>
        <w:t>.</w:t>
      </w:r>
    </w:p>
    <w:p w14:paraId="24252FF2" w14:textId="77777777" w:rsidR="00225ADD" w:rsidRDefault="00EA546C" w:rsidP="00225ADD">
      <w:pPr>
        <w:ind w:right="49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r w:rsidR="00225ADD" w:rsidRPr="00EA546C">
        <w:rPr>
          <w:sz w:val="26"/>
          <w:szCs w:val="26"/>
          <w:lang w:val="uk-UA"/>
        </w:rPr>
        <w:t xml:space="preserve"> освітніх закладах міста Чернівців проводилися заходи у рамках Тижня знань з основ безпеки життєдіяльності. Серед них слід зазначити:</w:t>
      </w:r>
      <w:r>
        <w:rPr>
          <w:sz w:val="26"/>
          <w:szCs w:val="26"/>
          <w:lang w:val="uk-UA"/>
        </w:rPr>
        <w:t xml:space="preserve"> надання методичної допомоги викладачам;</w:t>
      </w:r>
      <w:r w:rsidR="008552C0">
        <w:rPr>
          <w:sz w:val="26"/>
          <w:szCs w:val="26"/>
          <w:lang w:val="uk-UA"/>
        </w:rPr>
        <w:t xml:space="preserve"> </w:t>
      </w:r>
      <w:r w:rsidR="00225ADD" w:rsidRPr="00EA546C">
        <w:rPr>
          <w:sz w:val="26"/>
          <w:szCs w:val="26"/>
          <w:lang w:val="uk-UA"/>
        </w:rPr>
        <w:t>бесіди</w:t>
      </w:r>
      <w:r w:rsidR="008552C0">
        <w:rPr>
          <w:sz w:val="26"/>
          <w:szCs w:val="26"/>
          <w:lang w:val="uk-UA"/>
        </w:rPr>
        <w:t xml:space="preserve">, круглі столи, дискусії; </w:t>
      </w:r>
      <w:r w:rsidR="00225ADD" w:rsidRPr="00EA546C">
        <w:rPr>
          <w:sz w:val="26"/>
          <w:szCs w:val="26"/>
          <w:lang w:val="uk-UA"/>
        </w:rPr>
        <w:t xml:space="preserve">вікторини, конкурси, </w:t>
      </w:r>
      <w:r w:rsidR="00225ADD" w:rsidRPr="00EA546C">
        <w:rPr>
          <w:lang w:val="uk-UA"/>
        </w:rPr>
        <w:t>естафети на знання правил безпечної поведінки та з питань профілактики невиробничого травматизму</w:t>
      </w:r>
      <w:r w:rsidR="00225ADD" w:rsidRPr="00EA546C">
        <w:rPr>
          <w:sz w:val="26"/>
          <w:szCs w:val="26"/>
          <w:lang w:val="uk-UA"/>
        </w:rPr>
        <w:t xml:space="preserve"> інформаційні хвилинки відповідного спрямування, екскурсії в музей пожежної справи Управління ДСНС</w:t>
      </w:r>
      <w:r w:rsidR="00A1341C">
        <w:rPr>
          <w:sz w:val="26"/>
          <w:szCs w:val="26"/>
          <w:lang w:val="uk-UA"/>
        </w:rPr>
        <w:t xml:space="preserve"> України у Чернівецькій області;</w:t>
      </w:r>
      <w:r w:rsidR="00225ADD" w:rsidRPr="00EA546C">
        <w:rPr>
          <w:sz w:val="26"/>
          <w:szCs w:val="26"/>
          <w:lang w:val="uk-UA"/>
        </w:rPr>
        <w:t xml:space="preserve"> перегляд відеофільмів про надзвичайні ситуації та загрози, які вони несуть, про героїчну працю рятувальників</w:t>
      </w:r>
      <w:r w:rsidR="008552C0">
        <w:rPr>
          <w:sz w:val="26"/>
          <w:szCs w:val="26"/>
          <w:lang w:val="uk-UA"/>
        </w:rPr>
        <w:t>; конкурси; написання творів; ігри</w:t>
      </w:r>
      <w:r w:rsidR="00A1341C">
        <w:rPr>
          <w:sz w:val="26"/>
          <w:szCs w:val="26"/>
          <w:lang w:val="uk-UA"/>
        </w:rPr>
        <w:t>; оформлення куточків, стінгазет, стендів тощо; проведення: практичних занять; батьківських зборів; виховних годин і годин спілкування; семінари; акції, акції пов</w:t>
      </w:r>
      <w:r w:rsidR="00A1341C" w:rsidRPr="00A1341C">
        <w:rPr>
          <w:sz w:val="26"/>
          <w:szCs w:val="26"/>
          <w:lang w:val="uk-UA"/>
        </w:rPr>
        <w:t>`</w:t>
      </w:r>
      <w:r w:rsidR="00A1341C">
        <w:rPr>
          <w:sz w:val="26"/>
          <w:szCs w:val="26"/>
          <w:lang w:val="uk-UA"/>
        </w:rPr>
        <w:t>язані з ментальним здоров</w:t>
      </w:r>
      <w:r w:rsidR="00A1341C" w:rsidRPr="00A1341C">
        <w:rPr>
          <w:sz w:val="26"/>
          <w:szCs w:val="26"/>
          <w:lang w:val="uk-UA"/>
        </w:rPr>
        <w:t>`</w:t>
      </w:r>
      <w:r w:rsidR="00A1341C">
        <w:rPr>
          <w:sz w:val="26"/>
          <w:szCs w:val="26"/>
          <w:lang w:val="uk-UA"/>
        </w:rPr>
        <w:t xml:space="preserve">ям. </w:t>
      </w:r>
      <w:r w:rsidR="00225ADD" w:rsidRPr="00A1341C">
        <w:rPr>
          <w:sz w:val="26"/>
          <w:szCs w:val="26"/>
          <w:lang w:val="uk-UA"/>
        </w:rPr>
        <w:t>Детальний аналіз проведених заходів міститься у підсумковому наказі та на сайті кожного освітянського закладу.</w:t>
      </w:r>
    </w:p>
    <w:p w14:paraId="41AD23F1" w14:textId="77777777" w:rsidR="003473A6" w:rsidRDefault="003473A6" w:rsidP="003473A6">
      <w:pPr>
        <w:ind w:firstLine="709"/>
        <w:jc w:val="both"/>
        <w:outlineLvl w:val="2"/>
      </w:pPr>
      <w:r>
        <w:t xml:space="preserve">У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місячника</w:t>
      </w:r>
      <w:proofErr w:type="spellEnd"/>
      <w:r>
        <w:t xml:space="preserve"> з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безпеки</w:t>
      </w:r>
      <w:proofErr w:type="spellEnd"/>
      <w:r>
        <w:t xml:space="preserve"> </w:t>
      </w:r>
      <w:proofErr w:type="spellStart"/>
      <w:proofErr w:type="gramStart"/>
      <w:r>
        <w:t>життєдіяльності</w:t>
      </w:r>
      <w:proofErr w:type="spellEnd"/>
      <w:r>
        <w:t xml:space="preserve">  </w:t>
      </w:r>
      <w:proofErr w:type="spellStart"/>
      <w:r>
        <w:t>виконані</w:t>
      </w:r>
      <w:proofErr w:type="spellEnd"/>
      <w:proofErr w:type="gram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частково</w:t>
      </w:r>
      <w:proofErr w:type="spellEnd"/>
      <w:r>
        <w:t xml:space="preserve"> </w:t>
      </w:r>
      <w:proofErr w:type="spellStart"/>
      <w:r>
        <w:t>виконані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заплановані</w:t>
      </w:r>
      <w:proofErr w:type="spellEnd"/>
      <w:r>
        <w:t xml:space="preserve"> заходи. </w:t>
      </w:r>
    </w:p>
    <w:p w14:paraId="2A48A3E7" w14:textId="77777777" w:rsidR="00225ADD" w:rsidRDefault="003473A6" w:rsidP="003473A6">
      <w:pPr>
        <w:jc w:val="both"/>
        <w:outlineLvl w:val="2"/>
      </w:pPr>
      <w:r>
        <w:lastRenderedPageBreak/>
        <w:t xml:space="preserve">       </w:t>
      </w:r>
      <w:r>
        <w:rPr>
          <w:lang w:val="uk-UA"/>
        </w:rPr>
        <w:t xml:space="preserve">   </w:t>
      </w:r>
      <w:proofErr w:type="spellStart"/>
      <w:r w:rsidR="00225ADD">
        <w:t>Питання</w:t>
      </w:r>
      <w:proofErr w:type="spellEnd"/>
      <w:r w:rsidR="00225ADD">
        <w:t xml:space="preserve"> </w:t>
      </w:r>
      <w:proofErr w:type="spellStart"/>
      <w:r w:rsidR="00225ADD">
        <w:t>охорони</w:t>
      </w:r>
      <w:proofErr w:type="spellEnd"/>
      <w:r w:rsidR="00225ADD">
        <w:t xml:space="preserve"> </w:t>
      </w:r>
      <w:proofErr w:type="spellStart"/>
      <w:r w:rsidR="00225ADD">
        <w:t>праці</w:t>
      </w:r>
      <w:proofErr w:type="spellEnd"/>
      <w:r w:rsidR="00225ADD">
        <w:t xml:space="preserve"> та </w:t>
      </w:r>
      <w:proofErr w:type="spellStart"/>
      <w:r w:rsidR="00225ADD">
        <w:t>безпеки</w:t>
      </w:r>
      <w:proofErr w:type="spellEnd"/>
      <w:r w:rsidR="00225ADD">
        <w:t xml:space="preserve"> </w:t>
      </w:r>
      <w:proofErr w:type="spellStart"/>
      <w:r w:rsidR="00225ADD">
        <w:t>життєдіяльності</w:t>
      </w:r>
      <w:proofErr w:type="spellEnd"/>
      <w:r w:rsidR="00225ADD">
        <w:t xml:space="preserve"> </w:t>
      </w:r>
      <w:proofErr w:type="spellStart"/>
      <w:r w:rsidR="00225ADD">
        <w:t>обговорюються</w:t>
      </w:r>
      <w:proofErr w:type="spellEnd"/>
      <w:r w:rsidR="00225ADD">
        <w:t xml:space="preserve"> в ЗЗСО, ЗДО та ПЗО на </w:t>
      </w:r>
      <w:proofErr w:type="spellStart"/>
      <w:r w:rsidR="00225ADD">
        <w:t>нарадах</w:t>
      </w:r>
      <w:proofErr w:type="spellEnd"/>
      <w:r w:rsidR="00225ADD">
        <w:t xml:space="preserve"> при </w:t>
      </w:r>
      <w:proofErr w:type="spellStart"/>
      <w:r w:rsidR="00225ADD">
        <w:t>директорі</w:t>
      </w:r>
      <w:proofErr w:type="spellEnd"/>
      <w:r w:rsidR="00225ADD">
        <w:t xml:space="preserve">. </w:t>
      </w:r>
    </w:p>
    <w:p w14:paraId="3FC4961B" w14:textId="77777777" w:rsidR="00225ADD" w:rsidRDefault="00225ADD" w:rsidP="00225ADD">
      <w:pPr>
        <w:jc w:val="both"/>
        <w:outlineLvl w:val="2"/>
      </w:pPr>
    </w:p>
    <w:p w14:paraId="73BF64B2" w14:textId="6E585D76" w:rsidR="00225ADD" w:rsidRDefault="00225ADD" w:rsidP="00225ADD">
      <w:pPr>
        <w:jc w:val="both"/>
        <w:outlineLvl w:val="2"/>
      </w:pPr>
    </w:p>
    <w:p w14:paraId="4F066051" w14:textId="4ACB7D84" w:rsidR="005568E6" w:rsidRDefault="005568E6" w:rsidP="00225ADD">
      <w:pPr>
        <w:jc w:val="both"/>
        <w:outlineLvl w:val="2"/>
        <w:rPr>
          <w:lang w:val="uk-UA"/>
        </w:rPr>
      </w:pPr>
      <w:r>
        <w:rPr>
          <w:lang w:val="uk-UA"/>
        </w:rPr>
        <w:t>Інженер з охорони праці ГЦГО</w:t>
      </w:r>
    </w:p>
    <w:p w14:paraId="7B9B1953" w14:textId="52691645" w:rsidR="005568E6" w:rsidRPr="005568E6" w:rsidRDefault="005568E6" w:rsidP="00225ADD">
      <w:pPr>
        <w:jc w:val="both"/>
        <w:outlineLvl w:val="2"/>
        <w:rPr>
          <w:lang w:val="uk-UA"/>
        </w:rPr>
      </w:pPr>
      <w:r>
        <w:rPr>
          <w:lang w:val="uk-UA"/>
        </w:rPr>
        <w:t>управління освіти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Євгенія КОРНЕЙЧУК</w:t>
      </w:r>
    </w:p>
    <w:p w14:paraId="1086E72B" w14:textId="77777777" w:rsidR="00225ADD" w:rsidRPr="005568E6" w:rsidRDefault="00225ADD" w:rsidP="00225ADD">
      <w:pPr>
        <w:shd w:val="clear" w:color="auto" w:fill="FFFFFF"/>
        <w:jc w:val="both"/>
        <w:textAlignment w:val="center"/>
        <w:outlineLvl w:val="2"/>
        <w:rPr>
          <w:rStyle w:val="a4"/>
          <w:b/>
          <w:bCs/>
          <w:color w:val="auto"/>
          <w:sz w:val="2"/>
          <w:szCs w:val="2"/>
          <w:u w:val="none"/>
          <w:lang w:val="uk-UA"/>
        </w:rPr>
      </w:pPr>
    </w:p>
    <w:p w14:paraId="225F22AE" w14:textId="77777777" w:rsidR="00225ADD" w:rsidRPr="005568E6" w:rsidRDefault="00225ADD" w:rsidP="00225ADD">
      <w:pPr>
        <w:jc w:val="both"/>
        <w:outlineLvl w:val="2"/>
        <w:rPr>
          <w:rFonts w:ascii="Open Sans" w:hAnsi="Open Sans"/>
          <w:sz w:val="32"/>
          <w:szCs w:val="32"/>
          <w:lang w:val="uk-UA"/>
        </w:rPr>
      </w:pPr>
    </w:p>
    <w:p w14:paraId="36C240AF" w14:textId="77777777" w:rsidR="00225ADD" w:rsidRDefault="00225ADD" w:rsidP="00225ADD">
      <w:pPr>
        <w:pStyle w:val="Style7"/>
        <w:widowControl/>
        <w:tabs>
          <w:tab w:val="left" w:pos="567"/>
        </w:tabs>
        <w:spacing w:line="276" w:lineRule="auto"/>
        <w:ind w:firstLine="851"/>
        <w:rPr>
          <w:sz w:val="28"/>
          <w:szCs w:val="28"/>
          <w:lang w:val="uk-UA" w:eastAsia="uk-UA"/>
        </w:rPr>
      </w:pPr>
    </w:p>
    <w:p w14:paraId="55383A63" w14:textId="77777777" w:rsidR="00225ADD" w:rsidRDefault="00225ADD" w:rsidP="00225ADD">
      <w:pPr>
        <w:pStyle w:val="Style7"/>
        <w:widowControl/>
        <w:tabs>
          <w:tab w:val="left" w:pos="567"/>
        </w:tabs>
        <w:spacing w:line="276" w:lineRule="auto"/>
        <w:ind w:firstLine="851"/>
        <w:rPr>
          <w:sz w:val="28"/>
          <w:szCs w:val="28"/>
          <w:lang w:val="uk-UA"/>
        </w:rPr>
      </w:pPr>
    </w:p>
    <w:p w14:paraId="6924C65F" w14:textId="77777777" w:rsidR="00225ADD" w:rsidRPr="005568E6" w:rsidRDefault="00225ADD" w:rsidP="0022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FontStyle22"/>
          <w:sz w:val="16"/>
          <w:szCs w:val="16"/>
          <w:lang w:val="uk-UA"/>
        </w:rPr>
      </w:pPr>
      <w:r w:rsidRPr="005568E6">
        <w:rPr>
          <w:sz w:val="26"/>
          <w:szCs w:val="26"/>
          <w:shd w:val="clear" w:color="auto" w:fill="FFFFFF"/>
          <w:lang w:val="uk-UA"/>
        </w:rPr>
        <w:tab/>
      </w:r>
    </w:p>
    <w:p w14:paraId="42DB259E" w14:textId="77777777" w:rsidR="00225ADD" w:rsidRPr="005568E6" w:rsidRDefault="00225ADD" w:rsidP="00225ADD">
      <w:pPr>
        <w:spacing w:line="276" w:lineRule="auto"/>
        <w:jc w:val="both"/>
        <w:rPr>
          <w:lang w:val="uk-UA"/>
        </w:rPr>
      </w:pPr>
      <w:r w:rsidRPr="005568E6">
        <w:rPr>
          <w:lang w:val="uk-UA"/>
        </w:rPr>
        <w:tab/>
      </w:r>
    </w:p>
    <w:p w14:paraId="6C3F08F2" w14:textId="77777777" w:rsidR="001E68CF" w:rsidRPr="000C5ED9" w:rsidRDefault="007D419F">
      <w:pPr>
        <w:rPr>
          <w:lang w:val="uk-UA"/>
        </w:rPr>
      </w:pPr>
      <w:r w:rsidRPr="000C5ED9">
        <w:rPr>
          <w:lang w:val="uk-UA"/>
        </w:rPr>
        <w:t xml:space="preserve">      </w:t>
      </w:r>
    </w:p>
    <w:sectPr w:rsidR="001E68CF" w:rsidRPr="000C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10D3"/>
    <w:multiLevelType w:val="hybridMultilevel"/>
    <w:tmpl w:val="0D4A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19F"/>
    <w:rsid w:val="000C5ED9"/>
    <w:rsid w:val="000F4233"/>
    <w:rsid w:val="0011198E"/>
    <w:rsid w:val="001315B4"/>
    <w:rsid w:val="001E68CF"/>
    <w:rsid w:val="00225ADD"/>
    <w:rsid w:val="00226DFB"/>
    <w:rsid w:val="00245001"/>
    <w:rsid w:val="0024745F"/>
    <w:rsid w:val="00264445"/>
    <w:rsid w:val="002D2872"/>
    <w:rsid w:val="00312579"/>
    <w:rsid w:val="003473A6"/>
    <w:rsid w:val="003A3F4C"/>
    <w:rsid w:val="003E56BF"/>
    <w:rsid w:val="00431E4B"/>
    <w:rsid w:val="004C135F"/>
    <w:rsid w:val="005568E6"/>
    <w:rsid w:val="005F606A"/>
    <w:rsid w:val="00626B29"/>
    <w:rsid w:val="00675247"/>
    <w:rsid w:val="006946F9"/>
    <w:rsid w:val="007D419F"/>
    <w:rsid w:val="008378B0"/>
    <w:rsid w:val="008552C0"/>
    <w:rsid w:val="008B0913"/>
    <w:rsid w:val="008D57A8"/>
    <w:rsid w:val="009231C2"/>
    <w:rsid w:val="009D3B90"/>
    <w:rsid w:val="009D5187"/>
    <w:rsid w:val="00A1341C"/>
    <w:rsid w:val="00AB0159"/>
    <w:rsid w:val="00B14676"/>
    <w:rsid w:val="00BA6B5E"/>
    <w:rsid w:val="00BB2EAB"/>
    <w:rsid w:val="00C27A2A"/>
    <w:rsid w:val="00CF4E46"/>
    <w:rsid w:val="00DB30AC"/>
    <w:rsid w:val="00E17967"/>
    <w:rsid w:val="00EA546C"/>
    <w:rsid w:val="00EB5FF4"/>
    <w:rsid w:val="00EC6F69"/>
    <w:rsid w:val="00F7220B"/>
    <w:rsid w:val="00F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BB76"/>
  <w15:docId w15:val="{6068933C-210D-4011-B07A-3547E1F4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B90"/>
    <w:pPr>
      <w:ind w:firstLine="0"/>
      <w:jc w:val="left"/>
    </w:pPr>
    <w:rPr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D3B90"/>
    <w:pPr>
      <w:keepNext/>
      <w:ind w:left="180"/>
      <w:jc w:val="center"/>
      <w:outlineLvl w:val="0"/>
    </w:pPr>
    <w:rPr>
      <w:rFonts w:eastAsia="Times New Roman" w:cs="Times New Roman"/>
      <w:szCs w:val="20"/>
    </w:rPr>
  </w:style>
  <w:style w:type="paragraph" w:styleId="5">
    <w:name w:val="heading 5"/>
    <w:basedOn w:val="a"/>
    <w:next w:val="a"/>
    <w:link w:val="50"/>
    <w:unhideWhenUsed/>
    <w:qFormat/>
    <w:rsid w:val="009D3B90"/>
    <w:pPr>
      <w:keepNext/>
      <w:jc w:val="center"/>
      <w:outlineLvl w:val="4"/>
    </w:pPr>
    <w:rPr>
      <w:rFonts w:ascii="NTTimes/Cyrillic" w:eastAsia="Times New Roman" w:hAnsi="NTTimes/Cyrillic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B90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3B90"/>
    <w:rPr>
      <w:rFonts w:ascii="NTTimes/Cyrillic" w:eastAsia="Times New Roman" w:hAnsi="NTTimes/Cyrillic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225AD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225ADD"/>
    <w:pPr>
      <w:widowControl w:val="0"/>
      <w:autoSpaceDE w:val="0"/>
      <w:autoSpaceDN w:val="0"/>
      <w:adjustRightInd w:val="0"/>
      <w:spacing w:line="320" w:lineRule="exact"/>
      <w:ind w:firstLine="542"/>
      <w:jc w:val="both"/>
    </w:pPr>
    <w:rPr>
      <w:rFonts w:eastAsia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225ADD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25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FE18-6094-4AEC-B088-6B11E305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Данііл Стрекачов</cp:lastModifiedBy>
  <cp:revision>22</cp:revision>
  <cp:lastPrinted>2024-06-06T09:13:00Z</cp:lastPrinted>
  <dcterms:created xsi:type="dcterms:W3CDTF">2024-05-28T07:49:00Z</dcterms:created>
  <dcterms:modified xsi:type="dcterms:W3CDTF">2024-06-06T11:58:00Z</dcterms:modified>
</cp:coreProperties>
</file>