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B344" w14:textId="488ADF47" w:rsidR="001C22E5" w:rsidRPr="001C22E5" w:rsidRDefault="001C22E5" w:rsidP="001C22E5">
      <w:pPr>
        <w:jc w:val="center"/>
        <w:rPr>
          <w:color w:val="000000"/>
        </w:rPr>
      </w:pPr>
      <w:r w:rsidRPr="001C22E5">
        <w:rPr>
          <w:noProof/>
          <w:color w:val="000000"/>
        </w:rPr>
        <w:drawing>
          <wp:inline distT="0" distB="0" distL="0" distR="0" wp14:anchorId="650B6013" wp14:editId="3E89D3B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DC92" w14:textId="77777777" w:rsidR="001C22E5" w:rsidRPr="001C22E5" w:rsidRDefault="001C22E5" w:rsidP="001C22E5">
      <w:pPr>
        <w:jc w:val="center"/>
        <w:rPr>
          <w:b/>
          <w:sz w:val="36"/>
          <w:szCs w:val="36"/>
        </w:rPr>
      </w:pPr>
      <w:r w:rsidRPr="001C22E5">
        <w:rPr>
          <w:b/>
          <w:sz w:val="36"/>
          <w:szCs w:val="36"/>
        </w:rPr>
        <w:t>У К Р А Ї Н А</w:t>
      </w:r>
    </w:p>
    <w:p w14:paraId="2D788E9B" w14:textId="77777777" w:rsidR="001C22E5" w:rsidRPr="001C22E5" w:rsidRDefault="001C22E5" w:rsidP="001C22E5">
      <w:pPr>
        <w:jc w:val="center"/>
        <w:outlineLvl w:val="4"/>
        <w:rPr>
          <w:b/>
          <w:bCs/>
          <w:iCs/>
          <w:sz w:val="36"/>
          <w:szCs w:val="36"/>
        </w:rPr>
      </w:pPr>
      <w:r w:rsidRPr="001C22E5">
        <w:rPr>
          <w:b/>
          <w:bCs/>
          <w:iCs/>
          <w:sz w:val="36"/>
          <w:szCs w:val="36"/>
        </w:rPr>
        <w:t>Чернівецька міська рада</w:t>
      </w:r>
    </w:p>
    <w:p w14:paraId="05038CD1" w14:textId="77777777" w:rsidR="001C22E5" w:rsidRPr="001C22E5" w:rsidRDefault="001C22E5" w:rsidP="001C22E5">
      <w:pPr>
        <w:keepNext/>
        <w:jc w:val="center"/>
        <w:outlineLvl w:val="0"/>
        <w:rPr>
          <w:sz w:val="32"/>
          <w:szCs w:val="32"/>
          <w:lang w:val="ru-RU" w:eastAsia="x-none"/>
        </w:rPr>
      </w:pPr>
      <w:r w:rsidRPr="001C22E5">
        <w:rPr>
          <w:b/>
          <w:sz w:val="32"/>
          <w:szCs w:val="32"/>
          <w:lang w:eastAsia="x-none"/>
        </w:rPr>
        <w:t>Управління  освіти</w:t>
      </w:r>
      <w:r w:rsidRPr="001C22E5">
        <w:rPr>
          <w:sz w:val="32"/>
          <w:szCs w:val="32"/>
          <w:lang w:val="x-none" w:eastAsia="x-none"/>
        </w:rPr>
        <w:t xml:space="preserve">             </w:t>
      </w:r>
    </w:p>
    <w:p w14:paraId="743DE81B" w14:textId="77777777" w:rsidR="001C22E5" w:rsidRPr="001C22E5" w:rsidRDefault="001C22E5" w:rsidP="001C22E5">
      <w:pPr>
        <w:tabs>
          <w:tab w:val="left" w:pos="6810"/>
        </w:tabs>
        <w:spacing w:line="120" w:lineRule="auto"/>
        <w:rPr>
          <w:b/>
          <w:sz w:val="36"/>
          <w:szCs w:val="36"/>
        </w:rPr>
      </w:pPr>
      <w:r w:rsidRPr="001C22E5">
        <w:rPr>
          <w:b/>
          <w:sz w:val="36"/>
          <w:szCs w:val="36"/>
        </w:rPr>
        <w:tab/>
      </w:r>
    </w:p>
    <w:p w14:paraId="05FE4285" w14:textId="77777777" w:rsidR="001C22E5" w:rsidRPr="001C22E5" w:rsidRDefault="001C22E5" w:rsidP="001C22E5">
      <w:pPr>
        <w:spacing w:line="360" w:lineRule="auto"/>
        <w:jc w:val="center"/>
        <w:rPr>
          <w:bCs/>
          <w:sz w:val="32"/>
          <w:szCs w:val="36"/>
        </w:rPr>
      </w:pPr>
      <w:r w:rsidRPr="001C22E5">
        <w:rPr>
          <w:b/>
          <w:sz w:val="32"/>
          <w:szCs w:val="36"/>
        </w:rPr>
        <w:t>Н А К А З</w:t>
      </w:r>
    </w:p>
    <w:p w14:paraId="064A9700" w14:textId="77777777" w:rsidR="001C22E5" w:rsidRPr="001C22E5" w:rsidRDefault="001C22E5" w:rsidP="001C22E5">
      <w:pPr>
        <w:widowControl w:val="0"/>
        <w:suppressAutoHyphens/>
        <w:jc w:val="center"/>
        <w:rPr>
          <w:rFonts w:eastAsia="Lucida Sans Unicode"/>
          <w:b/>
          <w:spacing w:val="140"/>
          <w:kern w:val="1"/>
          <w:sz w:val="20"/>
          <w:szCs w:val="20"/>
          <w:lang w:eastAsia="ar-SA"/>
        </w:rPr>
      </w:pPr>
      <w:r w:rsidRPr="001C22E5">
        <w:rPr>
          <w:rFonts w:eastAsia="Lucida Sans Unicode"/>
          <w:b/>
          <w:spacing w:val="140"/>
          <w:kern w:val="1"/>
          <w:sz w:val="20"/>
          <w:szCs w:val="20"/>
          <w:lang w:eastAsia="ar-SA"/>
        </w:rPr>
        <w:t xml:space="preserve"> </w:t>
      </w:r>
    </w:p>
    <w:p w14:paraId="768F94B1" w14:textId="77777777" w:rsidR="001C22E5" w:rsidRPr="001C22E5" w:rsidRDefault="001C22E5" w:rsidP="001C22E5">
      <w:pPr>
        <w:rPr>
          <w:b/>
        </w:rPr>
      </w:pPr>
      <w:r w:rsidRPr="001C22E5">
        <w:rPr>
          <w:b/>
        </w:rPr>
        <w:t xml:space="preserve">03.06. 2024                                     </w:t>
      </w:r>
      <w:r w:rsidRPr="001C22E5">
        <w:rPr>
          <w:lang w:val="ru-RU" w:eastAsia="ru-RU"/>
        </w:rPr>
        <w:t xml:space="preserve">м. </w:t>
      </w:r>
      <w:proofErr w:type="spellStart"/>
      <w:r w:rsidRPr="001C22E5">
        <w:rPr>
          <w:lang w:val="ru-RU" w:eastAsia="ru-RU"/>
        </w:rPr>
        <w:t>Чернівці</w:t>
      </w:r>
      <w:proofErr w:type="spellEnd"/>
      <w:r w:rsidRPr="001C22E5">
        <w:rPr>
          <w:b/>
        </w:rPr>
        <w:t xml:space="preserve">                                               №173</w:t>
      </w:r>
    </w:p>
    <w:p w14:paraId="7920E2E5" w14:textId="77777777" w:rsidR="00B53BC5" w:rsidRPr="00B53BC5" w:rsidRDefault="00B53BC5" w:rsidP="00B53BC5">
      <w:pPr>
        <w:rPr>
          <w:b/>
        </w:rPr>
      </w:pPr>
    </w:p>
    <w:p w14:paraId="7DAD5B95" w14:textId="77777777" w:rsidR="00B53BC5" w:rsidRDefault="00B53BC5" w:rsidP="00B53BC5"/>
    <w:p w14:paraId="7E9F4EA6" w14:textId="1406A183" w:rsidR="00B53BC5" w:rsidRDefault="00B53BC5" w:rsidP="001C22E5">
      <w:pPr>
        <w:tabs>
          <w:tab w:val="left" w:pos="4678"/>
        </w:tabs>
        <w:ind w:right="-1"/>
        <w:jc w:val="center"/>
        <w:rPr>
          <w:b/>
        </w:rPr>
      </w:pPr>
      <w:r>
        <w:rPr>
          <w:b/>
        </w:rPr>
        <w:t>Про результати  проведення місячника з охорони  праці та безпеки життєдіяльності  в закладах освіти Чернівецької</w:t>
      </w:r>
      <w:r w:rsidRPr="00B53BC5">
        <w:rPr>
          <w:b/>
        </w:rPr>
        <w:t xml:space="preserve"> </w:t>
      </w:r>
      <w:r>
        <w:rPr>
          <w:b/>
        </w:rPr>
        <w:t xml:space="preserve">міської </w:t>
      </w:r>
      <w:r w:rsidR="001C22E5">
        <w:rPr>
          <w:b/>
        </w:rPr>
        <w:t>територіальної громади</w:t>
      </w:r>
      <w:r>
        <w:rPr>
          <w:b/>
        </w:rPr>
        <w:t xml:space="preserve"> в 2024 році</w:t>
      </w:r>
    </w:p>
    <w:p w14:paraId="40992952" w14:textId="77777777" w:rsidR="00B53BC5" w:rsidRDefault="00B53BC5" w:rsidP="00B53BC5">
      <w:pPr>
        <w:rPr>
          <w:b/>
          <w:sz w:val="16"/>
          <w:szCs w:val="16"/>
        </w:rPr>
      </w:pPr>
    </w:p>
    <w:p w14:paraId="0FF66610" w14:textId="77777777" w:rsidR="00B53BC5" w:rsidRDefault="00B53BC5" w:rsidP="00B53BC5">
      <w:pPr>
        <w:rPr>
          <w:b/>
          <w:sz w:val="16"/>
          <w:szCs w:val="16"/>
        </w:rPr>
      </w:pPr>
    </w:p>
    <w:p w14:paraId="7AB62257" w14:textId="78DD2E3F" w:rsidR="00B53BC5" w:rsidRDefault="00B53BC5" w:rsidP="001C22E5">
      <w:pPr>
        <w:pStyle w:val="Style7"/>
        <w:widowControl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</w:t>
      </w:r>
      <w:r>
        <w:rPr>
          <w:lang w:val="uk-UA"/>
        </w:rPr>
        <w:t xml:space="preserve"> </w:t>
      </w:r>
      <w:r w:rsidRPr="00F10AFE">
        <w:rPr>
          <w:sz w:val="28"/>
          <w:szCs w:val="28"/>
          <w:lang w:val="uk-UA"/>
        </w:rPr>
        <w:t>«Про правовий режим воєнного стану»,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Указу Президента України від 18.08.2006 </w:t>
      </w:r>
      <w:r>
        <w:rPr>
          <w:rStyle w:val="c51"/>
          <w:sz w:val="28"/>
          <w:szCs w:val="28"/>
          <w:lang w:val="uk-UA"/>
        </w:rPr>
        <w:t>N 685/2006</w:t>
      </w:r>
      <w:r>
        <w:rPr>
          <w:sz w:val="28"/>
          <w:szCs w:val="28"/>
          <w:lang w:val="uk-UA"/>
        </w:rPr>
        <w:t xml:space="preserve">  «Про День охорони праці»,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 наказом  Міністерства освіти і науки  України  26.12.2017 № 1669 й зареєстрованого  в Міністерстві   юстиції  України  23.01.2018   № 100/31552, наказу Департаменту освіти та науки Чернівецької обласної державної (військової) адміністрації від 11.03.2024 №72, Плану роботи Департаменту освіти і науки обласної державної адміністрації (обласної військової адміністрації) на 2024 рік</w:t>
      </w:r>
      <w:r w:rsidR="00C024DE">
        <w:rPr>
          <w:sz w:val="28"/>
          <w:szCs w:val="28"/>
          <w:lang w:val="uk-UA"/>
        </w:rPr>
        <w:t>, наказу управління освіти Чернівецької міської ради від 26.03.2024 №111</w:t>
      </w:r>
      <w:r>
        <w:rPr>
          <w:sz w:val="28"/>
          <w:szCs w:val="28"/>
          <w:lang w:val="uk-UA"/>
        </w:rPr>
        <w:t xml:space="preserve"> та з метою</w:t>
      </w:r>
      <w:r>
        <w:rPr>
          <w:sz w:val="28"/>
          <w:szCs w:val="28"/>
          <w:lang w:val="uk-UA" w:eastAsia="uk-UA"/>
        </w:rPr>
        <w:t xml:space="preserve"> підвищення уваги керівників </w:t>
      </w:r>
      <w:r>
        <w:rPr>
          <w:sz w:val="28"/>
          <w:szCs w:val="28"/>
          <w:lang w:val="uk-UA"/>
        </w:rPr>
        <w:t xml:space="preserve">закладів освіти </w:t>
      </w:r>
      <w:r>
        <w:rPr>
          <w:sz w:val="28"/>
          <w:szCs w:val="28"/>
          <w:lang w:val="uk-UA" w:eastAsia="uk-UA"/>
        </w:rPr>
        <w:t xml:space="preserve">і профспілкових організацій </w:t>
      </w:r>
      <w:r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 w:eastAsia="uk-UA"/>
        </w:rPr>
        <w:t xml:space="preserve"> до створення належних умов праці, навчання, відпочинку, вивчення та використання на практиці правил основ безпеки життєдіяльності, на попередження травматизму та загибелі дітей, дорослих при виникненні різного роду надзвичайних ситуацій</w:t>
      </w:r>
      <w:r w:rsidR="001C22E5">
        <w:rPr>
          <w:sz w:val="28"/>
          <w:szCs w:val="28"/>
          <w:lang w:val="uk-UA" w:eastAsia="uk-UA"/>
        </w:rPr>
        <w:t>,</w:t>
      </w:r>
    </w:p>
    <w:p w14:paraId="38505C17" w14:textId="18BD8930" w:rsidR="00B53BC5" w:rsidRDefault="00B53BC5" w:rsidP="001C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p w14:paraId="3A44B54E" w14:textId="78EC3405" w:rsidR="001C22E5" w:rsidRDefault="001C22E5" w:rsidP="001C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189496FC" w14:textId="77777777" w:rsidR="001C22E5" w:rsidRDefault="001C22E5" w:rsidP="001C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ntStyle22"/>
          <w:sz w:val="16"/>
          <w:szCs w:val="16"/>
        </w:rPr>
      </w:pPr>
    </w:p>
    <w:p w14:paraId="7DE9BB30" w14:textId="3D9E317C" w:rsidR="00B53BC5" w:rsidRDefault="00B53BC5" w:rsidP="001C22E5">
      <w:pPr>
        <w:spacing w:line="360" w:lineRule="auto"/>
        <w:jc w:val="center"/>
      </w:pPr>
      <w:r>
        <w:rPr>
          <w:b/>
        </w:rPr>
        <w:lastRenderedPageBreak/>
        <w:t>Н</w:t>
      </w:r>
      <w:r w:rsidR="001C22E5">
        <w:rPr>
          <w:b/>
        </w:rPr>
        <w:t xml:space="preserve"> </w:t>
      </w:r>
      <w:r>
        <w:rPr>
          <w:b/>
        </w:rPr>
        <w:t>А</w:t>
      </w:r>
      <w:r w:rsidR="001C22E5">
        <w:rPr>
          <w:b/>
        </w:rPr>
        <w:t xml:space="preserve"> </w:t>
      </w:r>
      <w:r>
        <w:rPr>
          <w:b/>
        </w:rPr>
        <w:t>К</w:t>
      </w:r>
      <w:r w:rsidR="001C22E5">
        <w:rPr>
          <w:b/>
        </w:rPr>
        <w:t xml:space="preserve"> </w:t>
      </w:r>
      <w:r>
        <w:rPr>
          <w:b/>
        </w:rPr>
        <w:t>А</w:t>
      </w:r>
      <w:r w:rsidR="001C22E5">
        <w:rPr>
          <w:b/>
        </w:rPr>
        <w:t xml:space="preserve"> </w:t>
      </w:r>
      <w:r>
        <w:rPr>
          <w:b/>
        </w:rPr>
        <w:t>З</w:t>
      </w:r>
      <w:r w:rsidR="001C22E5">
        <w:rPr>
          <w:b/>
        </w:rPr>
        <w:t xml:space="preserve"> </w:t>
      </w:r>
      <w:r>
        <w:rPr>
          <w:b/>
        </w:rPr>
        <w:t>У</w:t>
      </w:r>
      <w:r w:rsidR="001C22E5">
        <w:rPr>
          <w:b/>
        </w:rPr>
        <w:t xml:space="preserve"> </w:t>
      </w:r>
      <w:r>
        <w:rPr>
          <w:b/>
        </w:rPr>
        <w:t>Ю</w:t>
      </w:r>
      <w:r w:rsidR="001C22E5">
        <w:rPr>
          <w:b/>
        </w:rPr>
        <w:t xml:space="preserve"> </w:t>
      </w:r>
      <w:r>
        <w:rPr>
          <w:b/>
        </w:rPr>
        <w:t>:</w:t>
      </w:r>
    </w:p>
    <w:p w14:paraId="0ABF22AB" w14:textId="77777777" w:rsidR="00B53BC5" w:rsidRDefault="00B53BC5" w:rsidP="001C22E5">
      <w:pPr>
        <w:spacing w:line="360" w:lineRule="auto"/>
        <w:rPr>
          <w:b/>
          <w:sz w:val="16"/>
          <w:szCs w:val="16"/>
        </w:rPr>
      </w:pPr>
    </w:p>
    <w:p w14:paraId="61A1A1E8" w14:textId="77777777" w:rsidR="001E68CF" w:rsidRDefault="0064266B" w:rsidP="001C22E5">
      <w:pPr>
        <w:spacing w:line="360" w:lineRule="auto"/>
        <w:jc w:val="both"/>
      </w:pPr>
      <w:r>
        <w:t xml:space="preserve">      1.</w:t>
      </w:r>
      <w:r w:rsidR="00827569">
        <w:t>Затвердити інформацію щодо проведення в закладах освіти міста місячника з охорони  праці та безпеки  життєдіяльності ( додаток №1).</w:t>
      </w:r>
    </w:p>
    <w:p w14:paraId="10CD2C6F" w14:textId="77777777" w:rsidR="008A239E" w:rsidRDefault="0064266B" w:rsidP="001C22E5">
      <w:pPr>
        <w:spacing w:line="360" w:lineRule="auto"/>
        <w:jc w:val="both"/>
      </w:pPr>
      <w:r>
        <w:t xml:space="preserve">      2.</w:t>
      </w:r>
      <w:r w:rsidR="008A239E">
        <w:t>Затвердити результати виконання Плану заходів щодо підготовки та проведення в закладах освіти міста місячника з охорони праці та безпеки  життєдіяльності (додаток №2).</w:t>
      </w:r>
    </w:p>
    <w:p w14:paraId="2A2E4810" w14:textId="77777777" w:rsidR="008A239E" w:rsidRDefault="008A239E" w:rsidP="001C22E5">
      <w:pPr>
        <w:spacing w:line="360" w:lineRule="auto"/>
        <w:jc w:val="both"/>
      </w:pPr>
      <w:r>
        <w:t xml:space="preserve">      3.Наказ розмістити на інформаційному сайті</w:t>
      </w:r>
      <w:r w:rsidR="000F4074">
        <w:t xml:space="preserve"> У</w:t>
      </w:r>
      <w:r>
        <w:t>правління освіти Чернівецької міської ради.</w:t>
      </w:r>
    </w:p>
    <w:p w14:paraId="4C8F47F5" w14:textId="77777777" w:rsidR="000F4074" w:rsidRDefault="008A239E" w:rsidP="001C22E5">
      <w:pPr>
        <w:spacing w:line="360" w:lineRule="auto"/>
        <w:jc w:val="both"/>
      </w:pPr>
      <w:r>
        <w:t xml:space="preserve">      4. Контроль за виконанням цього наказу</w:t>
      </w:r>
      <w:r w:rsidR="000F4074">
        <w:t xml:space="preserve"> залишаю за собою.</w:t>
      </w:r>
    </w:p>
    <w:p w14:paraId="2FC85A0C" w14:textId="77777777" w:rsidR="000F4074" w:rsidRDefault="000F4074" w:rsidP="0064266B">
      <w:pPr>
        <w:jc w:val="both"/>
      </w:pPr>
    </w:p>
    <w:p w14:paraId="47C7012F" w14:textId="77777777" w:rsidR="000F4074" w:rsidRDefault="000F4074" w:rsidP="0064266B">
      <w:pPr>
        <w:jc w:val="both"/>
      </w:pPr>
    </w:p>
    <w:p w14:paraId="38855638" w14:textId="09CDA4F5" w:rsidR="008A239E" w:rsidRDefault="000F4074" w:rsidP="0064266B">
      <w:pPr>
        <w:jc w:val="both"/>
        <w:rPr>
          <w:b/>
        </w:rPr>
      </w:pPr>
      <w:r w:rsidRPr="000F4074">
        <w:rPr>
          <w:b/>
        </w:rPr>
        <w:t>Н</w:t>
      </w:r>
      <w:r>
        <w:rPr>
          <w:b/>
        </w:rPr>
        <w:t xml:space="preserve">ачальник </w:t>
      </w:r>
      <w:r w:rsidR="001C22E5">
        <w:rPr>
          <w:b/>
        </w:rPr>
        <w:t>у</w:t>
      </w:r>
      <w:r>
        <w:rPr>
          <w:b/>
        </w:rPr>
        <w:t>правління</w:t>
      </w:r>
      <w:r w:rsidR="001C22E5">
        <w:rPr>
          <w:b/>
        </w:rPr>
        <w:t xml:space="preserve">          </w:t>
      </w:r>
      <w:r>
        <w:rPr>
          <w:b/>
        </w:rPr>
        <w:t xml:space="preserve">                                            Ірина ТКАЧУК</w:t>
      </w:r>
    </w:p>
    <w:p w14:paraId="6E497CA1" w14:textId="77777777" w:rsidR="000F4074" w:rsidRDefault="000F4074" w:rsidP="0064266B">
      <w:pPr>
        <w:jc w:val="both"/>
        <w:rPr>
          <w:b/>
        </w:rPr>
      </w:pPr>
    </w:p>
    <w:p w14:paraId="02AF443A" w14:textId="77777777" w:rsidR="001C22E5" w:rsidRPr="001C22E5" w:rsidRDefault="001C22E5" w:rsidP="001C22E5">
      <w:pPr>
        <w:ind w:hanging="40"/>
        <w:jc w:val="both"/>
        <w:rPr>
          <w:b/>
          <w:i/>
          <w:iCs/>
          <w:color w:val="000000"/>
          <w:spacing w:val="-8"/>
          <w:u w:val="single"/>
        </w:rPr>
      </w:pPr>
      <w:r w:rsidRPr="001C22E5">
        <w:rPr>
          <w:b/>
          <w:i/>
          <w:iCs/>
          <w:color w:val="000000"/>
          <w:spacing w:val="-8"/>
          <w:u w:val="single"/>
        </w:rPr>
        <w:t>Погоджено:</w:t>
      </w:r>
    </w:p>
    <w:p w14:paraId="18D90990" w14:textId="77777777" w:rsidR="001C22E5" w:rsidRPr="001C22E5" w:rsidRDefault="001C22E5" w:rsidP="001C22E5">
      <w:pPr>
        <w:ind w:hanging="40"/>
        <w:jc w:val="both"/>
        <w:rPr>
          <w:b/>
          <w:color w:val="000000"/>
          <w:spacing w:val="-8"/>
        </w:rPr>
      </w:pPr>
      <w:r w:rsidRPr="001C22E5">
        <w:rPr>
          <w:b/>
          <w:color w:val="000000"/>
          <w:spacing w:val="-8"/>
        </w:rPr>
        <w:t>Заступник начальника з фінансово-</w:t>
      </w:r>
    </w:p>
    <w:p w14:paraId="59509E66" w14:textId="77777777" w:rsidR="001C22E5" w:rsidRPr="001C22E5" w:rsidRDefault="001C22E5" w:rsidP="001C22E5">
      <w:pPr>
        <w:ind w:hanging="40"/>
        <w:jc w:val="both"/>
        <w:rPr>
          <w:b/>
          <w:color w:val="000000"/>
          <w:spacing w:val="-8"/>
        </w:rPr>
      </w:pPr>
      <w:r w:rsidRPr="001C22E5">
        <w:rPr>
          <w:b/>
          <w:color w:val="000000"/>
          <w:spacing w:val="-8"/>
        </w:rPr>
        <w:t xml:space="preserve">економічних питань </w:t>
      </w:r>
    </w:p>
    <w:p w14:paraId="04D98BAC" w14:textId="77777777" w:rsidR="001C22E5" w:rsidRPr="001C22E5" w:rsidRDefault="001C22E5" w:rsidP="001C22E5">
      <w:pPr>
        <w:ind w:hanging="40"/>
        <w:jc w:val="both"/>
        <w:rPr>
          <w:b/>
          <w:color w:val="000000"/>
          <w:spacing w:val="-8"/>
        </w:rPr>
      </w:pPr>
      <w:r w:rsidRPr="001C22E5">
        <w:rPr>
          <w:b/>
          <w:color w:val="000000"/>
          <w:spacing w:val="-8"/>
        </w:rPr>
        <w:t>управління                                                                                  Денис КРУГЛЕЦЬКИЙ</w:t>
      </w:r>
    </w:p>
    <w:p w14:paraId="60FAAD54" w14:textId="77777777" w:rsidR="001C22E5" w:rsidRDefault="001C22E5" w:rsidP="001C22E5">
      <w:pPr>
        <w:jc w:val="both"/>
        <w:rPr>
          <w:b/>
        </w:rPr>
      </w:pPr>
    </w:p>
    <w:p w14:paraId="0F051C60" w14:textId="6F6DC3BA" w:rsidR="001C22E5" w:rsidRPr="001C22E5" w:rsidRDefault="001C22E5" w:rsidP="001C22E5">
      <w:pPr>
        <w:jc w:val="both"/>
        <w:rPr>
          <w:b/>
        </w:rPr>
      </w:pPr>
      <w:r w:rsidRPr="001C22E5">
        <w:rPr>
          <w:b/>
        </w:rPr>
        <w:t xml:space="preserve">Начальник </w:t>
      </w:r>
      <w:bookmarkStart w:id="0" w:name="_Hlk168494568"/>
      <w:r w:rsidRPr="001C22E5">
        <w:rPr>
          <w:b/>
        </w:rPr>
        <w:t xml:space="preserve">групи централізованого </w:t>
      </w:r>
    </w:p>
    <w:p w14:paraId="521E4A71" w14:textId="77777777" w:rsidR="001C22E5" w:rsidRPr="001C22E5" w:rsidRDefault="001C22E5" w:rsidP="001C22E5">
      <w:pPr>
        <w:jc w:val="both"/>
        <w:rPr>
          <w:b/>
        </w:rPr>
      </w:pPr>
      <w:r w:rsidRPr="001C22E5">
        <w:rPr>
          <w:b/>
        </w:rPr>
        <w:t xml:space="preserve">господарського обслуговування </w:t>
      </w:r>
    </w:p>
    <w:p w14:paraId="143F27F9" w14:textId="7EFE060D" w:rsidR="000F4074" w:rsidRDefault="001C22E5" w:rsidP="001C22E5">
      <w:pPr>
        <w:jc w:val="both"/>
        <w:rPr>
          <w:b/>
        </w:rPr>
      </w:pPr>
      <w:r w:rsidRPr="001C22E5">
        <w:rPr>
          <w:b/>
        </w:rPr>
        <w:t>управління</w:t>
      </w:r>
      <w:bookmarkEnd w:id="0"/>
      <w:r w:rsidRPr="001C22E5">
        <w:rPr>
          <w:b/>
        </w:rPr>
        <w:t xml:space="preserve">                                                        </w:t>
      </w:r>
      <w:r>
        <w:rPr>
          <w:b/>
        </w:rPr>
        <w:t xml:space="preserve"> </w:t>
      </w:r>
      <w:r w:rsidRPr="001C22E5">
        <w:rPr>
          <w:b/>
        </w:rPr>
        <w:t xml:space="preserve">          </w:t>
      </w:r>
      <w:r>
        <w:rPr>
          <w:b/>
        </w:rPr>
        <w:t xml:space="preserve"> </w:t>
      </w:r>
      <w:r w:rsidRPr="001C22E5">
        <w:rPr>
          <w:b/>
        </w:rPr>
        <w:t xml:space="preserve">   Данііл СТРЕКАЧОВ</w:t>
      </w:r>
    </w:p>
    <w:p w14:paraId="723B16BB" w14:textId="77777777" w:rsidR="001C22E5" w:rsidRPr="000F4074" w:rsidRDefault="001C22E5" w:rsidP="001C22E5">
      <w:pPr>
        <w:jc w:val="both"/>
        <w:rPr>
          <w:b/>
        </w:rPr>
      </w:pPr>
    </w:p>
    <w:p w14:paraId="55ED3C1E" w14:textId="77777777" w:rsidR="0064266B" w:rsidRDefault="000F4074" w:rsidP="0064266B">
      <w:pPr>
        <w:jc w:val="both"/>
      </w:pPr>
      <w:r w:rsidRPr="000F4074">
        <w:rPr>
          <w:b/>
          <w:i/>
          <w:u w:val="single"/>
        </w:rPr>
        <w:t>Виконавець:</w:t>
      </w:r>
    </w:p>
    <w:p w14:paraId="48C79144" w14:textId="77777777" w:rsidR="001C22E5" w:rsidRDefault="000F4074" w:rsidP="0064266B">
      <w:pPr>
        <w:jc w:val="both"/>
        <w:rPr>
          <w:b/>
          <w:bCs/>
        </w:rPr>
      </w:pPr>
      <w:r w:rsidRPr="001C22E5">
        <w:rPr>
          <w:b/>
          <w:bCs/>
        </w:rPr>
        <w:t>Інженер з охорони праці</w:t>
      </w:r>
    </w:p>
    <w:p w14:paraId="1806A191" w14:textId="77777777" w:rsidR="001C22E5" w:rsidRPr="001C22E5" w:rsidRDefault="001C22E5" w:rsidP="001C22E5">
      <w:pPr>
        <w:jc w:val="both"/>
        <w:rPr>
          <w:b/>
        </w:rPr>
      </w:pPr>
      <w:r w:rsidRPr="001C22E5">
        <w:rPr>
          <w:b/>
        </w:rPr>
        <w:t xml:space="preserve">групи централізованого </w:t>
      </w:r>
    </w:p>
    <w:p w14:paraId="5170FF3B" w14:textId="77777777" w:rsidR="001C22E5" w:rsidRPr="001C22E5" w:rsidRDefault="001C22E5" w:rsidP="001C22E5">
      <w:pPr>
        <w:jc w:val="both"/>
        <w:rPr>
          <w:b/>
        </w:rPr>
      </w:pPr>
      <w:r w:rsidRPr="001C22E5">
        <w:rPr>
          <w:b/>
        </w:rPr>
        <w:t xml:space="preserve">господарського обслуговування </w:t>
      </w:r>
    </w:p>
    <w:p w14:paraId="092841BD" w14:textId="36059CE1" w:rsidR="000F4074" w:rsidRPr="001C22E5" w:rsidRDefault="001C22E5" w:rsidP="001C22E5">
      <w:pPr>
        <w:jc w:val="both"/>
        <w:rPr>
          <w:b/>
          <w:bCs/>
        </w:rPr>
      </w:pPr>
      <w:r w:rsidRPr="001C22E5">
        <w:rPr>
          <w:b/>
        </w:rPr>
        <w:t>управління</w:t>
      </w:r>
      <w:r w:rsidR="000F4074" w:rsidRPr="001C22E5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</w:t>
      </w:r>
      <w:r w:rsidR="000F4074" w:rsidRPr="001C22E5">
        <w:rPr>
          <w:b/>
          <w:bCs/>
        </w:rPr>
        <w:t xml:space="preserve">          Євгенія К</w:t>
      </w:r>
      <w:r w:rsidRPr="001C22E5">
        <w:rPr>
          <w:b/>
          <w:bCs/>
        </w:rPr>
        <w:t>ОРНЕЙЧУК</w:t>
      </w:r>
    </w:p>
    <w:sectPr w:rsidR="000F4074" w:rsidRPr="001C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0DEC"/>
    <w:multiLevelType w:val="hybridMultilevel"/>
    <w:tmpl w:val="917CEDBC"/>
    <w:lvl w:ilvl="0" w:tplc="7898E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C5"/>
    <w:rsid w:val="000F4074"/>
    <w:rsid w:val="001C22E5"/>
    <w:rsid w:val="001E68CF"/>
    <w:rsid w:val="0064266B"/>
    <w:rsid w:val="00827569"/>
    <w:rsid w:val="008A239E"/>
    <w:rsid w:val="009D3B90"/>
    <w:rsid w:val="00B53BC5"/>
    <w:rsid w:val="00C024DE"/>
    <w:rsid w:val="00C64C3B"/>
    <w:rsid w:val="00D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1B14"/>
  <w15:docId w15:val="{C3A9BEBC-7AE7-46A3-BA6B-AC6BBAA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C5"/>
    <w:pPr>
      <w:ind w:firstLine="0"/>
      <w:jc w:val="left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D3B90"/>
    <w:pPr>
      <w:keepNext/>
      <w:ind w:left="180"/>
      <w:jc w:val="center"/>
      <w:outlineLvl w:val="0"/>
    </w:pPr>
    <w:rPr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D3B90"/>
    <w:pPr>
      <w:keepNext/>
      <w:jc w:val="center"/>
      <w:outlineLvl w:val="4"/>
    </w:pPr>
    <w:rPr>
      <w:rFonts w:ascii="NTTimes/Cyrillic" w:hAnsi="NTTimes/Cyrillic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9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3B90"/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Style7">
    <w:name w:val="Style7"/>
    <w:basedOn w:val="a"/>
    <w:uiPriority w:val="99"/>
    <w:rsid w:val="00B53BC5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B53B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B53BC5"/>
    <w:rPr>
      <w:strike w:val="0"/>
      <w:dstrike w:val="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B53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6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1751-FEC1-4BF2-8231-84726793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Данііл Стрекачов</cp:lastModifiedBy>
  <cp:revision>6</cp:revision>
  <cp:lastPrinted>2024-06-06T09:06:00Z</cp:lastPrinted>
  <dcterms:created xsi:type="dcterms:W3CDTF">2024-05-28T07:11:00Z</dcterms:created>
  <dcterms:modified xsi:type="dcterms:W3CDTF">2024-06-06T09:06:00Z</dcterms:modified>
</cp:coreProperties>
</file>