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5DB04" w14:textId="25D172BC" w:rsidR="00AB13C2" w:rsidRPr="000A470E" w:rsidRDefault="00000000" w:rsidP="000A470E">
      <w:pPr>
        <w:spacing w:after="0" w:line="240" w:lineRule="auto"/>
        <w:rPr>
          <w:rFonts w:ascii="Times New Roman" w:eastAsia="Times New Roman" w:hAnsi="Times New Roman" w:cs="Times New Roman"/>
          <w:i/>
          <w:sz w:val="24"/>
          <w:szCs w:val="24"/>
          <w:lang w:val="uk-UA"/>
        </w:rPr>
      </w:pPr>
      <w:r w:rsidRPr="0001072C">
        <w:rPr>
          <w:rFonts w:ascii="Times New Roman" w:eastAsia="Times New Roman" w:hAnsi="Times New Roman" w:cs="Times New Roman"/>
          <w:b/>
          <w:i/>
          <w:color w:val="4A86E8"/>
          <w:sz w:val="24"/>
          <w:szCs w:val="24"/>
          <w:lang w:val="uk-UA"/>
        </w:rPr>
        <w:t xml:space="preserve">          </w:t>
      </w:r>
      <w:r w:rsidRPr="0001072C">
        <w:rPr>
          <w:rFonts w:ascii="Times New Roman" w:eastAsia="Times New Roman" w:hAnsi="Times New Roman" w:cs="Times New Roman"/>
          <w:b/>
          <w:i/>
          <w:color w:val="4A86E8"/>
          <w:sz w:val="24"/>
          <w:szCs w:val="24"/>
          <w:lang w:val="uk-UA"/>
        </w:rPr>
        <w:tab/>
        <w:t xml:space="preserve">    </w:t>
      </w:r>
    </w:p>
    <w:p w14:paraId="1B5FF76E" w14:textId="3064BAEF" w:rsidR="00AB13C2" w:rsidRPr="0001072C" w:rsidRDefault="00000000">
      <w:pPr>
        <w:spacing w:after="0" w:line="240" w:lineRule="auto"/>
        <w:ind w:left="6480"/>
        <w:jc w:val="right"/>
        <w:rPr>
          <w:rFonts w:ascii="Times New Roman" w:eastAsia="Times New Roman" w:hAnsi="Times New Roman" w:cs="Times New Roman"/>
          <w:sz w:val="24"/>
          <w:szCs w:val="24"/>
          <w:lang w:val="uk-UA"/>
        </w:rPr>
      </w:pPr>
      <w:r w:rsidRPr="0001072C">
        <w:rPr>
          <w:rFonts w:ascii="Times New Roman" w:eastAsia="Times New Roman" w:hAnsi="Times New Roman" w:cs="Times New Roman"/>
          <w:b/>
          <w:i/>
          <w:color w:val="4A86E8"/>
          <w:sz w:val="24"/>
          <w:szCs w:val="24"/>
          <w:lang w:val="uk-UA"/>
        </w:rPr>
        <w:t xml:space="preserve">     </w:t>
      </w:r>
      <w:r w:rsidRPr="0001072C">
        <w:rPr>
          <w:rFonts w:ascii="Times New Roman" w:eastAsia="Times New Roman" w:hAnsi="Times New Roman" w:cs="Times New Roman"/>
          <w:b/>
          <w:color w:val="000000"/>
          <w:sz w:val="24"/>
          <w:szCs w:val="24"/>
          <w:lang w:val="uk-UA"/>
        </w:rPr>
        <w:t>ДОДАТОК 1</w:t>
      </w:r>
    </w:p>
    <w:p w14:paraId="4BA40A0E" w14:textId="77777777" w:rsidR="00AB13C2" w:rsidRPr="0001072C" w:rsidRDefault="00000000">
      <w:pPr>
        <w:spacing w:after="0" w:line="240" w:lineRule="auto"/>
        <w:ind w:left="5660" w:firstLine="700"/>
        <w:jc w:val="right"/>
        <w:rPr>
          <w:rFonts w:ascii="Times New Roman" w:eastAsia="Times New Roman" w:hAnsi="Times New Roman" w:cs="Times New Roman"/>
          <w:i/>
          <w:color w:val="000000"/>
          <w:sz w:val="24"/>
          <w:szCs w:val="24"/>
          <w:lang w:val="uk-UA"/>
        </w:rPr>
      </w:pPr>
      <w:r w:rsidRPr="0001072C">
        <w:rPr>
          <w:rFonts w:ascii="Times New Roman" w:eastAsia="Times New Roman" w:hAnsi="Times New Roman" w:cs="Times New Roman"/>
          <w:i/>
          <w:color w:val="000000"/>
          <w:sz w:val="24"/>
          <w:szCs w:val="24"/>
          <w:lang w:val="uk-UA"/>
        </w:rPr>
        <w:t>до тендерної документації</w:t>
      </w:r>
    </w:p>
    <w:p w14:paraId="6F22A5C8" w14:textId="77777777" w:rsidR="00AB13C2" w:rsidRPr="0001072C" w:rsidRDefault="00AB13C2">
      <w:pPr>
        <w:spacing w:after="0"/>
        <w:jc w:val="center"/>
        <w:rPr>
          <w:rFonts w:ascii="Times New Roman" w:eastAsia="Times New Roman" w:hAnsi="Times New Roman" w:cs="Times New Roman"/>
          <w:b/>
          <w:sz w:val="24"/>
          <w:szCs w:val="24"/>
          <w:highlight w:val="white"/>
          <w:lang w:val="uk-UA"/>
        </w:rPr>
      </w:pPr>
    </w:p>
    <w:p w14:paraId="1F3EDCAC" w14:textId="77777777" w:rsidR="00AB13C2" w:rsidRPr="0001072C" w:rsidRDefault="00000000">
      <w:pPr>
        <w:spacing w:after="0" w:line="240" w:lineRule="auto"/>
        <w:jc w:val="center"/>
        <w:rPr>
          <w:rFonts w:ascii="Times New Roman" w:eastAsia="Times New Roman" w:hAnsi="Times New Roman" w:cs="Times New Roman"/>
          <w:b/>
          <w:sz w:val="28"/>
          <w:szCs w:val="28"/>
          <w:highlight w:val="white"/>
          <w:lang w:val="uk-UA"/>
        </w:rPr>
      </w:pPr>
      <w:r w:rsidRPr="0001072C">
        <w:rPr>
          <w:rFonts w:ascii="Times New Roman" w:eastAsia="Times New Roman" w:hAnsi="Times New Roman" w:cs="Times New Roman"/>
          <w:b/>
          <w:sz w:val="28"/>
          <w:szCs w:val="28"/>
          <w:highlight w:val="white"/>
          <w:lang w:val="uk-UA"/>
        </w:rPr>
        <w:t>Перелік документів та/або інформації, які подаються Учасником процедури закупівлі у складі тендерної пропозиції</w:t>
      </w:r>
    </w:p>
    <w:p w14:paraId="49A4856E" w14:textId="77777777" w:rsidR="00AB13C2" w:rsidRPr="0001072C" w:rsidRDefault="00AB13C2">
      <w:pPr>
        <w:spacing w:after="0" w:line="240" w:lineRule="auto"/>
        <w:jc w:val="both"/>
        <w:rPr>
          <w:rFonts w:ascii="Times New Roman" w:eastAsia="Times New Roman" w:hAnsi="Times New Roman" w:cs="Times New Roman"/>
          <w:color w:val="4A86E8"/>
          <w:sz w:val="20"/>
          <w:szCs w:val="20"/>
          <w:lang w:val="uk-UA"/>
        </w:rPr>
      </w:pPr>
    </w:p>
    <w:tbl>
      <w:tblPr>
        <w:tblStyle w:val="afb"/>
        <w:tblW w:w="10410" w:type="dxa"/>
        <w:jc w:val="center"/>
        <w:tblInd w:w="0" w:type="dxa"/>
        <w:tblLayout w:type="fixed"/>
        <w:tblLook w:val="0400" w:firstRow="0" w:lastRow="0" w:firstColumn="0" w:lastColumn="0" w:noHBand="0" w:noVBand="1"/>
      </w:tblPr>
      <w:tblGrid>
        <w:gridCol w:w="645"/>
        <w:gridCol w:w="3360"/>
        <w:gridCol w:w="6405"/>
      </w:tblGrid>
      <w:tr w:rsidR="00AB13C2" w:rsidRPr="00E53F9E" w14:paraId="3100FE91" w14:textId="77777777" w:rsidTr="00E53F9E">
        <w:trPr>
          <w:trHeight w:val="5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79FA9B9" w14:textId="77777777"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 з/п</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33EF31A" w14:textId="7985CE34" w:rsidR="00AB13C2" w:rsidRPr="00E53F9E" w:rsidRDefault="00000000" w:rsidP="00E53F9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E53F9E">
              <w:rPr>
                <w:rFonts w:ascii="Times New Roman" w:eastAsia="Times New Roman" w:hAnsi="Times New Roman" w:cs="Times New Roman"/>
                <w:b/>
                <w:sz w:val="24"/>
                <w:szCs w:val="24"/>
                <w:lang w:val="uk-UA"/>
              </w:rPr>
              <w:t xml:space="preserve"> та інші вимоги</w:t>
            </w:r>
            <w:r w:rsidRPr="00E53F9E">
              <w:rPr>
                <w:rFonts w:ascii="Times New Roman" w:eastAsia="Times New Roman" w:hAnsi="Times New Roman" w:cs="Times New Roman"/>
                <w:b/>
                <w:sz w:val="24"/>
                <w:szCs w:val="24"/>
                <w:lang w:val="uk-UA"/>
              </w:rPr>
              <w:t>:</w:t>
            </w:r>
          </w:p>
        </w:tc>
      </w:tr>
      <w:tr w:rsidR="00AB13C2" w:rsidRPr="00E53F9E" w14:paraId="269B284A" w14:textId="77777777">
        <w:trPr>
          <w:trHeight w:val="690"/>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32DD8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1</w:t>
            </w: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8C67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Кваліфікаційні критерії</w:t>
            </w: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21E24" w14:textId="77777777" w:rsidR="00AB13C2" w:rsidRPr="00E53F9E" w:rsidRDefault="00000000" w:rsidP="00E53F9E">
            <w:pPr>
              <w:spacing w:after="0" w:line="240" w:lineRule="auto"/>
              <w:jc w:val="center"/>
              <w:rPr>
                <w:rFonts w:ascii="Times New Roman" w:eastAsia="Times New Roman" w:hAnsi="Times New Roman" w:cs="Times New Roman"/>
                <w:sz w:val="24"/>
                <w:szCs w:val="24"/>
                <w:lang w:val="uk-UA"/>
              </w:rPr>
            </w:pPr>
            <w:r w:rsidRPr="00E53F9E">
              <w:rPr>
                <w:rFonts w:ascii="Times New Roman" w:eastAsia="Times New Roman" w:hAnsi="Times New Roman" w:cs="Times New Roman"/>
                <w:b/>
                <w:sz w:val="24"/>
                <w:szCs w:val="24"/>
                <w:lang w:val="uk-UA"/>
              </w:rPr>
              <w:t>Документи та/або інформація, які підтверджують відповідність Учасника кваліфікаційним критеріям</w:t>
            </w:r>
          </w:p>
        </w:tc>
      </w:tr>
      <w:tr w:rsidR="00AB13C2" w:rsidRPr="00E53F9E" w14:paraId="379682E1" w14:textId="77777777">
        <w:trPr>
          <w:trHeight w:val="1164"/>
          <w:jc w:val="center"/>
        </w:trPr>
        <w:tc>
          <w:tcPr>
            <w:tcW w:w="6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BADE9" w14:textId="172AD385" w:rsidR="00AB13C2" w:rsidRPr="00E53F9E" w:rsidRDefault="00000000"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1.</w:t>
            </w:r>
            <w:r w:rsidR="00EB050E" w:rsidRPr="00E53F9E">
              <w:rPr>
                <w:rFonts w:ascii="Times New Roman" w:eastAsia="Times New Roman" w:hAnsi="Times New Roman" w:cs="Times New Roman"/>
                <w:b/>
                <w:sz w:val="24"/>
                <w:szCs w:val="24"/>
                <w:lang w:val="uk-UA"/>
              </w:rPr>
              <w:t>1</w:t>
            </w:r>
            <w:r w:rsidRPr="00E53F9E">
              <w:rPr>
                <w:rFonts w:ascii="Times New Roman" w:eastAsia="Times New Roman" w:hAnsi="Times New Roman" w:cs="Times New Roman"/>
                <w:b/>
                <w:sz w:val="24"/>
                <w:szCs w:val="24"/>
                <w:lang w:val="uk-UA"/>
              </w:rPr>
              <w:t>.</w:t>
            </w:r>
          </w:p>
        </w:tc>
        <w:tc>
          <w:tcPr>
            <w:tcW w:w="3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B6E20" w14:textId="77777777" w:rsidR="00AB13C2" w:rsidRPr="00E53F9E" w:rsidRDefault="00000000" w:rsidP="00E53F9E">
            <w:pP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3CC173" w14:textId="77777777" w:rsidR="00AB13C2" w:rsidRPr="00E53F9E" w:rsidRDefault="00AB13C2" w:rsidP="00E53F9E">
            <w:pPr>
              <w:spacing w:after="0" w:line="240" w:lineRule="auto"/>
              <w:rPr>
                <w:rFonts w:ascii="Times New Roman" w:eastAsia="Times New Roman" w:hAnsi="Times New Roman" w:cs="Times New Roman"/>
                <w:i/>
                <w:color w:val="4A86E8"/>
                <w:sz w:val="24"/>
                <w:szCs w:val="24"/>
                <w:lang w:val="uk-UA"/>
              </w:rPr>
            </w:pPr>
          </w:p>
          <w:p w14:paraId="242C61AB" w14:textId="77777777" w:rsidR="00A564F9" w:rsidRPr="00E53F9E" w:rsidRDefault="00A564F9" w:rsidP="00E53F9E">
            <w:pPr>
              <w:spacing w:after="0" w:line="240" w:lineRule="auto"/>
              <w:rPr>
                <w:rFonts w:ascii="Times New Roman" w:eastAsia="Times New Roman" w:hAnsi="Times New Roman" w:cs="Times New Roman"/>
                <w:i/>
                <w:color w:val="4A86E8"/>
                <w:sz w:val="24"/>
                <w:szCs w:val="24"/>
                <w:lang w:val="uk-UA"/>
              </w:rPr>
            </w:pPr>
          </w:p>
          <w:p w14:paraId="360CFEC2" w14:textId="4351CBC3" w:rsidR="00A564F9" w:rsidRPr="00E53F9E" w:rsidRDefault="00A564F9" w:rsidP="00E53F9E">
            <w:pPr>
              <w:spacing w:after="0" w:line="240" w:lineRule="auto"/>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___________</w:t>
            </w:r>
          </w:p>
          <w:p w14:paraId="0388F536" w14:textId="77777777" w:rsidR="00A564F9" w:rsidRPr="00E53F9E" w:rsidRDefault="00A564F9" w:rsidP="00E53F9E">
            <w:pPr>
              <w:spacing w:after="0" w:line="240" w:lineRule="auto"/>
              <w:rPr>
                <w:rFonts w:ascii="Times New Roman" w:eastAsia="Times New Roman" w:hAnsi="Times New Roman" w:cs="Times New Roman"/>
                <w:i/>
                <w:color w:val="4A86E8"/>
                <w:sz w:val="24"/>
                <w:szCs w:val="24"/>
                <w:lang w:val="uk-UA"/>
              </w:rPr>
            </w:pPr>
          </w:p>
          <w:p w14:paraId="7B73EEB0" w14:textId="6124B770" w:rsidR="00AB13C2" w:rsidRPr="00DA49AC" w:rsidRDefault="00000000" w:rsidP="00E53F9E">
            <w:pPr>
              <w:spacing w:after="0" w:line="240" w:lineRule="auto"/>
              <w:jc w:val="both"/>
              <w:rPr>
                <w:rFonts w:ascii="Times New Roman" w:eastAsia="Times New Roman" w:hAnsi="Times New Roman" w:cs="Times New Roman"/>
                <w:lang w:val="uk-UA"/>
              </w:rPr>
            </w:pPr>
            <w:r w:rsidRPr="00DA49AC">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04CAA44" w14:textId="77777777" w:rsidR="00A564F9" w:rsidRPr="00DA49AC" w:rsidRDefault="00A564F9" w:rsidP="00E53F9E">
            <w:pPr>
              <w:spacing w:after="0" w:line="240" w:lineRule="auto"/>
              <w:jc w:val="both"/>
              <w:rPr>
                <w:rFonts w:ascii="Times New Roman" w:eastAsia="Times New Roman" w:hAnsi="Times New Roman" w:cs="Times New Roman"/>
                <w:i/>
                <w:lang w:val="uk-UA"/>
              </w:rPr>
            </w:pPr>
          </w:p>
          <w:p w14:paraId="2998C761" w14:textId="1036DA2B" w:rsidR="00AB13C2" w:rsidRPr="00E53F9E" w:rsidRDefault="00A564F9" w:rsidP="00E53F9E">
            <w:pPr>
              <w:spacing w:after="0" w:line="240" w:lineRule="auto"/>
              <w:jc w:val="both"/>
              <w:rPr>
                <w:rFonts w:ascii="Times New Roman" w:eastAsia="Times New Roman" w:hAnsi="Times New Roman" w:cs="Times New Roman"/>
                <w:bCs/>
                <w:i/>
                <w:iCs/>
                <w:sz w:val="24"/>
                <w:szCs w:val="24"/>
                <w:lang w:val="uk-UA"/>
              </w:rPr>
            </w:pPr>
            <w:r w:rsidRPr="00DA49AC">
              <w:rPr>
                <w:rFonts w:ascii="Times New Roman" w:eastAsia="Times New Roman" w:hAnsi="Times New Roman" w:cs="Times New Roman"/>
                <w:bCs/>
                <w:i/>
                <w:iCs/>
                <w:lang w:val="uk-UA"/>
              </w:rPr>
              <w:t>До уваги учасників: Враховується лише той договір, який був виконаний в повному обсязі.</w:t>
            </w: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26F79" w14:textId="3CD0A685" w:rsidR="000A470E" w:rsidRPr="000A470E" w:rsidRDefault="000A470E" w:rsidP="000A470E">
            <w:pPr>
              <w:jc w:val="both"/>
              <w:rPr>
                <w:rFonts w:ascii="Times New Roman" w:eastAsia="Times New Roman" w:hAnsi="Times New Roman"/>
                <w:color w:val="000000"/>
                <w:sz w:val="24"/>
                <w:szCs w:val="24"/>
                <w:lang w:val="uk-UA"/>
              </w:rPr>
            </w:pPr>
            <w:r w:rsidRPr="001E581F">
              <w:rPr>
                <w:rFonts w:ascii="Times New Roman" w:eastAsia="Times New Roman" w:hAnsi="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4B154AE9" w14:textId="39D3693C" w:rsidR="000A470E" w:rsidRPr="000A470E" w:rsidRDefault="000A470E" w:rsidP="000A470E">
            <w:pPr>
              <w:jc w:val="both"/>
              <w:rPr>
                <w:rFonts w:ascii="Times New Roman" w:eastAsia="Times New Roman" w:hAnsi="Times New Roman"/>
                <w:b/>
                <w:bCs/>
                <w:color w:val="000000"/>
                <w:sz w:val="24"/>
                <w:szCs w:val="24"/>
                <w:lang w:val="uk-UA"/>
              </w:rPr>
            </w:pPr>
            <w:r w:rsidRPr="001E581F">
              <w:rPr>
                <w:rFonts w:ascii="Times New Roman" w:eastAsia="Times New Roman" w:hAnsi="Times New Roman"/>
                <w:color w:val="000000"/>
                <w:sz w:val="24"/>
                <w:szCs w:val="24"/>
                <w:lang w:val="uk-UA"/>
              </w:rPr>
              <w:t>1.1.1. довідку в довільній формі, з інформацією про виконання  аналогічного</w:t>
            </w:r>
            <w:r>
              <w:rPr>
                <w:rFonts w:ascii="Times New Roman" w:eastAsia="Times New Roman" w:hAnsi="Times New Roman"/>
                <w:color w:val="000000"/>
                <w:sz w:val="24"/>
                <w:szCs w:val="24"/>
                <w:lang w:val="uk-UA"/>
              </w:rPr>
              <w:t>*</w:t>
            </w:r>
            <w:r w:rsidRPr="001E581F">
              <w:rPr>
                <w:rFonts w:ascii="Times New Roman" w:eastAsia="Times New Roman" w:hAnsi="Times New Roman"/>
                <w:color w:val="000000"/>
                <w:sz w:val="24"/>
                <w:szCs w:val="24"/>
                <w:lang w:val="uk-UA"/>
              </w:rPr>
              <w:t xml:space="preserve"> (аналогічних) за предметом закупівлі договору (договорів)  (не менше одного договору).</w:t>
            </w:r>
            <w:r w:rsidRPr="001E581F">
              <w:rPr>
                <w:sz w:val="24"/>
                <w:szCs w:val="24"/>
                <w:lang w:val="uk-UA"/>
              </w:rPr>
              <w:t xml:space="preserve"> </w:t>
            </w:r>
            <w:r w:rsidRPr="001E581F">
              <w:rPr>
                <w:rFonts w:ascii="Times New Roman" w:eastAsia="Times New Roman" w:hAnsi="Times New Roman"/>
                <w:color w:val="000000"/>
                <w:sz w:val="24"/>
                <w:szCs w:val="24"/>
                <w:lang w:val="uk-UA"/>
              </w:rPr>
              <w:t xml:space="preserve">Дана довідка повинна містити інформацію про </w:t>
            </w:r>
            <w:r w:rsidRPr="000A470E">
              <w:rPr>
                <w:rFonts w:ascii="Times New Roman" w:eastAsia="Times New Roman" w:hAnsi="Times New Roman"/>
                <w:b/>
                <w:bCs/>
                <w:color w:val="000000"/>
                <w:sz w:val="24"/>
                <w:szCs w:val="24"/>
                <w:lang w:val="uk-UA"/>
              </w:rPr>
              <w:t xml:space="preserve">предмет договору, вартість договору, номер та дату його укладення, найменування контрагента, дані контактних осіб контрагента (прізвище та ініціали, контактний номер телефону). </w:t>
            </w:r>
          </w:p>
          <w:p w14:paraId="0FF4A625" w14:textId="0B46E532" w:rsidR="00FA0BCC" w:rsidRPr="000A470E" w:rsidRDefault="000A470E" w:rsidP="000A470E">
            <w:pPr>
              <w:jc w:val="both"/>
              <w:rPr>
                <w:rFonts w:ascii="Times New Roman" w:eastAsia="Times New Roman" w:hAnsi="Times New Roman"/>
                <w:b/>
                <w:bCs/>
                <w:i/>
                <w:iCs/>
                <w:color w:val="000000"/>
                <w:sz w:val="24"/>
                <w:szCs w:val="24"/>
                <w:lang w:val="uk-UA"/>
              </w:rPr>
            </w:pPr>
            <w:r>
              <w:rPr>
                <w:rFonts w:ascii="Times New Roman" w:eastAsia="Times New Roman" w:hAnsi="Times New Roman"/>
                <w:b/>
                <w:bCs/>
                <w:i/>
                <w:iCs/>
                <w:color w:val="000000"/>
                <w:sz w:val="24"/>
                <w:szCs w:val="24"/>
                <w:lang w:val="uk-UA"/>
              </w:rPr>
              <w:t>*</w:t>
            </w:r>
            <w:r w:rsidRPr="001E581F">
              <w:rPr>
                <w:rFonts w:ascii="Times New Roman" w:eastAsia="Times New Roman" w:hAnsi="Times New Roman"/>
                <w:b/>
                <w:bCs/>
                <w:i/>
                <w:iCs/>
                <w:color w:val="000000"/>
                <w:sz w:val="24"/>
                <w:szCs w:val="24"/>
                <w:lang w:val="uk-UA"/>
              </w:rPr>
              <w:t>Аналогічним за предметом закупівлі договором вважається договір на надання послуг</w:t>
            </w:r>
            <w:r>
              <w:rPr>
                <w:rFonts w:ascii="Times New Roman" w:eastAsia="Times New Roman" w:hAnsi="Times New Roman"/>
                <w:b/>
                <w:bCs/>
                <w:i/>
                <w:iCs/>
                <w:color w:val="000000"/>
                <w:sz w:val="24"/>
                <w:szCs w:val="24"/>
                <w:lang w:val="uk-UA"/>
              </w:rPr>
              <w:t xml:space="preserve"> / виконання робіт з</w:t>
            </w:r>
            <w:r w:rsidRPr="001E581F">
              <w:rPr>
                <w:rFonts w:ascii="Times New Roman" w:eastAsia="Times New Roman" w:hAnsi="Times New Roman"/>
                <w:b/>
                <w:bCs/>
                <w:i/>
                <w:iCs/>
                <w:color w:val="000000"/>
                <w:sz w:val="24"/>
                <w:szCs w:val="24"/>
                <w:lang w:val="uk-UA"/>
              </w:rPr>
              <w:t xml:space="preserve"> </w:t>
            </w:r>
            <w:r w:rsidRPr="00E30AF9">
              <w:rPr>
                <w:rFonts w:ascii="Times New Roman" w:eastAsia="Times New Roman" w:hAnsi="Times New Roman"/>
                <w:b/>
                <w:bCs/>
                <w:i/>
                <w:iCs/>
                <w:color w:val="000000"/>
                <w:sz w:val="24"/>
                <w:szCs w:val="24"/>
                <w:u w:val="single"/>
                <w:lang w:val="uk-UA"/>
              </w:rPr>
              <w:t>поточного ремонту.</w:t>
            </w:r>
            <w:r>
              <w:rPr>
                <w:rFonts w:ascii="Times New Roman" w:eastAsia="Times New Roman" w:hAnsi="Times New Roman"/>
                <w:b/>
                <w:bCs/>
                <w:i/>
                <w:iCs/>
                <w:color w:val="000000"/>
                <w:sz w:val="24"/>
                <w:szCs w:val="24"/>
                <w:lang w:val="uk-UA"/>
              </w:rPr>
              <w:t xml:space="preserve"> </w:t>
            </w:r>
          </w:p>
        </w:tc>
      </w:tr>
      <w:tr w:rsidR="00AB13C2" w:rsidRPr="00E53F9E" w14:paraId="379F2C1C" w14:textId="77777777" w:rsidTr="00FA0BCC">
        <w:trPr>
          <w:trHeight w:val="543"/>
          <w:jc w:val="center"/>
        </w:trPr>
        <w:tc>
          <w:tcPr>
            <w:tcW w:w="6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27B660" w14:textId="77777777" w:rsidR="00AB13C2" w:rsidRPr="00E53F9E" w:rsidRDefault="00AB13C2" w:rsidP="00E53F9E">
            <w:pPr>
              <w:spacing w:after="0" w:line="240" w:lineRule="auto"/>
              <w:jc w:val="center"/>
              <w:rPr>
                <w:rFonts w:ascii="Times New Roman" w:eastAsia="Times New Roman" w:hAnsi="Times New Roman" w:cs="Times New Roman"/>
                <w:b/>
                <w:sz w:val="24"/>
                <w:szCs w:val="24"/>
                <w:lang w:val="uk-UA"/>
              </w:rPr>
            </w:pPr>
          </w:p>
        </w:tc>
        <w:tc>
          <w:tcPr>
            <w:tcW w:w="3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C430A" w14:textId="77777777" w:rsidR="00AB13C2" w:rsidRPr="00E53F9E" w:rsidRDefault="00AB13C2" w:rsidP="00E53F9E">
            <w:pPr>
              <w:spacing w:after="0" w:line="240" w:lineRule="auto"/>
              <w:rPr>
                <w:rFonts w:ascii="Times New Roman" w:eastAsia="Times New Roman" w:hAnsi="Times New Roman" w:cs="Times New Roman"/>
                <w:b/>
                <w:sz w:val="24"/>
                <w:szCs w:val="24"/>
                <w:lang w:val="uk-UA"/>
              </w:rPr>
            </w:pP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F49904" w14:textId="6F2B5DB3" w:rsidR="00AB13C2" w:rsidRPr="000A470E" w:rsidRDefault="000A470E" w:rsidP="000A470E">
            <w:pPr>
              <w:jc w:val="both"/>
              <w:rPr>
                <w:rFonts w:ascii="Times New Roman" w:eastAsia="Times New Roman" w:hAnsi="Times New Roman"/>
                <w:color w:val="000000"/>
                <w:sz w:val="24"/>
                <w:szCs w:val="24"/>
                <w:lang w:val="uk-UA"/>
              </w:rPr>
            </w:pPr>
            <w:r w:rsidRPr="001E581F">
              <w:rPr>
                <w:rFonts w:ascii="Times New Roman" w:eastAsia="Times New Roman" w:hAnsi="Times New Roman"/>
                <w:color w:val="000000"/>
                <w:sz w:val="24"/>
                <w:szCs w:val="24"/>
                <w:lang w:val="uk-UA"/>
              </w:rPr>
              <w:t xml:space="preserve">1.1.2. Копія (копії) виконаного (виконаних) договору (договорів) (з додатками), зазначених у довідці з інформацією про наявність досвіду виконання аналогічного (аналогічних) договору (договорів). </w:t>
            </w:r>
          </w:p>
        </w:tc>
      </w:tr>
      <w:tr w:rsidR="00AB13C2" w:rsidRPr="00E53F9E" w14:paraId="6B7A3E32" w14:textId="77777777" w:rsidTr="00A564F9">
        <w:trPr>
          <w:trHeight w:val="2893"/>
          <w:jc w:val="center"/>
        </w:trPr>
        <w:tc>
          <w:tcPr>
            <w:tcW w:w="6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BF92C" w14:textId="77777777" w:rsidR="00AB13C2" w:rsidRPr="00E53F9E" w:rsidRDefault="00AB13C2" w:rsidP="00E53F9E">
            <w:pPr>
              <w:spacing w:after="0" w:line="240" w:lineRule="auto"/>
              <w:jc w:val="center"/>
              <w:rPr>
                <w:rFonts w:ascii="Times New Roman" w:eastAsia="Times New Roman" w:hAnsi="Times New Roman" w:cs="Times New Roman"/>
                <w:b/>
                <w:sz w:val="24"/>
                <w:szCs w:val="24"/>
                <w:lang w:val="uk-UA"/>
              </w:rPr>
            </w:pPr>
          </w:p>
        </w:tc>
        <w:tc>
          <w:tcPr>
            <w:tcW w:w="3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43065D" w14:textId="77777777" w:rsidR="00AB13C2" w:rsidRPr="00E53F9E" w:rsidRDefault="00AB13C2" w:rsidP="00E53F9E">
            <w:pPr>
              <w:spacing w:after="0" w:line="240" w:lineRule="auto"/>
              <w:rPr>
                <w:rFonts w:ascii="Times New Roman" w:eastAsia="Times New Roman" w:hAnsi="Times New Roman" w:cs="Times New Roman"/>
                <w:b/>
                <w:sz w:val="24"/>
                <w:szCs w:val="24"/>
                <w:lang w:val="uk-UA"/>
              </w:rPr>
            </w:pP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97E161" w14:textId="77777777" w:rsidR="000A470E" w:rsidRPr="001E581F" w:rsidRDefault="000A470E" w:rsidP="000A470E">
            <w:pPr>
              <w:jc w:val="both"/>
              <w:rPr>
                <w:rFonts w:ascii="Times New Roman" w:eastAsia="Times New Roman" w:hAnsi="Times New Roman"/>
                <w:color w:val="000000" w:themeColor="text1"/>
                <w:sz w:val="24"/>
                <w:szCs w:val="24"/>
                <w:lang w:val="uk-UA"/>
              </w:rPr>
            </w:pPr>
            <w:r w:rsidRPr="001E581F">
              <w:rPr>
                <w:rFonts w:ascii="Times New Roman" w:eastAsia="Times New Roman" w:hAnsi="Times New Roman"/>
                <w:color w:val="000000"/>
                <w:sz w:val="24"/>
                <w:szCs w:val="24"/>
                <w:lang w:val="uk-UA"/>
              </w:rPr>
              <w:t xml:space="preserve">1.1.3.  </w:t>
            </w:r>
            <w:r w:rsidRPr="001E581F">
              <w:rPr>
                <w:rFonts w:ascii="Times New Roman" w:eastAsia="Times New Roman" w:hAnsi="Times New Roman"/>
                <w:color w:val="000000" w:themeColor="text1"/>
                <w:sz w:val="24"/>
                <w:szCs w:val="24"/>
                <w:lang w:val="uk-UA"/>
              </w:rPr>
              <w:t xml:space="preserve">Документ (документи), що підтверджують виконання зобов’язань за договором (договорами) зазначеним (зазначеними) у довідці з інформацією про наявність досвіду виконання аналогічного (аналогічних) договору (договорів): </w:t>
            </w:r>
          </w:p>
          <w:p w14:paraId="5EAE368E" w14:textId="77777777" w:rsidR="000A470E" w:rsidRPr="001E581F" w:rsidRDefault="000A470E" w:rsidP="000A470E">
            <w:pPr>
              <w:jc w:val="both"/>
              <w:rPr>
                <w:rFonts w:ascii="Times New Roman" w:eastAsia="Times New Roman" w:hAnsi="Times New Roman"/>
                <w:color w:val="000000" w:themeColor="text1"/>
                <w:sz w:val="24"/>
                <w:szCs w:val="24"/>
                <w:lang w:val="uk-UA"/>
              </w:rPr>
            </w:pPr>
            <w:r w:rsidRPr="001E581F">
              <w:rPr>
                <w:rFonts w:ascii="Times New Roman" w:eastAsia="Times New Roman" w:hAnsi="Times New Roman"/>
                <w:color w:val="000000" w:themeColor="text1"/>
                <w:sz w:val="24"/>
                <w:szCs w:val="24"/>
                <w:lang w:val="uk-UA"/>
              </w:rPr>
              <w:t xml:space="preserve">- або акти приймання наданих послуг (надаються у вигляді сканованих копій; </w:t>
            </w:r>
          </w:p>
          <w:p w14:paraId="093C5AF6" w14:textId="5C6FCA37" w:rsidR="00AB13C2" w:rsidRPr="00E53F9E" w:rsidRDefault="000A470E" w:rsidP="000A470E">
            <w:pPr>
              <w:spacing w:after="0" w:line="240" w:lineRule="auto"/>
              <w:jc w:val="both"/>
              <w:rPr>
                <w:rFonts w:ascii="Times New Roman" w:eastAsia="Times New Roman" w:hAnsi="Times New Roman" w:cs="Times New Roman"/>
                <w:sz w:val="24"/>
                <w:szCs w:val="24"/>
                <w:lang w:val="uk-UA"/>
              </w:rPr>
            </w:pPr>
            <w:r w:rsidRPr="001E581F">
              <w:rPr>
                <w:rFonts w:ascii="Times New Roman" w:eastAsia="Times New Roman" w:hAnsi="Times New Roman"/>
                <w:color w:val="000000" w:themeColor="text1"/>
                <w:sz w:val="24"/>
                <w:szCs w:val="24"/>
                <w:lang w:val="uk-UA"/>
              </w:rPr>
              <w:t>- або позитивний лист-відгук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w:t>
            </w:r>
          </w:p>
        </w:tc>
      </w:tr>
      <w:tr w:rsidR="00AB13C2" w:rsidRPr="00E53F9E" w14:paraId="2A8DB2AC" w14:textId="77777777" w:rsidTr="0001072C">
        <w:trPr>
          <w:trHeight w:val="4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C6FE5"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lastRenderedPageBreak/>
              <w:t>2.</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D66CE" w14:textId="77777777" w:rsidR="00AB13C2" w:rsidRPr="00E53F9E" w:rsidRDefault="00000000" w:rsidP="00E53F9E">
            <w:pPr>
              <w:widowControl w:val="0"/>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Інформація щодо відсутності підстав, установлених в пункті 47 Особливостей, відповідно до пункту 5 розділу 3 тендерної документації.</w:t>
            </w:r>
          </w:p>
        </w:tc>
      </w:tr>
      <w:tr w:rsidR="00EB050E" w:rsidRPr="00E53F9E" w14:paraId="2CA145D5" w14:textId="77777777" w:rsidTr="0001072C">
        <w:trPr>
          <w:trHeight w:val="481"/>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7DD09" w14:textId="33F641BA" w:rsidR="00EB050E" w:rsidRPr="00E53F9E" w:rsidRDefault="00EB050E" w:rsidP="00E53F9E">
            <w:pPr>
              <w:spacing w:after="0" w:line="240" w:lineRule="auto"/>
              <w:jc w:val="center"/>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3.</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781F3" w14:textId="70780D0C" w:rsidR="00EB050E" w:rsidRPr="00E53F9E" w:rsidRDefault="00EB050E" w:rsidP="00E53F9E">
            <w:pPr>
              <w:widowControl w:val="0"/>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Лист в довільній формі за підписом учасника (уповноваженого представника) про згоду з Проєктом договору.</w:t>
            </w:r>
          </w:p>
        </w:tc>
      </w:tr>
      <w:tr w:rsidR="00AB13C2" w:rsidRPr="00E53F9E" w14:paraId="5E00E898" w14:textId="77777777" w:rsidTr="0001072C">
        <w:trPr>
          <w:trHeight w:val="815"/>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A87FD" w14:textId="77777777" w:rsidR="00AB13C2" w:rsidRPr="00E53F9E" w:rsidRDefault="00000000" w:rsidP="00E53F9E">
            <w:pPr>
              <w:spacing w:after="0" w:line="240" w:lineRule="auto"/>
              <w:jc w:val="center"/>
              <w:rPr>
                <w:rFonts w:ascii="Times New Roman" w:eastAsia="Times New Roman" w:hAnsi="Times New Roman" w:cs="Times New Roman"/>
                <w:b/>
                <w:color w:val="000000"/>
                <w:sz w:val="24"/>
                <w:szCs w:val="24"/>
                <w:lang w:val="uk-UA"/>
              </w:rPr>
            </w:pPr>
            <w:r w:rsidRPr="00E53F9E">
              <w:rPr>
                <w:rFonts w:ascii="Times New Roman" w:eastAsia="Times New Roman" w:hAnsi="Times New Roman" w:cs="Times New Roman"/>
                <w:b/>
                <w:sz w:val="24"/>
                <w:szCs w:val="24"/>
                <w:lang w:val="uk-UA"/>
              </w:rPr>
              <w:t>4.</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2A8EB5" w14:textId="77777777" w:rsidR="0001072C" w:rsidRDefault="00000000" w:rsidP="00E53F9E">
            <w:pPr>
              <w:spacing w:after="0" w:line="240" w:lineRule="auto"/>
              <w:contextualSpacing/>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Перелік документів та/або інформації щодо субпідрядника / співвиконавця</w:t>
            </w:r>
            <w:r w:rsidR="0001072C" w:rsidRPr="00E53F9E">
              <w:rPr>
                <w:rFonts w:ascii="Times New Roman" w:eastAsia="Times New Roman" w:hAnsi="Times New Roman" w:cs="Times New Roman"/>
                <w:b/>
                <w:sz w:val="24"/>
                <w:szCs w:val="24"/>
                <w:lang w:val="uk-UA"/>
              </w:rPr>
              <w:t xml:space="preserve">: </w:t>
            </w:r>
          </w:p>
          <w:p w14:paraId="533DD001" w14:textId="05618D36" w:rsidR="002C20DB" w:rsidRPr="002C20DB" w:rsidRDefault="00DA49AC" w:rsidP="002C20DB">
            <w:pPr>
              <w:spacing w:after="0"/>
              <w:ind w:firstLine="709"/>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Інформація 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послуг як субпідрядника/співвиконавця в обсязі не менше ніж 20% від вартості договору про закупівлю.</w:t>
            </w:r>
          </w:p>
          <w:p w14:paraId="35B999DA" w14:textId="77777777" w:rsidR="00DA49AC" w:rsidRPr="00E53F9E" w:rsidRDefault="00DA49AC" w:rsidP="00DA49AC">
            <w:pPr>
              <w:ind w:firstLine="709"/>
              <w:contextualSpacing/>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У довідці про залучення субпідрядників необхідно вказати один із наступних пунктів:</w:t>
            </w:r>
          </w:p>
          <w:p w14:paraId="3DB5B2B6" w14:textId="77777777" w:rsidR="002C20DB" w:rsidRDefault="00DA49AC" w:rsidP="002C20DB">
            <w:pPr>
              <w:pStyle w:val="a6"/>
              <w:numPr>
                <w:ilvl w:val="0"/>
                <w:numId w:val="15"/>
              </w:numPr>
              <w:spacing w:after="0" w:line="254" w:lineRule="auto"/>
              <w:ind w:left="0" w:firstLine="709"/>
              <w:jc w:val="both"/>
              <w:rPr>
                <w:rFonts w:ascii="Times New Roman" w:hAnsi="Times New Roman" w:cs="Times New Roman"/>
                <w:sz w:val="24"/>
                <w:szCs w:val="24"/>
                <w:lang w:val="uk-UA"/>
              </w:rPr>
            </w:pPr>
            <w:r w:rsidRPr="00E53F9E">
              <w:rPr>
                <w:rFonts w:ascii="Times New Roman" w:hAnsi="Times New Roman" w:cs="Times New Roman"/>
                <w:sz w:val="24"/>
                <w:szCs w:val="24"/>
                <w:lang w:val="uk-UA"/>
              </w:rPr>
              <w:t>учасник планує залучати до виконання послуг субпідрядників у обсязі 20 % і більше вартості договору про закупівлю (у такому випадку учасником зазначається повне найменування та місцезнаходження, код ЄДРПОУ та ПІБ керівника щодо кожного суб’єкта господарювання, якого учасник планує залучати до виконання послуг як субпідрядника / співвиконавця якого учасник планує залучати до виконання послуг як субпідрядника/співвиконавця в обсязі не менше ніж 20% від вартості договору про закупівлю);</w:t>
            </w:r>
          </w:p>
          <w:p w14:paraId="773F99EC" w14:textId="57B7B55E" w:rsidR="00DA49AC" w:rsidRPr="002C20DB" w:rsidRDefault="00DA49AC" w:rsidP="002C20DB">
            <w:pPr>
              <w:pStyle w:val="a6"/>
              <w:numPr>
                <w:ilvl w:val="0"/>
                <w:numId w:val="15"/>
              </w:numPr>
              <w:spacing w:after="0" w:line="254" w:lineRule="auto"/>
              <w:ind w:left="0" w:firstLine="709"/>
              <w:jc w:val="both"/>
              <w:rPr>
                <w:rFonts w:ascii="Times New Roman" w:hAnsi="Times New Roman" w:cs="Times New Roman"/>
                <w:sz w:val="24"/>
                <w:szCs w:val="24"/>
                <w:lang w:val="uk-UA"/>
              </w:rPr>
            </w:pPr>
            <w:r w:rsidRPr="002C20DB">
              <w:rPr>
                <w:rFonts w:ascii="Times New Roman" w:hAnsi="Times New Roman" w:cs="Times New Roman"/>
                <w:sz w:val="24"/>
                <w:szCs w:val="24"/>
                <w:lang w:val="uk-UA"/>
              </w:rPr>
              <w:t>учасник не планує залучати до виконання послуг субпідрядників у обсязі 20 % і більше вартості договору про закупівлю.</w:t>
            </w:r>
          </w:p>
        </w:tc>
      </w:tr>
      <w:tr w:rsidR="0068707C" w:rsidRPr="00E53F9E" w14:paraId="7ECF25B8" w14:textId="77777777" w:rsidTr="0001072C">
        <w:trPr>
          <w:trHeight w:val="815"/>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4360A" w14:textId="122CAE41" w:rsidR="0068707C"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322AA" w14:textId="77777777" w:rsidR="0068707C" w:rsidRDefault="0068707C"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Заповнена довідка в довільній формі, яка містить  наступну інформацію – відомості про Учасника:</w:t>
            </w:r>
          </w:p>
          <w:p w14:paraId="0278581D" w14:textId="77777777" w:rsidR="00BA5C2B" w:rsidRDefault="00BA5C2B"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p w14:paraId="0CC37083" w14:textId="77777777" w:rsidR="0068707C" w:rsidRPr="00E53F9E" w:rsidRDefault="0068707C" w:rsidP="00E53F9E">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tbl>
            <w:tblPr>
              <w:tblStyle w:val="aff"/>
              <w:tblpPr w:leftFromText="180" w:rightFromText="180" w:vertAnchor="text" w:horzAnchor="margin" w:tblpXSpec="center" w:tblpY="-254"/>
              <w:tblOverlap w:val="never"/>
              <w:tblW w:w="0" w:type="auto"/>
              <w:tblLayout w:type="fixed"/>
              <w:tblLook w:val="04A0" w:firstRow="1" w:lastRow="0" w:firstColumn="1" w:lastColumn="0" w:noHBand="0" w:noVBand="1"/>
            </w:tblPr>
            <w:tblGrid>
              <w:gridCol w:w="7886"/>
            </w:tblGrid>
            <w:tr w:rsidR="00BA5C2B" w14:paraId="2FE74792" w14:textId="77777777" w:rsidTr="00BA5C2B">
              <w:tc>
                <w:tcPr>
                  <w:tcW w:w="7886" w:type="dxa"/>
                </w:tcPr>
                <w:p w14:paraId="0B9573D5"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Повна назва: _______________________</w:t>
                  </w:r>
                  <w:r>
                    <w:rPr>
                      <w:rFonts w:ascii="Times New Roman" w:hAnsi="Times New Roman" w:cs="Times New Roman"/>
                      <w:color w:val="000000"/>
                      <w:sz w:val="24"/>
                      <w:szCs w:val="24"/>
                      <w:lang w:val="uk-UA"/>
                    </w:rPr>
                    <w:t>__________________</w:t>
                  </w:r>
                  <w:r w:rsidRPr="00E53F9E">
                    <w:rPr>
                      <w:rFonts w:ascii="Times New Roman" w:hAnsi="Times New Roman" w:cs="Times New Roman"/>
                      <w:color w:val="000000"/>
                      <w:sz w:val="24"/>
                      <w:szCs w:val="24"/>
                      <w:lang w:val="uk-UA"/>
                    </w:rPr>
                    <w:t>___________</w:t>
                  </w:r>
                </w:p>
                <w:p w14:paraId="7F8968C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Скорочена назва: ________________________________</w:t>
                  </w:r>
                  <w:r>
                    <w:rPr>
                      <w:rFonts w:ascii="Times New Roman" w:hAnsi="Times New Roman" w:cs="Times New Roman"/>
                      <w:color w:val="000000"/>
                      <w:sz w:val="24"/>
                      <w:szCs w:val="24"/>
                      <w:lang w:val="uk-UA"/>
                    </w:rPr>
                    <w:t>______________</w:t>
                  </w:r>
                  <w:r w:rsidRPr="00E53F9E">
                    <w:rPr>
                      <w:rFonts w:ascii="Times New Roman" w:hAnsi="Times New Roman" w:cs="Times New Roman"/>
                      <w:color w:val="000000"/>
                      <w:sz w:val="24"/>
                      <w:szCs w:val="24"/>
                      <w:lang w:val="uk-UA"/>
                    </w:rPr>
                    <w:t>__</w:t>
                  </w:r>
                </w:p>
                <w:p w14:paraId="55856F30"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ЄДРПОУ/РНОКПП:_________</w:t>
                  </w:r>
                  <w:r>
                    <w:rPr>
                      <w:rFonts w:ascii="Times New Roman" w:hAnsi="Times New Roman" w:cs="Times New Roman"/>
                      <w:color w:val="000000"/>
                      <w:sz w:val="24"/>
                      <w:szCs w:val="24"/>
                      <w:lang w:val="uk-UA"/>
                    </w:rPr>
                    <w:t>____________________________</w:t>
                  </w:r>
                  <w:r w:rsidRPr="00E53F9E">
                    <w:rPr>
                      <w:rFonts w:ascii="Times New Roman" w:hAnsi="Times New Roman" w:cs="Times New Roman"/>
                      <w:color w:val="000000"/>
                      <w:sz w:val="24"/>
                      <w:szCs w:val="24"/>
                      <w:lang w:val="uk-UA"/>
                    </w:rPr>
                    <w:t>_________</w:t>
                  </w:r>
                </w:p>
                <w:p w14:paraId="7B0756A1"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Місцезнаходження (юридична адреса): ___</w:t>
                  </w:r>
                  <w:r>
                    <w:rPr>
                      <w:rFonts w:ascii="Times New Roman" w:hAnsi="Times New Roman" w:cs="Times New Roman"/>
                      <w:color w:val="000000"/>
                      <w:sz w:val="24"/>
                      <w:szCs w:val="24"/>
                      <w:lang w:val="uk-UA"/>
                    </w:rPr>
                    <w:t>_______</w:t>
                  </w:r>
                  <w:r w:rsidRPr="00E53F9E">
                    <w:rPr>
                      <w:rFonts w:ascii="Times New Roman" w:hAnsi="Times New Roman" w:cs="Times New Roman"/>
                      <w:color w:val="000000"/>
                      <w:sz w:val="24"/>
                      <w:szCs w:val="24"/>
                      <w:lang w:val="uk-UA"/>
                    </w:rPr>
                    <w:t>___________________</w:t>
                  </w:r>
                </w:p>
                <w:p w14:paraId="639368A7"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Телефон: ____________________________</w:t>
                  </w:r>
                  <w:r>
                    <w:rPr>
                      <w:rFonts w:ascii="Times New Roman" w:hAnsi="Times New Roman" w:cs="Times New Roman"/>
                      <w:color w:val="000000"/>
                      <w:sz w:val="24"/>
                      <w:szCs w:val="24"/>
                      <w:lang w:val="uk-UA"/>
                    </w:rPr>
                    <w:t>_________________</w:t>
                  </w:r>
                  <w:r w:rsidRPr="00E53F9E">
                    <w:rPr>
                      <w:rFonts w:ascii="Times New Roman" w:hAnsi="Times New Roman" w:cs="Times New Roman"/>
                      <w:color w:val="000000"/>
                      <w:sz w:val="24"/>
                      <w:szCs w:val="24"/>
                      <w:lang w:val="uk-UA"/>
                    </w:rPr>
                    <w:t>_________</w:t>
                  </w:r>
                </w:p>
                <w:p w14:paraId="2922CCC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E-mail (електронна пошта):   ____________</w:t>
                  </w:r>
                  <w:r>
                    <w:rPr>
                      <w:rFonts w:ascii="Times New Roman" w:hAnsi="Times New Roman" w:cs="Times New Roman"/>
                      <w:color w:val="000000"/>
                      <w:sz w:val="24"/>
                      <w:szCs w:val="24"/>
                      <w:lang w:val="uk-UA"/>
                    </w:rPr>
                    <w:t>_________________</w:t>
                  </w:r>
                  <w:r w:rsidRPr="00E53F9E">
                    <w:rPr>
                      <w:rFonts w:ascii="Times New Roman" w:hAnsi="Times New Roman" w:cs="Times New Roman"/>
                      <w:color w:val="000000"/>
                      <w:sz w:val="24"/>
                      <w:szCs w:val="24"/>
                      <w:lang w:val="uk-UA"/>
                    </w:rPr>
                    <w:t>_________</w:t>
                  </w:r>
                </w:p>
                <w:p w14:paraId="3716964E"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Розрахунковий рахунок: ________________</w:t>
                  </w:r>
                  <w:r>
                    <w:rPr>
                      <w:rFonts w:ascii="Times New Roman" w:hAnsi="Times New Roman" w:cs="Times New Roman"/>
                      <w:color w:val="000000"/>
                      <w:sz w:val="24"/>
                      <w:szCs w:val="24"/>
                      <w:lang w:val="uk-UA"/>
                    </w:rPr>
                    <w:t>__________________</w:t>
                  </w:r>
                  <w:r w:rsidRPr="00E53F9E">
                    <w:rPr>
                      <w:rFonts w:ascii="Times New Roman" w:hAnsi="Times New Roman" w:cs="Times New Roman"/>
                      <w:color w:val="000000"/>
                      <w:sz w:val="24"/>
                      <w:szCs w:val="24"/>
                      <w:lang w:val="uk-UA"/>
                    </w:rPr>
                    <w:t>________</w:t>
                  </w:r>
                </w:p>
                <w:p w14:paraId="78910806"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Найменування та код банку (МФО):_______</w:t>
                  </w:r>
                  <w:r>
                    <w:rPr>
                      <w:rFonts w:ascii="Times New Roman" w:hAnsi="Times New Roman" w:cs="Times New Roman"/>
                      <w:color w:val="000000"/>
                      <w:sz w:val="24"/>
                      <w:szCs w:val="24"/>
                      <w:lang w:val="uk-UA"/>
                    </w:rPr>
                    <w:t>__</w:t>
                  </w:r>
                  <w:r w:rsidRPr="00E53F9E">
                    <w:rPr>
                      <w:rFonts w:ascii="Times New Roman" w:hAnsi="Times New Roman" w:cs="Times New Roman"/>
                      <w:color w:val="000000"/>
                      <w:sz w:val="24"/>
                      <w:szCs w:val="24"/>
                      <w:lang w:val="uk-UA"/>
                    </w:rPr>
                    <w:t>_______________________</w:t>
                  </w:r>
                </w:p>
                <w:p w14:paraId="6EEDB847"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Прізвище, ім'я, по-батькові керівника: _____</w:t>
                  </w:r>
                  <w:r>
                    <w:rPr>
                      <w:rFonts w:ascii="Times New Roman" w:hAnsi="Times New Roman" w:cs="Times New Roman"/>
                      <w:color w:val="000000"/>
                      <w:sz w:val="24"/>
                      <w:szCs w:val="24"/>
                      <w:lang w:val="uk-UA"/>
                    </w:rPr>
                    <w:t>________________</w:t>
                  </w:r>
                  <w:r w:rsidRPr="00E53F9E">
                    <w:rPr>
                      <w:rFonts w:ascii="Times New Roman" w:hAnsi="Times New Roman" w:cs="Times New Roman"/>
                      <w:color w:val="000000"/>
                      <w:sz w:val="24"/>
                      <w:szCs w:val="24"/>
                      <w:lang w:val="uk-UA"/>
                    </w:rPr>
                    <w:t>_________</w:t>
                  </w:r>
                </w:p>
                <w:p w14:paraId="30C35D6D" w14:textId="77777777" w:rsidR="00BA5C2B" w:rsidRPr="00E53F9E"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r w:rsidRPr="00E53F9E">
                    <w:rPr>
                      <w:rFonts w:ascii="Times New Roman" w:hAnsi="Times New Roman" w:cs="Times New Roman"/>
                      <w:color w:val="000000"/>
                      <w:sz w:val="24"/>
                      <w:szCs w:val="24"/>
                      <w:lang w:val="uk-UA"/>
                    </w:rPr>
                    <w:t>Інформація про використання печатки:_____</w:t>
                  </w:r>
                  <w:r>
                    <w:rPr>
                      <w:rFonts w:ascii="Times New Roman" w:hAnsi="Times New Roman" w:cs="Times New Roman"/>
                      <w:color w:val="000000"/>
                      <w:sz w:val="24"/>
                      <w:szCs w:val="24"/>
                      <w:lang w:val="uk-UA"/>
                    </w:rPr>
                    <w:t>________________</w:t>
                  </w:r>
                  <w:r w:rsidRPr="00E53F9E">
                    <w:rPr>
                      <w:rFonts w:ascii="Times New Roman" w:hAnsi="Times New Roman" w:cs="Times New Roman"/>
                      <w:color w:val="000000"/>
                      <w:sz w:val="24"/>
                      <w:szCs w:val="24"/>
                      <w:lang w:val="uk-UA"/>
                    </w:rPr>
                    <w:t>_________</w:t>
                  </w:r>
                </w:p>
                <w:p w14:paraId="51E3EC26" w14:textId="77777777" w:rsidR="00BA5C2B" w:rsidRDefault="00BA5C2B" w:rsidP="00BA5C2B">
                  <w:pPr>
                    <w:widowControl w:val="0"/>
                    <w:tabs>
                      <w:tab w:val="left" w:pos="426"/>
                      <w:tab w:val="left" w:pos="1134"/>
                      <w:tab w:val="left" w:pos="1276"/>
                    </w:tabs>
                    <w:jc w:val="both"/>
                    <w:rPr>
                      <w:rFonts w:ascii="Times New Roman" w:hAnsi="Times New Roman" w:cs="Times New Roman"/>
                      <w:color w:val="000000"/>
                      <w:sz w:val="24"/>
                      <w:szCs w:val="24"/>
                      <w:lang w:val="uk-UA"/>
                    </w:rPr>
                  </w:pPr>
                </w:p>
              </w:tc>
            </w:tr>
          </w:tbl>
          <w:p w14:paraId="0FF9D78E" w14:textId="77777777" w:rsidR="0068707C" w:rsidRPr="00E53F9E" w:rsidRDefault="0068707C" w:rsidP="001E51BF">
            <w:pPr>
              <w:widowControl w:val="0"/>
              <w:tabs>
                <w:tab w:val="left" w:pos="426"/>
                <w:tab w:val="left" w:pos="1134"/>
                <w:tab w:val="left" w:pos="1276"/>
              </w:tabs>
              <w:spacing w:after="0" w:line="240" w:lineRule="auto"/>
              <w:jc w:val="both"/>
              <w:rPr>
                <w:rFonts w:ascii="Times New Roman" w:hAnsi="Times New Roman" w:cs="Times New Roman"/>
                <w:color w:val="000000"/>
                <w:sz w:val="24"/>
                <w:szCs w:val="24"/>
                <w:lang w:val="uk-UA"/>
              </w:rPr>
            </w:pPr>
          </w:p>
        </w:tc>
      </w:tr>
      <w:tr w:rsidR="00AB13C2" w:rsidRPr="00E53F9E" w14:paraId="23A23430" w14:textId="77777777" w:rsidTr="0068707C">
        <w:trPr>
          <w:trHeight w:val="402"/>
          <w:jc w:val="center"/>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7A0C3" w14:textId="5C3CDB5E" w:rsidR="00AB13C2"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F2F9C" w14:textId="77777777" w:rsidR="00AB13C2" w:rsidRPr="00E53F9E" w:rsidRDefault="00000000" w:rsidP="00E53F9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E53F9E">
              <w:rPr>
                <w:rFonts w:ascii="Times New Roman" w:eastAsia="Times New Roman" w:hAnsi="Times New Roman" w:cs="Times New Roman"/>
                <w:b/>
                <w:sz w:val="24"/>
                <w:szCs w:val="24"/>
                <w:lang w:val="uk-UA"/>
              </w:rPr>
              <w:t xml:space="preserve">Перелік інших документів та/або інформації, які встановлено відповідно до законодавства для Учасників: </w:t>
            </w:r>
          </w:p>
        </w:tc>
      </w:tr>
      <w:tr w:rsidR="00AB13C2" w:rsidRPr="00E53F9E" w14:paraId="011E32A1"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D7FA" w14:textId="35B815DF" w:rsidR="00AB13C2" w:rsidRPr="00E53F9E" w:rsidRDefault="000A470E" w:rsidP="00E53F9E">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.1.</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05CE" w14:textId="49BA87BB" w:rsidR="00A564F9" w:rsidRPr="00E53F9E" w:rsidRDefault="00E30AF9" w:rsidP="00E53F9E">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A564F9" w:rsidRPr="00E53F9E">
              <w:rPr>
                <w:rFonts w:ascii="Times New Roman" w:eastAsia="Times New Roman" w:hAnsi="Times New Roman" w:cs="Times New Roman"/>
                <w:sz w:val="24"/>
                <w:szCs w:val="24"/>
                <w:lang w:val="uk-UA"/>
              </w:rPr>
              <w:t xml:space="preserve">.1.1. </w:t>
            </w:r>
            <w:r w:rsidR="00A564F9" w:rsidRPr="00E53F9E">
              <w:rPr>
                <w:rFonts w:ascii="Times New Roman" w:eastAsia="Times New Roman" w:hAnsi="Times New Roman" w:cs="Times New Roman"/>
                <w:bCs/>
                <w:color w:val="000000"/>
                <w:sz w:val="24"/>
                <w:szCs w:val="24"/>
                <w:lang w:val="uk-UA"/>
              </w:rPr>
              <w:t xml:space="preserve">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w:t>
            </w:r>
          </w:p>
          <w:p w14:paraId="2586CE95" w14:textId="77777777" w:rsidR="00A564F9" w:rsidRPr="00E53F9E" w:rsidRDefault="00A564F9" w:rsidP="00E53F9E">
            <w:pPr>
              <w:spacing w:after="0" w:line="240" w:lineRule="auto"/>
              <w:ind w:left="100"/>
              <w:jc w:val="both"/>
              <w:rPr>
                <w:rFonts w:ascii="Times New Roman" w:eastAsia="Times New Roman" w:hAnsi="Times New Roman" w:cs="Times New Roman"/>
                <w:sz w:val="24"/>
                <w:szCs w:val="24"/>
                <w:lang w:val="uk-UA"/>
              </w:rPr>
            </w:pPr>
          </w:p>
          <w:p w14:paraId="6E4250AF" w14:textId="5F335D75" w:rsidR="00A564F9" w:rsidRPr="00E53F9E" w:rsidRDefault="00E30AF9" w:rsidP="00E53F9E">
            <w:pPr>
              <w:spacing w:after="0" w:line="240" w:lineRule="auto"/>
              <w:ind w:left="10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Cs/>
                <w:color w:val="000000"/>
                <w:sz w:val="24"/>
                <w:szCs w:val="24"/>
                <w:lang w:val="uk-UA"/>
              </w:rPr>
              <w:t>6</w:t>
            </w:r>
            <w:r w:rsidR="00A564F9" w:rsidRPr="00E53F9E">
              <w:rPr>
                <w:rFonts w:ascii="Times New Roman" w:eastAsia="Times New Roman" w:hAnsi="Times New Roman" w:cs="Times New Roman"/>
                <w:bCs/>
                <w:color w:val="000000"/>
                <w:sz w:val="24"/>
                <w:szCs w:val="24"/>
                <w:lang w:val="uk-UA"/>
              </w:rPr>
              <w:t>.1.2. Для фізичних осіб, в тому числі для фізичних осіб-підприємців: Скан-копії довідки про присвоєння ідентифікаційного коду та паспорту (1-3 сторінки) або паспорту у формі ID-картки (всі сторони).</w:t>
            </w:r>
          </w:p>
        </w:tc>
      </w:tr>
      <w:tr w:rsidR="00BA5C2B" w:rsidRPr="00E53F9E" w14:paraId="2988F17B"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3152" w14:textId="06135B52" w:rsidR="00BA5C2B"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00BA5C2B">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2</w:t>
            </w:r>
            <w:r w:rsidR="00BA5C2B">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8532E" w14:textId="77777777" w:rsidR="00BA5C2B" w:rsidRDefault="00BA5C2B" w:rsidP="00BA5C2B">
            <w:pPr>
              <w:jc w:val="both"/>
              <w:rPr>
                <w:rFonts w:ascii="Times New Roman" w:eastAsia="Times New Roman" w:hAnsi="Times New Roman" w:cs="Times New Roman"/>
                <w:bCs/>
                <w:sz w:val="24"/>
                <w:szCs w:val="24"/>
                <w:lang w:val="uk-UA"/>
              </w:rPr>
            </w:pPr>
            <w:r w:rsidRPr="00BA5C2B">
              <w:rPr>
                <w:rFonts w:ascii="Times New Roman" w:eastAsia="Times New Roman" w:hAnsi="Times New Roman" w:cs="Times New Roman"/>
                <w:bCs/>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w:t>
            </w:r>
            <w:r w:rsidRPr="00BA5C2B">
              <w:rPr>
                <w:rFonts w:ascii="Times New Roman" w:eastAsia="Times New Roman" w:hAnsi="Times New Roman" w:cs="Times New Roman"/>
                <w:bCs/>
                <w:sz w:val="24"/>
                <w:szCs w:val="24"/>
                <w:lang w:val="uk-UA"/>
              </w:rPr>
              <w:lastRenderedPageBreak/>
              <w:t xml:space="preserve">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w:t>
            </w:r>
          </w:p>
          <w:p w14:paraId="4942FA4B" w14:textId="4EFBEEE3" w:rsidR="00BA5C2B" w:rsidRPr="00BA5C2B" w:rsidRDefault="00BA5C2B" w:rsidP="00BA5C2B">
            <w:pPr>
              <w:jc w:val="both"/>
              <w:rPr>
                <w:rFonts w:ascii="Times New Roman" w:eastAsia="Times New Roman" w:hAnsi="Times New Roman" w:cs="Times New Roman"/>
                <w:bCs/>
                <w:sz w:val="24"/>
                <w:szCs w:val="24"/>
                <w:lang w:val="uk-UA"/>
              </w:rPr>
            </w:pPr>
            <w:r w:rsidRPr="00BA5C2B">
              <w:rPr>
                <w:rFonts w:ascii="Times New Roman" w:eastAsia="Times New Roman" w:hAnsi="Times New Roman" w:cs="Times New Roman"/>
                <w:bCs/>
                <w:sz w:val="24"/>
                <w:szCs w:val="24"/>
                <w:lang w:val="uk-UA"/>
              </w:rPr>
              <w:t>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AB13C2" w:rsidRPr="00E53F9E" w14:paraId="05330401"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5060B" w14:textId="7A01E1CF" w:rsidR="00AB13C2" w:rsidRPr="00E53F9E" w:rsidRDefault="000A470E" w:rsidP="00E53F9E">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6</w:t>
            </w:r>
            <w:r w:rsidRPr="00E53F9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3</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1FE" w14:textId="77777777" w:rsidR="00AB13C2" w:rsidRPr="00AD2239" w:rsidRDefault="00000000" w:rsidP="00E53F9E">
            <w:pPr>
              <w:spacing w:after="0" w:line="240" w:lineRule="auto"/>
              <w:jc w:val="both"/>
              <w:rPr>
                <w:rFonts w:ascii="Times New Roman" w:eastAsia="Times New Roman" w:hAnsi="Times New Roman" w:cs="Times New Roman"/>
                <w:b/>
                <w:bCs/>
                <w:sz w:val="24"/>
                <w:szCs w:val="24"/>
                <w:lang w:val="uk-UA"/>
              </w:rPr>
            </w:pPr>
            <w:r w:rsidRPr="00AD2239">
              <w:rPr>
                <w:rFonts w:ascii="Times New Roman" w:eastAsia="Times New Roman" w:hAnsi="Times New Roman" w:cs="Times New Roman"/>
                <w:b/>
                <w:bCs/>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5AFF9A0" w14:textId="77777777" w:rsidR="00AB13C2" w:rsidRPr="00E53F9E" w:rsidRDefault="00000000" w:rsidP="00E53F9E">
            <w:pPr>
              <w:numPr>
                <w:ilvl w:val="0"/>
                <w:numId w:val="11"/>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084C7D"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 </w:t>
            </w:r>
            <w:r w:rsidRPr="00E53F9E">
              <w:rPr>
                <w:rFonts w:ascii="Times New Roman" w:eastAsia="Times New Roman" w:hAnsi="Times New Roman" w:cs="Times New Roman"/>
                <w:i/>
                <w:sz w:val="24"/>
                <w:szCs w:val="24"/>
                <w:lang w:val="uk-UA"/>
              </w:rPr>
              <w:t>або</w:t>
            </w:r>
          </w:p>
          <w:p w14:paraId="786B1752" w14:textId="77777777" w:rsidR="00AB13C2" w:rsidRPr="00E53F9E" w:rsidRDefault="00000000" w:rsidP="00E53F9E">
            <w:pPr>
              <w:numPr>
                <w:ilvl w:val="0"/>
                <w:numId w:val="6"/>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3F6AA2AB"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sz w:val="24"/>
                <w:szCs w:val="24"/>
                <w:lang w:val="uk-UA"/>
              </w:rPr>
              <w:t xml:space="preserve"> </w:t>
            </w:r>
            <w:r w:rsidRPr="00E53F9E">
              <w:rPr>
                <w:rFonts w:ascii="Times New Roman" w:eastAsia="Times New Roman" w:hAnsi="Times New Roman" w:cs="Times New Roman"/>
                <w:i/>
                <w:sz w:val="24"/>
                <w:szCs w:val="24"/>
                <w:lang w:val="uk-UA"/>
              </w:rPr>
              <w:t>або</w:t>
            </w:r>
          </w:p>
          <w:p w14:paraId="78EF59F4" w14:textId="77777777" w:rsidR="00AB13C2" w:rsidRPr="00E53F9E" w:rsidRDefault="00000000" w:rsidP="00E53F9E">
            <w:pPr>
              <w:numPr>
                <w:ilvl w:val="0"/>
                <w:numId w:val="4"/>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особи, яка потребує додаткового захисту в Україні,</w:t>
            </w:r>
          </w:p>
          <w:p w14:paraId="115ACBB2"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i/>
                <w:sz w:val="24"/>
                <w:szCs w:val="24"/>
                <w:lang w:val="uk-UA"/>
              </w:rPr>
              <w:t>або</w:t>
            </w:r>
          </w:p>
          <w:p w14:paraId="63452E6C" w14:textId="77777777" w:rsidR="00AB13C2" w:rsidRPr="00E53F9E" w:rsidRDefault="00000000" w:rsidP="00E53F9E">
            <w:pPr>
              <w:numPr>
                <w:ilvl w:val="0"/>
                <w:numId w:val="9"/>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посвідчення особи, якій надано тимчасовий захист в Україні,</w:t>
            </w:r>
          </w:p>
          <w:p w14:paraId="7012DF5D"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i/>
                <w:sz w:val="24"/>
                <w:szCs w:val="24"/>
                <w:lang w:val="uk-UA"/>
              </w:rPr>
              <w:t>або</w:t>
            </w:r>
          </w:p>
          <w:p w14:paraId="1F0FF5D6" w14:textId="77777777" w:rsidR="00AB13C2" w:rsidRPr="00E53F9E" w:rsidRDefault="00000000" w:rsidP="00E53F9E">
            <w:pPr>
              <w:numPr>
                <w:ilvl w:val="0"/>
                <w:numId w:val="12"/>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256E0BE" w14:textId="77777777" w:rsidR="00AB13C2" w:rsidRPr="00E53F9E" w:rsidRDefault="00AB13C2" w:rsidP="00E53F9E">
            <w:pPr>
              <w:spacing w:after="0" w:line="240" w:lineRule="auto"/>
              <w:jc w:val="both"/>
              <w:rPr>
                <w:rFonts w:ascii="Times New Roman" w:eastAsia="Times New Roman" w:hAnsi="Times New Roman" w:cs="Times New Roman"/>
                <w:sz w:val="24"/>
                <w:szCs w:val="24"/>
                <w:lang w:val="uk-UA"/>
              </w:rPr>
            </w:pPr>
          </w:p>
          <w:p w14:paraId="19F8B63D" w14:textId="77777777" w:rsidR="00AB13C2" w:rsidRPr="00E53F9E" w:rsidRDefault="00000000" w:rsidP="00E53F9E">
            <w:pPr>
              <w:spacing w:after="0" w:line="240" w:lineRule="auto"/>
              <w:jc w:val="both"/>
              <w:rPr>
                <w:rFonts w:ascii="Times New Roman" w:eastAsia="Times New Roman" w:hAnsi="Times New Roman" w:cs="Times New Roman"/>
                <w:b/>
                <w:bCs/>
                <w:sz w:val="24"/>
                <w:szCs w:val="24"/>
                <w:lang w:val="uk-UA"/>
              </w:rPr>
            </w:pPr>
            <w:r w:rsidRPr="00E53F9E">
              <w:rPr>
                <w:rFonts w:ascii="Times New Roman" w:eastAsia="Times New Roman" w:hAnsi="Times New Roman" w:cs="Times New Roman"/>
                <w:b/>
                <w:bCs/>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573F422" w14:textId="77777777" w:rsidR="00AB13C2" w:rsidRPr="00E53F9E" w:rsidRDefault="00000000" w:rsidP="00E53F9E">
            <w:pPr>
              <w:numPr>
                <w:ilvl w:val="0"/>
                <w:numId w:val="13"/>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ухвалу слідчого судді, суду, щодо арешту активів</w:t>
            </w:r>
          </w:p>
          <w:p w14:paraId="7C69C278"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або</w:t>
            </w:r>
          </w:p>
          <w:p w14:paraId="00567B32" w14:textId="77777777" w:rsidR="00AB13C2" w:rsidRPr="00E53F9E" w:rsidRDefault="00000000" w:rsidP="00E53F9E">
            <w:pPr>
              <w:numPr>
                <w:ilvl w:val="0"/>
                <w:numId w:val="14"/>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нотаріально засвідчену копію згоди власника щодо управління активами,</w:t>
            </w:r>
          </w:p>
          <w:p w14:paraId="10C0DB8C"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а також:</w:t>
            </w:r>
          </w:p>
          <w:p w14:paraId="51B34E0B" w14:textId="77777777" w:rsidR="00AB13C2" w:rsidRPr="00E53F9E" w:rsidRDefault="00000000" w:rsidP="00E53F9E">
            <w:pPr>
              <w:numPr>
                <w:ilvl w:val="0"/>
                <w:numId w:val="10"/>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14:paraId="66C5EF71" w14:textId="77777777" w:rsidR="00AB13C2" w:rsidRPr="00E53F9E" w:rsidRDefault="00000000" w:rsidP="00E53F9E">
            <w:pPr>
              <w:spacing w:after="0" w:line="240" w:lineRule="auto"/>
              <w:jc w:val="both"/>
              <w:rPr>
                <w:rFonts w:ascii="Times New Roman" w:eastAsia="Times New Roman" w:hAnsi="Times New Roman" w:cs="Times New Roman"/>
                <w:i/>
                <w:sz w:val="24"/>
                <w:szCs w:val="24"/>
                <w:lang w:val="uk-UA"/>
              </w:rPr>
            </w:pPr>
            <w:r w:rsidRPr="00E53F9E">
              <w:rPr>
                <w:rFonts w:ascii="Times New Roman" w:eastAsia="Times New Roman" w:hAnsi="Times New Roman" w:cs="Times New Roman"/>
                <w:i/>
                <w:sz w:val="24"/>
                <w:szCs w:val="24"/>
                <w:lang w:val="uk-UA"/>
              </w:rPr>
              <w:t>або</w:t>
            </w:r>
          </w:p>
          <w:p w14:paraId="527FA03C" w14:textId="77777777" w:rsidR="00AB13C2" w:rsidRPr="00E53F9E" w:rsidRDefault="00000000" w:rsidP="00E53F9E">
            <w:pPr>
              <w:numPr>
                <w:ilvl w:val="0"/>
                <w:numId w:val="5"/>
              </w:num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рішення Кабінету Міністрів України щодо управління активами, на які накладено арешт у кримінальному провадженні.</w:t>
            </w:r>
          </w:p>
        </w:tc>
      </w:tr>
      <w:tr w:rsidR="00AB13C2" w:rsidRPr="00E53F9E" w14:paraId="212C1B3E" w14:textId="77777777" w:rsidTr="00CC0C76">
        <w:trPr>
          <w:trHeight w:val="702"/>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D448D" w14:textId="20FD340C" w:rsidR="00AB13C2"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4</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B92D1" w14:textId="4547E129" w:rsidR="00CC0C76" w:rsidRPr="00E53F9E" w:rsidRDefault="00000000" w:rsidP="00CC0C76">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CC0C76">
              <w:rPr>
                <w:rFonts w:ascii="Times New Roman" w:eastAsia="Times New Roman" w:hAnsi="Times New Roman" w:cs="Times New Roman"/>
                <w:sz w:val="24"/>
                <w:szCs w:val="24"/>
                <w:lang w:val="uk-UA"/>
              </w:rPr>
              <w:t xml:space="preserve">  </w:t>
            </w:r>
          </w:p>
        </w:tc>
      </w:tr>
      <w:tr w:rsidR="00AB13C2" w:rsidRPr="00E53F9E" w14:paraId="771080A5"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DDFA8" w14:textId="2101C903" w:rsidR="00AB13C2"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5</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0A77" w14:textId="77777777" w:rsidR="00AB13C2" w:rsidRPr="00E53F9E" w:rsidRDefault="00000000" w:rsidP="00E53F9E">
            <w:pPr>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Кваліфікований електронний підпис (КЕП) / удосконалений електронний підпис (УЕП), накладений на тендерну пропозицію відповідно до </w:t>
            </w:r>
            <w:r w:rsidRPr="00E53F9E">
              <w:rPr>
                <w:rFonts w:ascii="Times New Roman" w:eastAsia="Times New Roman" w:hAnsi="Times New Roman" w:cs="Times New Roman"/>
                <w:b/>
                <w:sz w:val="24"/>
                <w:szCs w:val="24"/>
                <w:lang w:val="uk-UA"/>
              </w:rPr>
              <w:t>пункту 1 розділу 3</w:t>
            </w:r>
            <w:r w:rsidRPr="00E53F9E">
              <w:rPr>
                <w:rFonts w:ascii="Times New Roman" w:eastAsia="Times New Roman" w:hAnsi="Times New Roman" w:cs="Times New Roman"/>
                <w:sz w:val="24"/>
                <w:szCs w:val="24"/>
                <w:lang w:val="uk-UA"/>
              </w:rPr>
              <w:t xml:space="preserve"> тендерної документації.</w:t>
            </w:r>
          </w:p>
        </w:tc>
      </w:tr>
      <w:tr w:rsidR="00AB13C2" w:rsidRPr="00E53F9E" w14:paraId="1D85855D" w14:textId="77777777" w:rsidTr="00DB09C8">
        <w:trPr>
          <w:trHeight w:val="306"/>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43F3D" w14:textId="2DF0FEBE" w:rsidR="00AB13C2"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6</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AE665" w14:textId="77777777" w:rsidR="00AB13C2" w:rsidRPr="00E53F9E" w:rsidRDefault="00000000" w:rsidP="00E53F9E">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sidRPr="00E53F9E">
              <w:rPr>
                <w:rFonts w:ascii="Times New Roman" w:eastAsia="Times New Roman" w:hAnsi="Times New Roman" w:cs="Times New Roman"/>
                <w:sz w:val="24"/>
                <w:szCs w:val="24"/>
                <w:lang w:val="uk-UA"/>
              </w:rPr>
              <w:lastRenderedPageBreak/>
              <w:t xml:space="preserve">електронний підпис, то він надає </w:t>
            </w:r>
            <w:r w:rsidRPr="00E53F9E">
              <w:rPr>
                <w:rFonts w:ascii="Times New Roman" w:eastAsia="Times New Roman" w:hAnsi="Times New Roman" w:cs="Times New Roman"/>
                <w:b/>
                <w:sz w:val="24"/>
                <w:szCs w:val="24"/>
                <w:lang w:val="uk-UA"/>
              </w:rPr>
              <w:t>лист-роз’яснення в довільній формі</w:t>
            </w:r>
            <w:r w:rsidRPr="00E53F9E">
              <w:rPr>
                <w:rFonts w:ascii="Times New Roman" w:eastAsia="Times New Roman" w:hAnsi="Times New Roman" w:cs="Times New Roman"/>
                <w:sz w:val="24"/>
                <w:szCs w:val="24"/>
                <w:lang w:val="uk-UA"/>
              </w:rPr>
              <w:t>,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tc>
      </w:tr>
      <w:tr w:rsidR="00AB13C2" w:rsidRPr="00E53F9E" w14:paraId="68899243"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9FE01" w14:textId="4F3CFD1E" w:rsidR="00AB13C2"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r w:rsidRPr="00E53F9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7</w:t>
            </w:r>
            <w:r w:rsidRPr="00E53F9E">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22F33" w14:textId="77777777" w:rsidR="00AB13C2" w:rsidRPr="00E53F9E" w:rsidRDefault="00000000" w:rsidP="00E53F9E">
            <w:pPr>
              <w:widowControl w:val="0"/>
              <w:spacing w:after="0" w:line="240" w:lineRule="auto"/>
              <w:jc w:val="both"/>
              <w:rPr>
                <w:rFonts w:ascii="Times New Roman" w:eastAsia="Times New Roman" w:hAnsi="Times New Roman" w:cs="Times New Roman"/>
                <w:sz w:val="24"/>
                <w:szCs w:val="24"/>
                <w:lang w:val="uk-UA"/>
              </w:rPr>
            </w:pPr>
            <w:r w:rsidRPr="00E53F9E">
              <w:rPr>
                <w:rFonts w:ascii="Times New Roman" w:eastAsia="Times New Roman" w:hAnsi="Times New Roman" w:cs="Times New Roman"/>
                <w:sz w:val="24"/>
                <w:szCs w:val="24"/>
                <w:lang w:val="uk-UA"/>
              </w:rPr>
              <w:t xml:space="preserve">Документи або копії документів відповідно до </w:t>
            </w:r>
            <w:r w:rsidRPr="00E53F9E">
              <w:rPr>
                <w:rFonts w:ascii="Times New Roman" w:eastAsia="Times New Roman" w:hAnsi="Times New Roman" w:cs="Times New Roman"/>
                <w:b/>
                <w:sz w:val="24"/>
                <w:szCs w:val="24"/>
                <w:lang w:val="uk-UA"/>
              </w:rPr>
              <w:t>пункту 7 розділу 1</w:t>
            </w:r>
            <w:r w:rsidRPr="00E53F9E">
              <w:rPr>
                <w:rFonts w:ascii="Times New Roman" w:eastAsia="Times New Roman" w:hAnsi="Times New Roman" w:cs="Times New Roman"/>
                <w:sz w:val="24"/>
                <w:szCs w:val="24"/>
                <w:lang w:val="uk-UA"/>
              </w:rPr>
              <w:t xml:space="preserve"> тендерної документації (зокрема,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E53F9E">
              <w:rPr>
                <w:rFonts w:ascii="Times New Roman" w:eastAsia="Times New Roman" w:hAnsi="Times New Roman" w:cs="Times New Roman"/>
                <w:b/>
                <w:sz w:val="24"/>
                <w:szCs w:val="24"/>
                <w:lang w:val="uk-UA"/>
              </w:rPr>
              <w:t>повинні надаватися разом із їх автентичним перекладом українською мовою).</w:t>
            </w:r>
          </w:p>
        </w:tc>
      </w:tr>
      <w:tr w:rsidR="005F2FBF" w:rsidRPr="00E53F9E" w14:paraId="0235A897" w14:textId="77777777">
        <w:trPr>
          <w:trHeight w:val="815"/>
          <w:jc w:val="center"/>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33F7B" w14:textId="02B37289" w:rsidR="005F2FBF" w:rsidRPr="00E53F9E" w:rsidRDefault="000A470E" w:rsidP="00E53F9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5F2FBF">
              <w:rPr>
                <w:rFonts w:ascii="Times New Roman" w:eastAsia="Times New Roman" w:hAnsi="Times New Roman" w:cs="Times New Roman"/>
                <w:b/>
                <w:sz w:val="24"/>
                <w:szCs w:val="24"/>
                <w:lang w:val="uk-UA"/>
              </w:rPr>
              <w:t>.</w:t>
            </w:r>
          </w:p>
        </w:tc>
        <w:tc>
          <w:tcPr>
            <w:tcW w:w="9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729A7" w14:textId="73146688" w:rsidR="005F2FBF" w:rsidRPr="00DB09C8" w:rsidRDefault="005F2FBF" w:rsidP="005F2FBF">
            <w:pPr>
              <w:shd w:val="clear" w:color="auto" w:fill="FFFFFF"/>
              <w:spacing w:after="0" w:line="240" w:lineRule="auto"/>
              <w:jc w:val="both"/>
              <w:rPr>
                <w:rFonts w:ascii="Times New Roman" w:eastAsia="Times New Roman" w:hAnsi="Times New Roman" w:cs="Times New Roman"/>
                <w:b/>
                <w:sz w:val="24"/>
                <w:szCs w:val="24"/>
                <w:lang w:val="uk-UA"/>
              </w:rPr>
            </w:pPr>
            <w:r w:rsidRPr="00DB09C8">
              <w:rPr>
                <w:rFonts w:ascii="Times New Roman" w:eastAsia="Times New Roman" w:hAnsi="Times New Roman" w:cs="Times New Roman"/>
                <w:b/>
                <w:sz w:val="24"/>
                <w:szCs w:val="24"/>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w:t>
            </w:r>
            <w:r w:rsidR="00430C24" w:rsidRPr="00DB09C8">
              <w:rPr>
                <w:rFonts w:ascii="Times New Roman" w:eastAsia="Times New Roman" w:hAnsi="Times New Roman" w:cs="Times New Roman"/>
                <w:b/>
                <w:sz w:val="24"/>
                <w:szCs w:val="24"/>
                <w:lang w:val="uk-UA"/>
              </w:rPr>
              <w:t>та  Д</w:t>
            </w:r>
            <w:r w:rsidRPr="00DB09C8">
              <w:rPr>
                <w:rFonts w:ascii="Times New Roman" w:eastAsia="Times New Roman" w:hAnsi="Times New Roman" w:cs="Times New Roman"/>
                <w:b/>
                <w:sz w:val="24"/>
                <w:szCs w:val="24"/>
                <w:lang w:val="uk-UA"/>
              </w:rPr>
              <w:t>одатку</w:t>
            </w:r>
            <w:r w:rsidR="00430C24" w:rsidRPr="00DB09C8">
              <w:rPr>
                <w:rFonts w:ascii="Times New Roman" w:eastAsia="Times New Roman" w:hAnsi="Times New Roman" w:cs="Times New Roman"/>
                <w:b/>
                <w:sz w:val="24"/>
                <w:szCs w:val="24"/>
                <w:lang w:val="uk-UA"/>
              </w:rPr>
              <w:t xml:space="preserve"> 2 до тендерної документації</w:t>
            </w:r>
            <w:r w:rsidRPr="00DB09C8">
              <w:rPr>
                <w:rFonts w:ascii="Times New Roman" w:eastAsia="Times New Roman" w:hAnsi="Times New Roman" w:cs="Times New Roman"/>
                <w:b/>
                <w:sz w:val="24"/>
                <w:szCs w:val="24"/>
                <w:lang w:val="uk-UA"/>
              </w:rPr>
              <w:t>, а також підтверджує можливість надання послуг відповідно до вимог, визначених згідно з умовами тендерної документації.</w:t>
            </w:r>
          </w:p>
        </w:tc>
      </w:tr>
    </w:tbl>
    <w:p w14:paraId="5AD14EBD" w14:textId="77777777" w:rsidR="005F2FBF" w:rsidRDefault="005F2FBF" w:rsidP="00E53F9E">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p w14:paraId="20ADEA74" w14:textId="77777777" w:rsidR="005F2FBF" w:rsidRPr="0001072C" w:rsidRDefault="005F2FBF" w:rsidP="00E53F9E">
      <w:pPr>
        <w:spacing w:after="0" w:line="240" w:lineRule="auto"/>
        <w:rPr>
          <w:rFonts w:ascii="Times New Roman" w:eastAsia="Times New Roman" w:hAnsi="Times New Roman" w:cs="Times New Roman"/>
          <w:sz w:val="20"/>
          <w:szCs w:val="20"/>
          <w:lang w:val="uk-UA"/>
        </w:rPr>
      </w:pPr>
    </w:p>
    <w:sectPr w:rsidR="005F2FBF" w:rsidRPr="0001072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DC1"/>
    <w:multiLevelType w:val="multilevel"/>
    <w:tmpl w:val="3F18E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03015"/>
    <w:multiLevelType w:val="multilevel"/>
    <w:tmpl w:val="B712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302FF"/>
    <w:multiLevelType w:val="multilevel"/>
    <w:tmpl w:val="48728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1867DC"/>
    <w:multiLevelType w:val="multilevel"/>
    <w:tmpl w:val="7FF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343E7C"/>
    <w:multiLevelType w:val="multilevel"/>
    <w:tmpl w:val="930A75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A74120"/>
    <w:multiLevelType w:val="multilevel"/>
    <w:tmpl w:val="4AB2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4245B"/>
    <w:multiLevelType w:val="multilevel"/>
    <w:tmpl w:val="DD522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167FA5"/>
    <w:multiLevelType w:val="multilevel"/>
    <w:tmpl w:val="68C83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969587A"/>
    <w:multiLevelType w:val="multilevel"/>
    <w:tmpl w:val="1ADA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090F1D"/>
    <w:multiLevelType w:val="multilevel"/>
    <w:tmpl w:val="104A3B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0F859AF"/>
    <w:multiLevelType w:val="hybridMultilevel"/>
    <w:tmpl w:val="4B3252E6"/>
    <w:lvl w:ilvl="0" w:tplc="4B7893B0">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347618B"/>
    <w:multiLevelType w:val="multilevel"/>
    <w:tmpl w:val="D59AE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E81F4E"/>
    <w:multiLevelType w:val="multilevel"/>
    <w:tmpl w:val="44388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6B55276"/>
    <w:multiLevelType w:val="multilevel"/>
    <w:tmpl w:val="7204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5C6D21"/>
    <w:multiLevelType w:val="multilevel"/>
    <w:tmpl w:val="986E4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3021266">
    <w:abstractNumId w:val="2"/>
  </w:num>
  <w:num w:numId="2" w16cid:durableId="1066878997">
    <w:abstractNumId w:val="7"/>
  </w:num>
  <w:num w:numId="3" w16cid:durableId="380328555">
    <w:abstractNumId w:val="9"/>
  </w:num>
  <w:num w:numId="4" w16cid:durableId="1017081578">
    <w:abstractNumId w:val="3"/>
  </w:num>
  <w:num w:numId="5" w16cid:durableId="1391882918">
    <w:abstractNumId w:val="11"/>
  </w:num>
  <w:num w:numId="6" w16cid:durableId="621691448">
    <w:abstractNumId w:val="6"/>
  </w:num>
  <w:num w:numId="7" w16cid:durableId="8147564">
    <w:abstractNumId w:val="4"/>
  </w:num>
  <w:num w:numId="8" w16cid:durableId="1461804276">
    <w:abstractNumId w:val="12"/>
  </w:num>
  <w:num w:numId="9" w16cid:durableId="716319837">
    <w:abstractNumId w:val="0"/>
  </w:num>
  <w:num w:numId="10" w16cid:durableId="1688016016">
    <w:abstractNumId w:val="1"/>
  </w:num>
  <w:num w:numId="11" w16cid:durableId="2078088446">
    <w:abstractNumId w:val="5"/>
  </w:num>
  <w:num w:numId="12" w16cid:durableId="354038862">
    <w:abstractNumId w:val="13"/>
  </w:num>
  <w:num w:numId="13" w16cid:durableId="17436570">
    <w:abstractNumId w:val="8"/>
  </w:num>
  <w:num w:numId="14" w16cid:durableId="567114106">
    <w:abstractNumId w:val="14"/>
  </w:num>
  <w:num w:numId="15" w16cid:durableId="1811901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2"/>
    <w:rsid w:val="0001072C"/>
    <w:rsid w:val="000A470E"/>
    <w:rsid w:val="001E51BF"/>
    <w:rsid w:val="002C20DB"/>
    <w:rsid w:val="00430C24"/>
    <w:rsid w:val="005F2FBF"/>
    <w:rsid w:val="0068707C"/>
    <w:rsid w:val="00A564F9"/>
    <w:rsid w:val="00AB13C2"/>
    <w:rsid w:val="00AD2239"/>
    <w:rsid w:val="00BA5C2B"/>
    <w:rsid w:val="00CC0C76"/>
    <w:rsid w:val="00DA49AC"/>
    <w:rsid w:val="00DB09C8"/>
    <w:rsid w:val="00E30AF9"/>
    <w:rsid w:val="00E53F9E"/>
    <w:rsid w:val="00EB050E"/>
    <w:rsid w:val="00FA0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F268"/>
  <w15:docId w15:val="{64A6E40A-B668-4101-8078-DB28D32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styleId="aff">
    <w:name w:val="Table Grid"/>
    <w:basedOn w:val="a1"/>
    <w:uiPriority w:val="59"/>
    <w:rsid w:val="0068707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067671">
      <w:bodyDiv w:val="1"/>
      <w:marLeft w:val="0"/>
      <w:marRight w:val="0"/>
      <w:marTop w:val="0"/>
      <w:marBottom w:val="0"/>
      <w:divBdr>
        <w:top w:val="none" w:sz="0" w:space="0" w:color="auto"/>
        <w:left w:val="none" w:sz="0" w:space="0" w:color="auto"/>
        <w:bottom w:val="none" w:sz="0" w:space="0" w:color="auto"/>
        <w:right w:val="none" w:sz="0" w:space="0" w:color="auto"/>
      </w:divBdr>
    </w:div>
    <w:div w:id="1370102387">
      <w:bodyDiv w:val="1"/>
      <w:marLeft w:val="0"/>
      <w:marRight w:val="0"/>
      <w:marTop w:val="0"/>
      <w:marBottom w:val="0"/>
      <w:divBdr>
        <w:top w:val="none" w:sz="0" w:space="0" w:color="auto"/>
        <w:left w:val="none" w:sz="0" w:space="0" w:color="auto"/>
        <w:bottom w:val="none" w:sz="0" w:space="0" w:color="auto"/>
        <w:right w:val="none" w:sz="0" w:space="0" w:color="auto"/>
      </w:divBdr>
    </w:div>
    <w:div w:id="1777560858">
      <w:bodyDiv w:val="1"/>
      <w:marLeft w:val="0"/>
      <w:marRight w:val="0"/>
      <w:marTop w:val="0"/>
      <w:marBottom w:val="0"/>
      <w:divBdr>
        <w:top w:val="none" w:sz="0" w:space="0" w:color="auto"/>
        <w:left w:val="none" w:sz="0" w:space="0" w:color="auto"/>
        <w:bottom w:val="none" w:sz="0" w:space="0" w:color="auto"/>
        <w:right w:val="none" w:sz="0" w:space="0" w:color="auto"/>
      </w:divBdr>
    </w:div>
    <w:div w:id="1952087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gpGRthFjIbvoYLt5sWNCxe0XCw==">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6119</Words>
  <Characters>3489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18</cp:revision>
  <dcterms:created xsi:type="dcterms:W3CDTF">2022-10-24T07:10:00Z</dcterms:created>
  <dcterms:modified xsi:type="dcterms:W3CDTF">2024-07-22T12:02:00Z</dcterms:modified>
</cp:coreProperties>
</file>