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71" w:rsidRDefault="00493BA4">
      <w:pPr>
        <w:tabs>
          <w:tab w:val="left" w:pos="-142"/>
          <w:tab w:val="left" w:pos="4536"/>
          <w:tab w:val="left" w:pos="5680"/>
          <w:tab w:val="left" w:pos="6080"/>
        </w:tabs>
        <w:ind w:left="-567" w:right="-7" w:firstLine="180"/>
        <w:jc w:val="center"/>
        <w:rPr>
          <w:lang w:val="en-US"/>
        </w:rPr>
      </w:pPr>
      <w:r>
        <w:object w:dxaOrig="1740" w:dyaOrig="2520">
          <v:shape id="ole_rId2" o:spid="_x0000_i1025" style="width:38.25pt;height:5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0606232" r:id="rId6"/>
        </w:object>
      </w:r>
    </w:p>
    <w:p w:rsidR="00890C71" w:rsidRDefault="00493BA4">
      <w:pPr>
        <w:spacing w:before="60"/>
        <w:jc w:val="center"/>
        <w:rPr>
          <w:b/>
        </w:rPr>
      </w:pPr>
      <w:r>
        <w:rPr>
          <w:b/>
        </w:rPr>
        <w:t>УКРАЇНА</w:t>
      </w:r>
    </w:p>
    <w:p w:rsidR="00890C71" w:rsidRDefault="00493BA4">
      <w:pPr>
        <w:spacing w:after="60"/>
        <w:jc w:val="center"/>
        <w:rPr>
          <w:b/>
          <w:sz w:val="32"/>
          <w:szCs w:val="32"/>
        </w:rPr>
      </w:pPr>
      <w:r>
        <w:rPr>
          <w:b/>
        </w:rPr>
        <w:t>ЧЕРНІВЕЦЬКА ОБЛАСНА РАДА</w:t>
      </w:r>
    </w:p>
    <w:p w:rsidR="00890C71" w:rsidRDefault="00493B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КОМУНАЛЬНИЙ ЗАКЛАД</w:t>
      </w:r>
    </w:p>
    <w:p w:rsidR="00890C71" w:rsidRDefault="00493B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«ІНСТИТУТ ПІСЛЯДИПЛОМНОЇ ПЕДАГОГІЧНОЇ ОСВІТИ</w:t>
      </w:r>
    </w:p>
    <w:p w:rsidR="00890C71" w:rsidRDefault="00493BA4">
      <w:pPr>
        <w:jc w:val="center"/>
        <w:rPr>
          <w:b/>
        </w:rPr>
      </w:pPr>
      <w:r>
        <w:rPr>
          <w:b/>
          <w:sz w:val="30"/>
          <w:szCs w:val="30"/>
        </w:rPr>
        <w:t>ЧЕРНІВЕЦЬКОЇ ОБЛАСТІ»</w:t>
      </w:r>
    </w:p>
    <w:p w:rsidR="00890C71" w:rsidRDefault="00493BA4">
      <w:pPr>
        <w:pStyle w:val="3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Франка, 20,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 xml:space="preserve">/факс (0372) 52-73-36, </w:t>
      </w:r>
    </w:p>
    <w:p w:rsidR="00890C71" w:rsidRDefault="00493BA4">
      <w:pPr>
        <w:pStyle w:val="30"/>
        <w:spacing w:line="240" w:lineRule="auto"/>
        <w:jc w:val="center"/>
      </w:pPr>
      <w:r>
        <w:rPr>
          <w:sz w:val="22"/>
          <w:szCs w:val="22"/>
        </w:rPr>
        <w:t>Е-</w:t>
      </w:r>
      <w:r>
        <w:rPr>
          <w:sz w:val="22"/>
          <w:szCs w:val="22"/>
          <w:lang w:val="fr-FR"/>
        </w:rPr>
        <w:t>mail</w:t>
      </w:r>
      <w:r>
        <w:rPr>
          <w:sz w:val="22"/>
          <w:szCs w:val="22"/>
        </w:rPr>
        <w:t xml:space="preserve">: </w:t>
      </w:r>
      <w:hyperlink r:id="rId7">
        <w:r>
          <w:rPr>
            <w:rStyle w:val="-"/>
            <w:sz w:val="22"/>
            <w:szCs w:val="22"/>
            <w:lang w:val="en-US"/>
          </w:rPr>
          <w:t>cv</w:t>
        </w:r>
        <w:r>
          <w:rPr>
            <w:rStyle w:val="-"/>
            <w:sz w:val="22"/>
            <w:szCs w:val="22"/>
          </w:rPr>
          <w:t>_</w:t>
        </w:r>
        <w:r>
          <w:rPr>
            <w:rStyle w:val="-"/>
            <w:sz w:val="22"/>
            <w:szCs w:val="22"/>
            <w:lang w:val="en-US"/>
          </w:rPr>
          <w:t>ipo</w:t>
        </w:r>
        <w:r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9543" w:type="dxa"/>
        <w:tblInd w:w="108" w:type="dxa"/>
        <w:tblLook w:val="0000" w:firstRow="0" w:lastRow="0" w:firstColumn="0" w:lastColumn="0" w:noHBand="0" w:noVBand="0"/>
      </w:tblPr>
      <w:tblGrid>
        <w:gridCol w:w="9543"/>
      </w:tblGrid>
      <w:tr w:rsidR="00890C71">
        <w:trPr>
          <w:trHeight w:val="77"/>
        </w:trPr>
        <w:tc>
          <w:tcPr>
            <w:tcW w:w="954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auto"/>
          </w:tcPr>
          <w:p w:rsidR="00890C71" w:rsidRDefault="00890C71">
            <w:pPr>
              <w:jc w:val="center"/>
              <w:rPr>
                <w:b/>
                <w:sz w:val="2"/>
              </w:rPr>
            </w:pPr>
          </w:p>
          <w:p w:rsidR="00890C71" w:rsidRDefault="00890C71">
            <w:pPr>
              <w:jc w:val="center"/>
              <w:rPr>
                <w:b/>
                <w:sz w:val="2"/>
              </w:rPr>
            </w:pPr>
          </w:p>
          <w:p w:rsidR="00890C71" w:rsidRDefault="00890C71">
            <w:pPr>
              <w:jc w:val="center"/>
              <w:rPr>
                <w:b/>
                <w:sz w:val="2"/>
              </w:rPr>
            </w:pPr>
          </w:p>
        </w:tc>
      </w:tr>
    </w:tbl>
    <w:p w:rsidR="00890C71" w:rsidRDefault="00493BA4">
      <w:pPr>
        <w:spacing w:before="120"/>
        <w:jc w:val="both"/>
      </w:pPr>
      <w:r>
        <w:rPr>
          <w:color w:val="000000"/>
          <w:sz w:val="24"/>
          <w:szCs w:val="24"/>
        </w:rPr>
        <w:t>16.10.2024</w:t>
      </w:r>
      <w:r>
        <w:rPr>
          <w:color w:val="000000"/>
          <w:sz w:val="24"/>
          <w:szCs w:val="24"/>
          <w:lang w:val="ru-RU"/>
        </w:rPr>
        <w:t xml:space="preserve"> </w:t>
      </w:r>
      <w:r w:rsidR="003C1252">
        <w:rPr>
          <w:color w:val="000000"/>
          <w:sz w:val="24"/>
          <w:szCs w:val="24"/>
          <w:lang w:val="ru-RU"/>
        </w:rPr>
        <w:t>№ 01-11/421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  <w:lang w:val="ru-RU"/>
        </w:rPr>
        <w:t>На № ________</w:t>
      </w:r>
      <w:proofErr w:type="spellStart"/>
      <w:r>
        <w:rPr>
          <w:color w:val="000000"/>
          <w:sz w:val="24"/>
          <w:szCs w:val="24"/>
          <w:lang w:val="ru-RU"/>
        </w:rPr>
        <w:t>від</w:t>
      </w:r>
      <w:proofErr w:type="spellEnd"/>
      <w:r>
        <w:rPr>
          <w:color w:val="000000"/>
          <w:sz w:val="24"/>
          <w:szCs w:val="24"/>
          <w:lang w:val="ru-RU"/>
        </w:rPr>
        <w:t xml:space="preserve"> _______</w:t>
      </w:r>
    </w:p>
    <w:p w:rsidR="00890C71" w:rsidRDefault="00890C71">
      <w:pPr>
        <w:spacing w:before="120"/>
        <w:rPr>
          <w:color w:val="000000"/>
          <w:sz w:val="24"/>
          <w:szCs w:val="24"/>
        </w:rPr>
      </w:pPr>
    </w:p>
    <w:p w:rsidR="00890C71" w:rsidRDefault="00493BA4">
      <w:pPr>
        <w:jc w:val="right"/>
        <w:rPr>
          <w:b/>
        </w:rPr>
      </w:pPr>
      <w:r>
        <w:rPr>
          <w:b/>
        </w:rPr>
        <w:t>Керівникам органів управлінь у</w:t>
      </w:r>
    </w:p>
    <w:p w:rsidR="00890C71" w:rsidRDefault="00493BA4">
      <w:pPr>
        <w:jc w:val="right"/>
        <w:rPr>
          <w:b/>
          <w:lang w:val="ru-RU"/>
        </w:rPr>
      </w:pPr>
      <w:r>
        <w:rPr>
          <w:b/>
        </w:rPr>
        <w:t>сфері освіти територіальних громад</w:t>
      </w:r>
    </w:p>
    <w:p w:rsidR="00890C71" w:rsidRDefault="00493BA4">
      <w:pPr>
        <w:jc w:val="right"/>
        <w:rPr>
          <w:b/>
        </w:rPr>
      </w:pPr>
      <w:r>
        <w:rPr>
          <w:b/>
        </w:rPr>
        <w:t xml:space="preserve">  Директорам центрів професійного</w:t>
      </w:r>
    </w:p>
    <w:p w:rsidR="00890C71" w:rsidRDefault="00493BA4">
      <w:pPr>
        <w:jc w:val="right"/>
        <w:rPr>
          <w:b/>
        </w:rPr>
      </w:pPr>
      <w:r>
        <w:rPr>
          <w:b/>
        </w:rPr>
        <w:t>розвитку педагогічних працівників</w:t>
      </w:r>
    </w:p>
    <w:p w:rsidR="00890C71" w:rsidRDefault="00493BA4">
      <w:pPr>
        <w:jc w:val="both"/>
      </w:pPr>
      <w:r>
        <w:rPr>
          <w:b/>
          <w:bCs/>
          <w:color w:val="000000"/>
        </w:rPr>
        <w:t xml:space="preserve">Про проведення Всеукраїнської </w:t>
      </w:r>
    </w:p>
    <w:p w:rsidR="00493BA4" w:rsidRDefault="00493BA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учнівської Інтернет-олімпіади </w:t>
      </w:r>
    </w:p>
    <w:p w:rsidR="00890C71" w:rsidRPr="00493BA4" w:rsidRDefault="00493BA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 економіки у 2024/2025 навчальному році </w:t>
      </w:r>
    </w:p>
    <w:p w:rsidR="000A09FA" w:rsidRDefault="000A09FA">
      <w:pPr>
        <w:jc w:val="both"/>
      </w:pPr>
    </w:p>
    <w:p w:rsidR="00890C71" w:rsidRDefault="00493BA4">
      <w:pPr>
        <w:ind w:firstLine="708"/>
        <w:jc w:val="both"/>
      </w:pPr>
      <w:r>
        <w:rPr>
          <w:color w:val="000000"/>
        </w:rPr>
        <w:t>Відповідно до наказу Міністерства освіти і науки України від 22 серпня  2024 року № 1190 «Про проведення Всеукраїнських учнівс</w:t>
      </w:r>
      <w:r w:rsidR="004344D8">
        <w:rPr>
          <w:color w:val="000000"/>
        </w:rPr>
        <w:t>ьких Інтернет-</w:t>
      </w:r>
      <w:r>
        <w:rPr>
          <w:color w:val="000000"/>
        </w:rPr>
        <w:t xml:space="preserve">олімпіад у 2024/2025 навчальному році» Міністерством освіти і науки України спільно з Департаментом науки і освіти Харківської обласної військової адміністрації на базі Харківського національного університету імені В. Н. Каразіна проводиться Всеукраїнська учнівська Інтернет-олімпіада з економіки для учнів 9-11 класів. 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Реєстрація учасників здійснюється з </w:t>
      </w:r>
      <w:r>
        <w:rPr>
          <w:b/>
          <w:bCs/>
          <w:color w:val="000000"/>
        </w:rPr>
        <w:t xml:space="preserve">21 жовтня по 10 листопада 2024  року </w:t>
      </w:r>
      <w:r>
        <w:rPr>
          <w:color w:val="000000"/>
        </w:rPr>
        <w:t xml:space="preserve">у гул-формі в телеграм каналі олімпіади </w:t>
      </w:r>
      <w:hyperlink r:id="rId8">
        <w:r>
          <w:rPr>
            <w:rStyle w:val="-"/>
            <w:color w:val="000000"/>
          </w:rPr>
          <w:t>https://t.me/karazin_econom_olymp</w:t>
        </w:r>
      </w:hyperlink>
      <w:r>
        <w:rPr>
          <w:color w:val="000000"/>
        </w:rPr>
        <w:t xml:space="preserve">.  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Інтернет-олімпіада з економіки проводиться у два етапи. 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Перший (відбірковий) етап проходитиме у два тури дистанційно. 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– І тур проходитиме з </w:t>
      </w:r>
      <w:r>
        <w:rPr>
          <w:b/>
          <w:bCs/>
          <w:color w:val="000000"/>
        </w:rPr>
        <w:t xml:space="preserve">22-23 листопада 2024 року </w:t>
      </w:r>
      <w:r>
        <w:rPr>
          <w:color w:val="000000"/>
        </w:rPr>
        <w:t xml:space="preserve">(включно) для всіх бажаючих. Завдання і реєстраційна форма будуть доступні на сайті олімпіади. – ІІ тур проходитиме </w:t>
      </w:r>
      <w:r>
        <w:rPr>
          <w:b/>
          <w:bCs/>
          <w:color w:val="000000"/>
        </w:rPr>
        <w:t>7 грудня 2024 року</w:t>
      </w:r>
      <w:r>
        <w:rPr>
          <w:color w:val="000000"/>
        </w:rPr>
        <w:t>. До участі у ІІ турі допускатимуться лише переможці І туру.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Другий (фінальний) етап буде проведений </w:t>
      </w:r>
      <w:r>
        <w:rPr>
          <w:b/>
          <w:bCs/>
          <w:color w:val="000000"/>
        </w:rPr>
        <w:t>20 грудня 2024 року.</w:t>
      </w:r>
      <w:r>
        <w:rPr>
          <w:color w:val="000000"/>
        </w:rPr>
        <w:t xml:space="preserve"> До участі у фінальному етапі допускаються лише переможці першого етапу за персональними запрошеннями. </w:t>
      </w:r>
    </w:p>
    <w:p w:rsidR="00890C71" w:rsidRDefault="00493BA4">
      <w:pPr>
        <w:ind w:firstLine="708"/>
        <w:jc w:val="both"/>
      </w:pPr>
      <w:r>
        <w:rPr>
          <w:color w:val="000000"/>
        </w:rPr>
        <w:t>Більше інформації про правила та умови проведення розміщено на сайті олімпіади</w:t>
      </w:r>
      <w:hyperlink r:id="rId9">
        <w:r>
          <w:rPr>
            <w:rStyle w:val="-"/>
            <w:color w:val="000000"/>
          </w:rPr>
          <w:t xml:space="preserve"> http://kbi.karazin.ua/econom-olymp/</w:t>
        </w:r>
      </w:hyperlink>
      <w:r>
        <w:rPr>
          <w:color w:val="000000"/>
        </w:rPr>
        <w:t xml:space="preserve"> </w:t>
      </w:r>
    </w:p>
    <w:p w:rsidR="00890C71" w:rsidRDefault="00493BA4">
      <w:pPr>
        <w:ind w:firstLine="708"/>
        <w:jc w:val="both"/>
      </w:pPr>
      <w:r>
        <w:rPr>
          <w:color w:val="000000"/>
        </w:rPr>
        <w:t xml:space="preserve">Просимо інформувати керівників закладів освіти та сприяти проведенню Всеукраїнської учнівської Інтернет-олімпіади з економіки. </w:t>
      </w:r>
    </w:p>
    <w:p w:rsidR="00890C71" w:rsidRDefault="00890C71">
      <w:pPr>
        <w:jc w:val="both"/>
        <w:rPr>
          <w:color w:val="000000"/>
        </w:rPr>
      </w:pPr>
    </w:p>
    <w:p w:rsidR="00890C71" w:rsidRDefault="00493BA4">
      <w:pPr>
        <w:jc w:val="both"/>
        <w:rPr>
          <w:b/>
        </w:rPr>
      </w:pPr>
      <w:r>
        <w:rPr>
          <w:b/>
          <w:bCs/>
        </w:rPr>
        <w:t xml:space="preserve">В.о.  директора  Інституту </w:t>
      </w:r>
      <w:r>
        <w:rPr>
          <w:b/>
        </w:rPr>
        <w:t xml:space="preserve">                                                   Наталія  КУРИШ</w:t>
      </w:r>
    </w:p>
    <w:p w:rsidR="00890C71" w:rsidRDefault="00890C71">
      <w:pPr>
        <w:jc w:val="both"/>
      </w:pPr>
    </w:p>
    <w:p w:rsidR="00890C71" w:rsidRDefault="00493BA4">
      <w:pPr>
        <w:rPr>
          <w:szCs w:val="24"/>
        </w:rPr>
      </w:pPr>
      <w:r>
        <w:rPr>
          <w:szCs w:val="24"/>
        </w:rPr>
        <w:t>Чайковська І.В.</w:t>
      </w:r>
    </w:p>
    <w:p w:rsidR="00890C71" w:rsidRDefault="00890C71">
      <w:pPr>
        <w:jc w:val="both"/>
        <w:rPr>
          <w:color w:val="000000"/>
        </w:rPr>
      </w:pPr>
    </w:p>
    <w:p w:rsidR="00890C71" w:rsidRDefault="00890C71">
      <w:pPr>
        <w:jc w:val="both"/>
        <w:rPr>
          <w:color w:val="000000"/>
        </w:rPr>
      </w:pPr>
    </w:p>
    <w:p w:rsidR="00890C71" w:rsidRDefault="00890C71"/>
    <w:sectPr w:rsidR="00890C71">
      <w:pgSz w:w="11906" w:h="16838"/>
      <w:pgMar w:top="850" w:right="85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C71"/>
    <w:rsid w:val="000A09FA"/>
    <w:rsid w:val="003C1252"/>
    <w:rsid w:val="004344D8"/>
    <w:rsid w:val="00493BA4"/>
    <w:rsid w:val="008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locked/>
    <w:rsid w:val="00AB469F"/>
    <w:rPr>
      <w:color w:val="0000FF"/>
      <w:u w:val="single"/>
    </w:rPr>
  </w:style>
  <w:style w:type="character" w:customStyle="1" w:styleId="3">
    <w:name w:val="Основной текст 3 Знак"/>
    <w:link w:val="3"/>
    <w:uiPriority w:val="99"/>
    <w:qFormat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uiPriority w:val="99"/>
    <w:qFormat/>
    <w:rsid w:val="008A704B"/>
    <w:pPr>
      <w:spacing w:line="36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razin_econom_olym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bi.karazin.ua/econom-oly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1409</Words>
  <Characters>804</Characters>
  <Application>Microsoft Office Word</Application>
  <DocSecurity>0</DocSecurity>
  <Lines>6</Lines>
  <Paragraphs>4</Paragraphs>
  <ScaleCrop>false</ScaleCrop>
  <Company>diakov.net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dc:description/>
  <cp:lastModifiedBy>Vit_R79</cp:lastModifiedBy>
  <cp:revision>49</cp:revision>
  <cp:lastPrinted>2024-10-10T13:53:00Z</cp:lastPrinted>
  <dcterms:created xsi:type="dcterms:W3CDTF">2021-11-22T13:21:00Z</dcterms:created>
  <dcterms:modified xsi:type="dcterms:W3CDTF">2024-10-16T14:51:00Z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