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CD3DA" w14:textId="77777777" w:rsidR="001B7507" w:rsidRPr="001B7507" w:rsidRDefault="001B7507" w:rsidP="001B7507">
      <w:pPr>
        <w:autoSpaceDE w:val="0"/>
        <w:autoSpaceDN w:val="0"/>
        <w:adjustRightInd w:val="0"/>
        <w:jc w:val="center"/>
        <w:rPr>
          <w:rFonts w:eastAsia="Times New Roman" w:cs="Times New Roman"/>
          <w:szCs w:val="24"/>
        </w:rPr>
      </w:pPr>
      <w:r w:rsidRPr="001B7507">
        <w:rPr>
          <w:rFonts w:eastAsia="Times New Roman" w:cs="Times New Roman"/>
          <w:noProof/>
          <w:szCs w:val="24"/>
          <w:lang w:val="ru-RU"/>
        </w:rPr>
        <w:drawing>
          <wp:inline distT="0" distB="0" distL="0" distR="0" wp14:anchorId="06951E60" wp14:editId="21BAF2E9">
            <wp:extent cx="471170" cy="678815"/>
            <wp:effectExtent l="0" t="0" r="508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1170" cy="678815"/>
                    </a:xfrm>
                    <a:prstGeom prst="rect">
                      <a:avLst/>
                    </a:prstGeom>
                    <a:noFill/>
                    <a:ln>
                      <a:noFill/>
                    </a:ln>
                  </pic:spPr>
                </pic:pic>
              </a:graphicData>
            </a:graphic>
          </wp:inline>
        </w:drawing>
      </w:r>
    </w:p>
    <w:p w14:paraId="55780991" w14:textId="77777777" w:rsidR="001B7507" w:rsidRPr="001B7507" w:rsidRDefault="001B7507" w:rsidP="001B7507">
      <w:pPr>
        <w:autoSpaceDE w:val="0"/>
        <w:autoSpaceDN w:val="0"/>
        <w:adjustRightInd w:val="0"/>
        <w:jc w:val="center"/>
        <w:rPr>
          <w:rFonts w:eastAsia="Times New Roman" w:cs="Times New Roman"/>
          <w:b/>
          <w:sz w:val="36"/>
          <w:szCs w:val="36"/>
        </w:rPr>
      </w:pPr>
      <w:r w:rsidRPr="001B7507">
        <w:rPr>
          <w:rFonts w:eastAsia="Times New Roman" w:cs="Times New Roman"/>
          <w:b/>
          <w:sz w:val="36"/>
          <w:szCs w:val="36"/>
        </w:rPr>
        <w:t>УКРАЇНА</w:t>
      </w:r>
    </w:p>
    <w:p w14:paraId="7913E26E" w14:textId="77777777" w:rsidR="001B7507" w:rsidRPr="001B7507" w:rsidRDefault="001B7507" w:rsidP="001B7507">
      <w:pPr>
        <w:jc w:val="center"/>
        <w:rPr>
          <w:rFonts w:eastAsia="Times New Roman" w:cs="Times New Roman"/>
          <w:b/>
          <w:sz w:val="36"/>
          <w:szCs w:val="36"/>
        </w:rPr>
      </w:pPr>
      <w:r w:rsidRPr="001B7507">
        <w:rPr>
          <w:rFonts w:eastAsia="Times New Roman" w:cs="Times New Roman"/>
          <w:b/>
          <w:sz w:val="36"/>
          <w:szCs w:val="36"/>
        </w:rPr>
        <w:t>Чернівецька міська рада</w:t>
      </w:r>
    </w:p>
    <w:p w14:paraId="0AE2963E" w14:textId="77777777" w:rsidR="001B7507" w:rsidRPr="001B7507" w:rsidRDefault="001B7507" w:rsidP="001B7507">
      <w:pPr>
        <w:jc w:val="center"/>
        <w:rPr>
          <w:rFonts w:eastAsia="Times New Roman" w:cs="Times New Roman"/>
          <w:b/>
          <w:sz w:val="12"/>
          <w:szCs w:val="12"/>
        </w:rPr>
      </w:pPr>
    </w:p>
    <w:p w14:paraId="31AA7ACD" w14:textId="77777777" w:rsidR="001B7507" w:rsidRPr="001B7507" w:rsidRDefault="001B7507" w:rsidP="001B7507">
      <w:pPr>
        <w:jc w:val="center"/>
        <w:rPr>
          <w:rFonts w:eastAsia="Times New Roman" w:cs="Times New Roman"/>
          <w:b/>
          <w:noProof/>
          <w:sz w:val="32"/>
          <w:szCs w:val="32"/>
          <w:lang w:val="ru-RU"/>
        </w:rPr>
      </w:pPr>
      <w:r w:rsidRPr="001B7507">
        <w:rPr>
          <w:rFonts w:eastAsia="Times New Roman" w:cs="Times New Roman"/>
          <w:b/>
          <w:sz w:val="36"/>
          <w:szCs w:val="36"/>
        </w:rPr>
        <w:t xml:space="preserve"> </w:t>
      </w:r>
      <w:r w:rsidRPr="001B7507">
        <w:rPr>
          <w:rFonts w:eastAsia="Times New Roman" w:cs="Times New Roman"/>
          <w:b/>
          <w:noProof/>
          <w:sz w:val="32"/>
          <w:szCs w:val="32"/>
          <w:lang w:val="ru-RU"/>
        </w:rPr>
        <w:t xml:space="preserve">Управління освіти  </w:t>
      </w:r>
    </w:p>
    <w:p w14:paraId="7435DFBD" w14:textId="77777777" w:rsidR="001B7507" w:rsidRPr="001B7507" w:rsidRDefault="001B7507" w:rsidP="001B7507">
      <w:pPr>
        <w:jc w:val="center"/>
        <w:rPr>
          <w:rFonts w:eastAsia="Times New Roman" w:cs="Times New Roman"/>
          <w:b/>
          <w:noProof/>
          <w:sz w:val="12"/>
          <w:szCs w:val="12"/>
          <w:lang w:val="ru-RU"/>
        </w:rPr>
      </w:pPr>
    </w:p>
    <w:p w14:paraId="51D54A9F" w14:textId="77777777" w:rsidR="001B7507" w:rsidRPr="001B7507" w:rsidRDefault="001B7507" w:rsidP="001B7507">
      <w:pPr>
        <w:jc w:val="center"/>
        <w:rPr>
          <w:rFonts w:eastAsia="Times New Roman" w:cs="Times New Roman"/>
          <w:b/>
          <w:sz w:val="32"/>
          <w:szCs w:val="32"/>
        </w:rPr>
      </w:pPr>
      <w:r w:rsidRPr="001B7507">
        <w:rPr>
          <w:rFonts w:eastAsia="Times New Roman" w:cs="Times New Roman"/>
          <w:b/>
          <w:sz w:val="32"/>
          <w:szCs w:val="32"/>
        </w:rPr>
        <w:t>Н А К А З</w:t>
      </w:r>
    </w:p>
    <w:p w14:paraId="7E9CA46D" w14:textId="77777777" w:rsidR="001B7507" w:rsidRPr="001B7507" w:rsidRDefault="001B7507" w:rsidP="001B7507">
      <w:pPr>
        <w:rPr>
          <w:rFonts w:eastAsia="Times New Roman" w:cs="Times New Roman"/>
          <w:u w:val="single"/>
        </w:rPr>
      </w:pPr>
    </w:p>
    <w:p w14:paraId="5A5CF4AA" w14:textId="77777777" w:rsidR="001B7507" w:rsidRPr="001B7507" w:rsidRDefault="001B7507" w:rsidP="001B7507">
      <w:pPr>
        <w:rPr>
          <w:rFonts w:eastAsia="Times New Roman" w:cs="Times New Roman"/>
          <w:u w:val="single"/>
        </w:rPr>
      </w:pPr>
    </w:p>
    <w:p w14:paraId="3B22FC65" w14:textId="7EF9383C" w:rsidR="0022664D" w:rsidRPr="00570736" w:rsidRDefault="00570736" w:rsidP="001B7507">
      <w:pPr>
        <w:widowControl w:val="0"/>
        <w:spacing w:after="320"/>
        <w:ind w:right="-1" w:firstLine="426"/>
        <w:jc w:val="both"/>
        <w:rPr>
          <w:rFonts w:eastAsia="Times New Roman" w:cs="Times New Roman"/>
          <w:b/>
          <w:bCs/>
          <w:iCs/>
          <w:lang w:eastAsia="en-US"/>
        </w:rPr>
      </w:pPr>
      <w:r>
        <w:rPr>
          <w:rFonts w:eastAsia="Times New Roman" w:cs="Times New Roman"/>
          <w:u w:val="single"/>
        </w:rPr>
        <w:t>10.02.</w:t>
      </w:r>
      <w:r w:rsidR="001B7507" w:rsidRPr="001B7507">
        <w:rPr>
          <w:rFonts w:eastAsia="Times New Roman" w:cs="Times New Roman"/>
          <w:u w:val="single"/>
        </w:rPr>
        <w:t xml:space="preserve">2025 </w:t>
      </w:r>
      <w:r w:rsidR="001B7507" w:rsidRPr="001B7507">
        <w:rPr>
          <w:rFonts w:eastAsia="Times New Roman" w:cs="Times New Roman"/>
        </w:rPr>
        <w:t xml:space="preserve"> </w:t>
      </w:r>
      <w:r w:rsidR="001B7507" w:rsidRPr="001B7507">
        <w:rPr>
          <w:rFonts w:eastAsia="Times New Roman" w:cs="Times New Roman"/>
        </w:rPr>
        <w:tab/>
      </w:r>
      <w:r w:rsidR="001B7507">
        <w:rPr>
          <w:rFonts w:eastAsia="Times New Roman" w:cs="Times New Roman"/>
        </w:rPr>
        <w:t xml:space="preserve">         </w:t>
      </w:r>
      <w:r w:rsidR="001B7507" w:rsidRPr="001B7507">
        <w:rPr>
          <w:rFonts w:eastAsia="Times New Roman" w:cs="Times New Roman"/>
        </w:rPr>
        <w:t xml:space="preserve">    </w:t>
      </w:r>
      <w:r w:rsidR="001F6DA5">
        <w:rPr>
          <w:rFonts w:eastAsia="Times New Roman" w:cs="Times New Roman"/>
        </w:rPr>
        <w:t xml:space="preserve">  </w:t>
      </w:r>
      <w:r w:rsidR="00CD4E6C">
        <w:rPr>
          <w:rFonts w:eastAsia="Times New Roman" w:cs="Times New Roman"/>
        </w:rPr>
        <w:t xml:space="preserve">  </w:t>
      </w:r>
      <w:r>
        <w:rPr>
          <w:rFonts w:eastAsia="Times New Roman" w:cs="Times New Roman"/>
        </w:rPr>
        <w:t xml:space="preserve">           </w:t>
      </w:r>
      <w:r w:rsidR="00CD4E6C">
        <w:rPr>
          <w:rFonts w:eastAsia="Times New Roman" w:cs="Times New Roman"/>
        </w:rPr>
        <w:t xml:space="preserve">     </w:t>
      </w:r>
      <w:proofErr w:type="spellStart"/>
      <w:r w:rsidR="001B7507" w:rsidRPr="001B7507">
        <w:rPr>
          <w:rFonts w:eastAsia="Times New Roman" w:cs="Times New Roman"/>
        </w:rPr>
        <w:t>м.Чернівці</w:t>
      </w:r>
      <w:proofErr w:type="spellEnd"/>
      <w:r w:rsidR="001B7507" w:rsidRPr="001B7507">
        <w:rPr>
          <w:rFonts w:eastAsia="Times New Roman" w:cs="Times New Roman"/>
        </w:rPr>
        <w:tab/>
      </w:r>
      <w:r w:rsidR="001B7507" w:rsidRPr="001B7507">
        <w:rPr>
          <w:rFonts w:eastAsia="Times New Roman" w:cs="Times New Roman"/>
        </w:rPr>
        <w:tab/>
      </w:r>
      <w:r w:rsidR="001B7507" w:rsidRPr="001B7507">
        <w:rPr>
          <w:rFonts w:eastAsia="Times New Roman" w:cs="Times New Roman"/>
        </w:rPr>
        <w:tab/>
      </w:r>
      <w:r w:rsidR="001B7507" w:rsidRPr="001B7507">
        <w:rPr>
          <w:rFonts w:eastAsia="Times New Roman" w:cs="Times New Roman"/>
        </w:rPr>
        <w:tab/>
        <w:t xml:space="preserve">№ </w:t>
      </w:r>
      <w:r w:rsidRPr="00570736">
        <w:rPr>
          <w:rFonts w:eastAsia="Times New Roman" w:cs="Times New Roman"/>
          <w:iCs/>
        </w:rPr>
        <w:t>34</w:t>
      </w:r>
    </w:p>
    <w:p w14:paraId="483971FA" w14:textId="77777777" w:rsidR="0022664D" w:rsidRPr="0022664D" w:rsidRDefault="0022664D" w:rsidP="001F6DA5">
      <w:pPr>
        <w:ind w:right="-1"/>
        <w:jc w:val="center"/>
        <w:rPr>
          <w:rFonts w:eastAsia="Times New Roman" w:cs="Times New Roman"/>
          <w:b/>
          <w:lang w:eastAsia="uk-UA"/>
        </w:rPr>
      </w:pPr>
      <w:r>
        <w:rPr>
          <w:rFonts w:eastAsia="Times New Roman" w:cs="Times New Roman"/>
          <w:b/>
          <w:lang w:eastAsia="uk-UA"/>
        </w:rPr>
        <w:t>Щодо забезпечення безаварійного пропуску льодоходу, повені та дощових паводків у весняно-літній період 2025 року</w:t>
      </w:r>
    </w:p>
    <w:p w14:paraId="5ED66201" w14:textId="77777777" w:rsidR="0022664D" w:rsidRDefault="0022664D"/>
    <w:p w14:paraId="617AA690" w14:textId="77777777" w:rsidR="001E68CF" w:rsidRDefault="000229D1" w:rsidP="000F3F41">
      <w:pPr>
        <w:ind w:firstLine="708"/>
        <w:jc w:val="both"/>
        <w:rPr>
          <w:rFonts w:eastAsia="Times New Roman" w:cs="Times New Roman"/>
          <w:lang w:eastAsia="uk-UA"/>
        </w:rPr>
      </w:pPr>
      <w:r>
        <w:rPr>
          <w:rFonts w:eastAsia="Times New Roman" w:cs="Times New Roman"/>
          <w:lang w:eastAsia="uk-UA"/>
        </w:rPr>
        <w:t>Н</w:t>
      </w:r>
      <w:r w:rsidRPr="000F3F41">
        <w:rPr>
          <w:rFonts w:eastAsia="Times New Roman" w:cs="Times New Roman"/>
          <w:lang w:eastAsia="uk-UA"/>
        </w:rPr>
        <w:t xml:space="preserve">а підставі методичних рекомендацій ДСНС, </w:t>
      </w:r>
      <w:r>
        <w:rPr>
          <w:rFonts w:eastAsia="Times New Roman" w:cs="Times New Roman"/>
          <w:lang w:eastAsia="uk-UA"/>
        </w:rPr>
        <w:t>протоколу №1 від 31.01.2025 р. міської постійно діючої комісії ТЕБ та НС, з</w:t>
      </w:r>
      <w:r w:rsidR="0022664D" w:rsidRPr="000F3F41">
        <w:rPr>
          <w:rFonts w:cs="Times New Roman"/>
        </w:rPr>
        <w:t xml:space="preserve"> метою забезпечення </w:t>
      </w:r>
      <w:r w:rsidR="0022664D" w:rsidRPr="000F3F41">
        <w:rPr>
          <w:rFonts w:eastAsia="Times New Roman" w:cs="Times New Roman"/>
          <w:lang w:eastAsia="uk-UA"/>
        </w:rPr>
        <w:t>безаварійного пропуску льодоходу, повені та дощових паводків у весняно-літній період 2025 року</w:t>
      </w:r>
      <w:r w:rsidR="000F3F41" w:rsidRPr="000F3F41">
        <w:rPr>
          <w:rFonts w:eastAsia="Times New Roman" w:cs="Times New Roman"/>
          <w:lang w:eastAsia="uk-UA"/>
        </w:rPr>
        <w:t xml:space="preserve"> та здійснення превентивних заходів щодо запобігання виникненню надзвичайних ситуацій в закладах освіти на території Чернівецької міської територіальної громади</w:t>
      </w:r>
      <w:r w:rsidR="00247F3B">
        <w:rPr>
          <w:rFonts w:eastAsia="Times New Roman" w:cs="Times New Roman"/>
          <w:lang w:eastAsia="uk-UA"/>
        </w:rPr>
        <w:t>,</w:t>
      </w:r>
      <w:r w:rsidR="000F3F41" w:rsidRPr="000F3F41">
        <w:rPr>
          <w:rFonts w:eastAsia="Times New Roman" w:cs="Times New Roman"/>
          <w:lang w:eastAsia="uk-UA"/>
        </w:rPr>
        <w:t xml:space="preserve"> </w:t>
      </w:r>
      <w:r w:rsidR="000F3F41">
        <w:rPr>
          <w:rFonts w:eastAsia="Times New Roman" w:cs="Times New Roman"/>
          <w:lang w:eastAsia="uk-UA"/>
        </w:rPr>
        <w:t xml:space="preserve"> а також оперативного реагування керівників закладів освіти Чернівецької міської територіальної громади на можливі надзвичайні ситуації</w:t>
      </w:r>
      <w:r w:rsidR="00247F3B">
        <w:rPr>
          <w:rFonts w:eastAsia="Times New Roman" w:cs="Times New Roman"/>
          <w:lang w:eastAsia="uk-UA"/>
        </w:rPr>
        <w:t>,</w:t>
      </w:r>
    </w:p>
    <w:p w14:paraId="3954D939" w14:textId="77777777" w:rsidR="000F3F41" w:rsidRDefault="000F3F41" w:rsidP="000F3F41">
      <w:pPr>
        <w:ind w:firstLine="708"/>
        <w:jc w:val="both"/>
        <w:rPr>
          <w:rFonts w:eastAsia="Times New Roman" w:cs="Times New Roman"/>
          <w:lang w:eastAsia="uk-UA"/>
        </w:rPr>
      </w:pPr>
    </w:p>
    <w:p w14:paraId="071E43AA" w14:textId="77777777" w:rsidR="000F3F41" w:rsidRDefault="000F3F41" w:rsidP="000F3F41">
      <w:pPr>
        <w:ind w:firstLine="708"/>
        <w:jc w:val="center"/>
        <w:rPr>
          <w:rFonts w:cs="Times New Roman"/>
          <w:b/>
        </w:rPr>
      </w:pPr>
      <w:r w:rsidRPr="000F3F41">
        <w:rPr>
          <w:rFonts w:cs="Times New Roman"/>
          <w:b/>
        </w:rPr>
        <w:t>Н А К А З У Ю:</w:t>
      </w:r>
    </w:p>
    <w:p w14:paraId="2F169013" w14:textId="77777777" w:rsidR="00D770C9" w:rsidRDefault="00344B4A" w:rsidP="00234F44">
      <w:pPr>
        <w:ind w:firstLine="708"/>
        <w:jc w:val="both"/>
        <w:rPr>
          <w:rFonts w:cs="Times New Roman"/>
        </w:rPr>
      </w:pPr>
      <w:r w:rsidRPr="00344B4A">
        <w:rPr>
          <w:rFonts w:cs="Times New Roman"/>
        </w:rPr>
        <w:t xml:space="preserve">1. </w:t>
      </w:r>
      <w:r w:rsidR="00D770C9">
        <w:rPr>
          <w:rFonts w:cs="Times New Roman"/>
        </w:rPr>
        <w:t xml:space="preserve">Керівникам закладів освіти Чернівецької міської територіальної громади: </w:t>
      </w:r>
    </w:p>
    <w:p w14:paraId="0FA1EF0A" w14:textId="77777777" w:rsidR="000F3F41" w:rsidRDefault="00D770C9" w:rsidP="00234F44">
      <w:pPr>
        <w:ind w:firstLine="708"/>
        <w:jc w:val="both"/>
        <w:rPr>
          <w:rFonts w:cs="Times New Roman"/>
        </w:rPr>
      </w:pPr>
      <w:r>
        <w:rPr>
          <w:rFonts w:cs="Times New Roman"/>
        </w:rPr>
        <w:t>1.1 П</w:t>
      </w:r>
      <w:r w:rsidR="00344B4A" w:rsidRPr="00344B4A">
        <w:rPr>
          <w:rFonts w:cs="Times New Roman"/>
        </w:rPr>
        <w:t>ровести у закладах освіти</w:t>
      </w:r>
      <w:r w:rsidR="00344B4A">
        <w:rPr>
          <w:rFonts w:cs="Times New Roman"/>
        </w:rPr>
        <w:t xml:space="preserve"> Чернівецької міської територіальної громади виховні години, бесіди, години </w:t>
      </w:r>
      <w:r w:rsidR="00271E41">
        <w:rPr>
          <w:rFonts w:cs="Times New Roman"/>
        </w:rPr>
        <w:t>спілкування з метою вивчення Порядку дій у випадку загро</w:t>
      </w:r>
      <w:r w:rsidR="00247F3B">
        <w:rPr>
          <w:rFonts w:cs="Times New Roman"/>
        </w:rPr>
        <w:t>зи виникнення повені, паводка (Методичні рекомендації</w:t>
      </w:r>
      <w:r w:rsidR="000229D1">
        <w:rPr>
          <w:rFonts w:cs="Times New Roman"/>
        </w:rPr>
        <w:t>-</w:t>
      </w:r>
      <w:r w:rsidR="00247F3B">
        <w:rPr>
          <w:rFonts w:cs="Times New Roman"/>
        </w:rPr>
        <w:t xml:space="preserve"> додаток 1</w:t>
      </w:r>
      <w:r w:rsidR="00271E41">
        <w:rPr>
          <w:rFonts w:cs="Times New Roman"/>
        </w:rPr>
        <w:t>)</w:t>
      </w:r>
      <w:r w:rsidR="00234F44">
        <w:rPr>
          <w:rFonts w:cs="Times New Roman"/>
        </w:rPr>
        <w:t>.</w:t>
      </w:r>
    </w:p>
    <w:p w14:paraId="525C06B5" w14:textId="77777777" w:rsidR="00234F44" w:rsidRDefault="00D770C9" w:rsidP="00234F44">
      <w:pPr>
        <w:ind w:firstLine="708"/>
        <w:jc w:val="both"/>
        <w:rPr>
          <w:rFonts w:cs="Times New Roman"/>
        </w:rPr>
      </w:pPr>
      <w:r>
        <w:rPr>
          <w:rFonts w:cs="Times New Roman"/>
        </w:rPr>
        <w:t>1.</w:t>
      </w:r>
      <w:r w:rsidR="00234F44">
        <w:rPr>
          <w:rFonts w:cs="Times New Roman"/>
        </w:rPr>
        <w:t>2. Розмістити в загальнодоступних місцях інформаційні матеріали, розповсюдити листівки, іншу наочну агітацію для батьків про дії у випадку загрози виникнення повені, паводка, в зоні раптового затоплення та після повені, паводка.</w:t>
      </w:r>
    </w:p>
    <w:p w14:paraId="2F7A30CF" w14:textId="77777777" w:rsidR="00234F44" w:rsidRDefault="00D770C9" w:rsidP="00234F44">
      <w:pPr>
        <w:ind w:firstLine="708"/>
        <w:jc w:val="both"/>
        <w:rPr>
          <w:rFonts w:cs="Times New Roman"/>
        </w:rPr>
      </w:pPr>
      <w:r>
        <w:rPr>
          <w:rFonts w:cs="Times New Roman"/>
        </w:rPr>
        <w:t>1.3</w:t>
      </w:r>
      <w:r w:rsidR="00234F44">
        <w:rPr>
          <w:rFonts w:cs="Times New Roman"/>
        </w:rPr>
        <w:t>. Розмістити на сайтах закладів освіти інформаційно-роз</w:t>
      </w:r>
      <w:r w:rsidR="00234F44" w:rsidRPr="00E55310">
        <w:rPr>
          <w:rFonts w:cs="Times New Roman"/>
        </w:rPr>
        <w:t>’яснювальні відео про правила безпечної поведінки пр</w:t>
      </w:r>
      <w:r w:rsidR="00E55310" w:rsidRPr="00E55310">
        <w:rPr>
          <w:rFonts w:cs="Times New Roman"/>
        </w:rPr>
        <w:t>и</w:t>
      </w:r>
      <w:r w:rsidR="00234F44" w:rsidRPr="00E55310">
        <w:rPr>
          <w:rFonts w:cs="Times New Roman"/>
        </w:rPr>
        <w:t xml:space="preserve"> льодоходи,</w:t>
      </w:r>
      <w:r w:rsidR="00E55310" w:rsidRPr="00E55310">
        <w:rPr>
          <w:rFonts w:cs="Times New Roman"/>
        </w:rPr>
        <w:t xml:space="preserve"> повені щодо попередження загибелі людей</w:t>
      </w:r>
      <w:r w:rsidR="00E55310">
        <w:rPr>
          <w:rFonts w:cs="Times New Roman"/>
        </w:rPr>
        <w:t xml:space="preserve"> при їх виникненні.</w:t>
      </w:r>
    </w:p>
    <w:p w14:paraId="7DAF53FB" w14:textId="77777777" w:rsidR="00E55310" w:rsidRDefault="00D770C9" w:rsidP="00234F44">
      <w:pPr>
        <w:ind w:firstLine="708"/>
        <w:jc w:val="both"/>
        <w:rPr>
          <w:rFonts w:cs="Times New Roman"/>
        </w:rPr>
      </w:pPr>
      <w:r>
        <w:rPr>
          <w:rFonts w:cs="Times New Roman"/>
        </w:rPr>
        <w:t>2</w:t>
      </w:r>
      <w:r w:rsidR="00E55310">
        <w:rPr>
          <w:rFonts w:cs="Times New Roman"/>
        </w:rPr>
        <w:t xml:space="preserve">. Керівникам </w:t>
      </w:r>
      <w:r w:rsidR="00247F3B">
        <w:rPr>
          <w:rFonts w:cs="Times New Roman"/>
        </w:rPr>
        <w:t>Чернівецьких</w:t>
      </w:r>
      <w:r w:rsidR="00E55310">
        <w:rPr>
          <w:rFonts w:cs="Times New Roman"/>
        </w:rPr>
        <w:t xml:space="preserve"> </w:t>
      </w:r>
      <w:r w:rsidR="00247F3B">
        <w:rPr>
          <w:rFonts w:cs="Times New Roman"/>
        </w:rPr>
        <w:t>гімназій</w:t>
      </w:r>
      <w:r w:rsidR="00E55310">
        <w:rPr>
          <w:rFonts w:cs="Times New Roman"/>
        </w:rPr>
        <w:t xml:space="preserve"> №3, 4, 6, ЗДО№ 49 «Малятко», № 51 «</w:t>
      </w:r>
      <w:r w:rsidR="00062636">
        <w:rPr>
          <w:rFonts w:cs="Times New Roman"/>
        </w:rPr>
        <w:t>Лелеченя</w:t>
      </w:r>
      <w:r w:rsidR="00E55310">
        <w:rPr>
          <w:rFonts w:cs="Times New Roman"/>
        </w:rPr>
        <w:t>»</w:t>
      </w:r>
      <w:r w:rsidR="00062636">
        <w:rPr>
          <w:rFonts w:cs="Times New Roman"/>
        </w:rPr>
        <w:t>, які періодично потрапляють в зону ризику впливу повені та можливого підтоплення, розробити відповідні плани реагування під час виникнення НС.</w:t>
      </w:r>
    </w:p>
    <w:p w14:paraId="4A35BBC5" w14:textId="77777777" w:rsidR="00062636" w:rsidRDefault="00D770C9" w:rsidP="00234F44">
      <w:pPr>
        <w:ind w:firstLine="708"/>
        <w:jc w:val="both"/>
        <w:rPr>
          <w:rFonts w:cs="Times New Roman"/>
        </w:rPr>
      </w:pPr>
      <w:r>
        <w:rPr>
          <w:rFonts w:cs="Times New Roman"/>
        </w:rPr>
        <w:t>2.1.</w:t>
      </w:r>
      <w:r w:rsidR="009F0CDB">
        <w:rPr>
          <w:rFonts w:cs="Times New Roman"/>
        </w:rPr>
        <w:t xml:space="preserve"> </w:t>
      </w:r>
      <w:r w:rsidR="00062636">
        <w:rPr>
          <w:rFonts w:cs="Times New Roman"/>
        </w:rPr>
        <w:t xml:space="preserve">Визначити </w:t>
      </w:r>
      <w:r w:rsidR="009F0CDB">
        <w:rPr>
          <w:rFonts w:cs="Times New Roman"/>
        </w:rPr>
        <w:t>відповідальних осіб за виконання заходів плану реагування з метою попередження виникнення нещасних випадків і надзвичайних ситуацій під час пропуску льодоходу, повені та паводків у весняно-літній період 2025 року.</w:t>
      </w:r>
    </w:p>
    <w:p w14:paraId="0A714A83" w14:textId="77777777" w:rsidR="000229D1" w:rsidRDefault="000229D1" w:rsidP="00234F44">
      <w:pPr>
        <w:ind w:firstLine="708"/>
        <w:jc w:val="both"/>
        <w:rPr>
          <w:rFonts w:cs="Times New Roman"/>
        </w:rPr>
      </w:pPr>
    </w:p>
    <w:p w14:paraId="3744442E" w14:textId="77777777" w:rsidR="000229D1" w:rsidRDefault="000229D1" w:rsidP="00234F44">
      <w:pPr>
        <w:ind w:firstLine="708"/>
        <w:jc w:val="both"/>
        <w:rPr>
          <w:rFonts w:cs="Times New Roman"/>
        </w:rPr>
      </w:pPr>
    </w:p>
    <w:p w14:paraId="50F86237" w14:textId="77777777" w:rsidR="000229D1" w:rsidRDefault="000229D1" w:rsidP="00234F44">
      <w:pPr>
        <w:ind w:firstLine="708"/>
        <w:jc w:val="both"/>
        <w:rPr>
          <w:rFonts w:cs="Times New Roman"/>
        </w:rPr>
      </w:pPr>
    </w:p>
    <w:p w14:paraId="63DCB916" w14:textId="77777777" w:rsidR="000229D1" w:rsidRDefault="000229D1" w:rsidP="00234F44">
      <w:pPr>
        <w:ind w:firstLine="708"/>
        <w:jc w:val="both"/>
        <w:rPr>
          <w:rFonts w:cs="Times New Roman"/>
        </w:rPr>
      </w:pPr>
    </w:p>
    <w:p w14:paraId="25B56A6B" w14:textId="77777777" w:rsidR="009F0CDB" w:rsidRDefault="00D770C9" w:rsidP="00234F44">
      <w:pPr>
        <w:ind w:firstLine="708"/>
        <w:jc w:val="both"/>
        <w:rPr>
          <w:rFonts w:cs="Times New Roman"/>
        </w:rPr>
      </w:pPr>
      <w:r>
        <w:rPr>
          <w:rFonts w:cs="Times New Roman"/>
        </w:rPr>
        <w:lastRenderedPageBreak/>
        <w:t>3</w:t>
      </w:r>
      <w:r w:rsidR="009F0CDB">
        <w:rPr>
          <w:rFonts w:cs="Times New Roman"/>
        </w:rPr>
        <w:t xml:space="preserve">. </w:t>
      </w:r>
      <w:r w:rsidR="000434DA">
        <w:rPr>
          <w:rFonts w:cs="Times New Roman"/>
        </w:rPr>
        <w:t>Інформацію щодо</w:t>
      </w:r>
      <w:r w:rsidR="00247F3B">
        <w:rPr>
          <w:rFonts w:cs="Times New Roman"/>
        </w:rPr>
        <w:t xml:space="preserve"> розробки та</w:t>
      </w:r>
      <w:r w:rsidR="00247F3B" w:rsidRPr="00247F3B">
        <w:rPr>
          <w:rFonts w:cs="Times New Roman"/>
          <w:lang w:val="ru-RU"/>
        </w:rPr>
        <w:t>/</w:t>
      </w:r>
      <w:proofErr w:type="spellStart"/>
      <w:r w:rsidR="00247F3B">
        <w:rPr>
          <w:rFonts w:cs="Times New Roman"/>
          <w:lang w:val="ru-RU"/>
        </w:rPr>
        <w:t>або</w:t>
      </w:r>
      <w:proofErr w:type="spellEnd"/>
      <w:r w:rsidR="000434DA">
        <w:rPr>
          <w:rFonts w:cs="Times New Roman"/>
        </w:rPr>
        <w:t xml:space="preserve"> виконання плану заходів</w:t>
      </w:r>
      <w:r w:rsidR="000F02A6">
        <w:rPr>
          <w:rFonts w:cs="Times New Roman"/>
        </w:rPr>
        <w:t xml:space="preserve"> реагування, керівникам закладів</w:t>
      </w:r>
      <w:r w:rsidR="00247F3B">
        <w:rPr>
          <w:rFonts w:cs="Times New Roman"/>
        </w:rPr>
        <w:t>,</w:t>
      </w:r>
      <w:r w:rsidR="000F02A6">
        <w:rPr>
          <w:rFonts w:cs="Times New Roman"/>
        </w:rPr>
        <w:t xml:space="preserve"> </w:t>
      </w:r>
      <w:r w:rsidR="001F6DA5">
        <w:rPr>
          <w:rFonts w:cs="Times New Roman"/>
        </w:rPr>
        <w:t>зазначених в п.4</w:t>
      </w:r>
      <w:r w:rsidR="00247F3B">
        <w:rPr>
          <w:rFonts w:cs="Times New Roman"/>
        </w:rPr>
        <w:t>,</w:t>
      </w:r>
      <w:r w:rsidR="001F6DA5">
        <w:rPr>
          <w:rFonts w:cs="Times New Roman"/>
        </w:rPr>
        <w:t xml:space="preserve"> нада</w:t>
      </w:r>
      <w:r w:rsidR="000F02A6">
        <w:rPr>
          <w:rFonts w:cs="Times New Roman"/>
        </w:rPr>
        <w:t>ти в управл</w:t>
      </w:r>
      <w:r w:rsidR="002F7069">
        <w:rPr>
          <w:rFonts w:cs="Times New Roman"/>
        </w:rPr>
        <w:t xml:space="preserve">іння освіти </w:t>
      </w:r>
      <w:r w:rsidR="00247F3B">
        <w:rPr>
          <w:rFonts w:cs="Times New Roman"/>
        </w:rPr>
        <w:t xml:space="preserve">інженеру з ОП ГЦГО Надії Шевчук </w:t>
      </w:r>
      <w:r w:rsidR="002F7069">
        <w:rPr>
          <w:rFonts w:cs="Times New Roman"/>
        </w:rPr>
        <w:t>до 21.02.2025 р. (</w:t>
      </w:r>
      <w:r w:rsidR="001F6DA5">
        <w:rPr>
          <w:rFonts w:cs="Times New Roman"/>
        </w:rPr>
        <w:t>каб.83)</w:t>
      </w:r>
    </w:p>
    <w:p w14:paraId="3BC05427" w14:textId="77777777" w:rsidR="002F7069" w:rsidRDefault="00D770C9" w:rsidP="00234F44">
      <w:pPr>
        <w:ind w:firstLine="708"/>
        <w:jc w:val="both"/>
        <w:rPr>
          <w:rFonts w:cs="Times New Roman"/>
        </w:rPr>
      </w:pPr>
      <w:r>
        <w:rPr>
          <w:rFonts w:cs="Times New Roman"/>
        </w:rPr>
        <w:t>4</w:t>
      </w:r>
      <w:r w:rsidR="002F7069">
        <w:rPr>
          <w:rFonts w:cs="Times New Roman"/>
        </w:rPr>
        <w:t>. Контроль за виконанням цього наказу залишаю за собою.</w:t>
      </w:r>
    </w:p>
    <w:p w14:paraId="5C69285E" w14:textId="77777777" w:rsidR="006629AF" w:rsidRDefault="006629AF" w:rsidP="00234F44">
      <w:pPr>
        <w:ind w:firstLine="708"/>
        <w:jc w:val="both"/>
        <w:rPr>
          <w:rFonts w:cs="Times New Roman"/>
        </w:rPr>
      </w:pPr>
    </w:p>
    <w:p w14:paraId="493E93EF" w14:textId="77777777" w:rsidR="006629AF" w:rsidRPr="006629AF" w:rsidRDefault="006629AF" w:rsidP="006629AF">
      <w:pPr>
        <w:widowControl w:val="0"/>
        <w:autoSpaceDE w:val="0"/>
        <w:autoSpaceDN w:val="0"/>
        <w:ind w:right="138"/>
        <w:jc w:val="both"/>
        <w:rPr>
          <w:rFonts w:eastAsia="Times New Roman" w:cs="Times New Roman"/>
          <w:lang w:eastAsia="en-US"/>
        </w:rPr>
      </w:pPr>
    </w:p>
    <w:p w14:paraId="00BE2659" w14:textId="77777777" w:rsidR="004D46A5" w:rsidRDefault="004D46A5" w:rsidP="006629AF">
      <w:pPr>
        <w:widowControl w:val="0"/>
        <w:autoSpaceDE w:val="0"/>
        <w:autoSpaceDN w:val="0"/>
        <w:ind w:right="138"/>
        <w:jc w:val="both"/>
        <w:rPr>
          <w:rFonts w:eastAsia="Times New Roman" w:cs="Times New Roman"/>
          <w:b/>
          <w:lang w:eastAsia="en-US"/>
        </w:rPr>
      </w:pPr>
    </w:p>
    <w:p w14:paraId="19D1D4BD" w14:textId="77777777" w:rsidR="004D46A5" w:rsidRDefault="004D46A5" w:rsidP="006629AF">
      <w:pPr>
        <w:widowControl w:val="0"/>
        <w:autoSpaceDE w:val="0"/>
        <w:autoSpaceDN w:val="0"/>
        <w:ind w:right="138"/>
        <w:jc w:val="both"/>
        <w:rPr>
          <w:rFonts w:eastAsia="Times New Roman" w:cs="Times New Roman"/>
          <w:b/>
          <w:lang w:eastAsia="en-US"/>
        </w:rPr>
      </w:pPr>
    </w:p>
    <w:p w14:paraId="21DB172D" w14:textId="77777777" w:rsidR="006629AF" w:rsidRPr="006629AF" w:rsidRDefault="006629AF" w:rsidP="006629AF">
      <w:pPr>
        <w:widowControl w:val="0"/>
        <w:autoSpaceDE w:val="0"/>
        <w:autoSpaceDN w:val="0"/>
        <w:ind w:right="138"/>
        <w:jc w:val="both"/>
        <w:rPr>
          <w:rFonts w:eastAsia="Times New Roman" w:cs="Times New Roman"/>
          <w:b/>
          <w:lang w:eastAsia="en-US"/>
        </w:rPr>
      </w:pPr>
      <w:r w:rsidRPr="006629AF">
        <w:rPr>
          <w:rFonts w:eastAsia="Times New Roman" w:cs="Times New Roman"/>
          <w:b/>
          <w:lang w:eastAsia="en-US"/>
        </w:rPr>
        <w:t>Начальник управління                                       Ірина ТКАЧУК</w:t>
      </w:r>
    </w:p>
    <w:p w14:paraId="6D14E762" w14:textId="77777777" w:rsidR="006629AF" w:rsidRPr="006629AF" w:rsidRDefault="006629AF" w:rsidP="006629AF">
      <w:pPr>
        <w:widowControl w:val="0"/>
        <w:autoSpaceDE w:val="0"/>
        <w:autoSpaceDN w:val="0"/>
        <w:ind w:right="138"/>
        <w:jc w:val="both"/>
        <w:rPr>
          <w:rFonts w:eastAsia="Times New Roman" w:cs="Times New Roman"/>
          <w:b/>
          <w:lang w:eastAsia="en-US"/>
        </w:rPr>
      </w:pPr>
    </w:p>
    <w:p w14:paraId="55FD8E7A" w14:textId="77777777" w:rsidR="006629AF" w:rsidRPr="006629AF" w:rsidRDefault="006629AF" w:rsidP="006629AF">
      <w:pPr>
        <w:rPr>
          <w:rFonts w:eastAsia="Times New Roman" w:cs="Times New Roman"/>
          <w:b/>
          <w:u w:val="single"/>
        </w:rPr>
      </w:pPr>
      <w:r w:rsidRPr="006629AF">
        <w:rPr>
          <w:rFonts w:eastAsia="Times New Roman" w:cs="Times New Roman"/>
          <w:b/>
          <w:u w:val="single"/>
        </w:rPr>
        <w:t>Погоджено:</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629AF" w:rsidRPr="006629AF" w14:paraId="3B51FFF5" w14:textId="77777777" w:rsidTr="00865597">
        <w:tc>
          <w:tcPr>
            <w:tcW w:w="4785" w:type="dxa"/>
          </w:tcPr>
          <w:p w14:paraId="7B4FC7E4" w14:textId="77777777" w:rsidR="006629AF" w:rsidRPr="006629AF" w:rsidRDefault="006629AF" w:rsidP="006629AF">
            <w:pPr>
              <w:tabs>
                <w:tab w:val="left" w:pos="851"/>
              </w:tabs>
              <w:jc w:val="both"/>
              <w:rPr>
                <w:rFonts w:ascii="Times New Roman" w:eastAsia="Times New Roman" w:hAnsi="Times New Roman"/>
                <w:b/>
                <w:sz w:val="28"/>
              </w:rPr>
            </w:pPr>
            <w:r w:rsidRPr="006629AF">
              <w:rPr>
                <w:rFonts w:ascii="Times New Roman" w:eastAsia="Times New Roman" w:hAnsi="Times New Roman"/>
                <w:b/>
                <w:sz w:val="28"/>
              </w:rPr>
              <w:t xml:space="preserve">Заступник начальника </w:t>
            </w:r>
          </w:p>
          <w:p w14:paraId="3EB47369" w14:textId="77777777" w:rsidR="006629AF" w:rsidRPr="006629AF" w:rsidRDefault="006629AF" w:rsidP="006629AF">
            <w:pPr>
              <w:tabs>
                <w:tab w:val="left" w:pos="851"/>
              </w:tabs>
              <w:jc w:val="both"/>
              <w:rPr>
                <w:rFonts w:ascii="Times New Roman" w:eastAsia="Times New Roman" w:hAnsi="Times New Roman"/>
                <w:b/>
                <w:sz w:val="28"/>
              </w:rPr>
            </w:pPr>
            <w:r w:rsidRPr="006629AF">
              <w:rPr>
                <w:rFonts w:ascii="Times New Roman" w:eastAsia="Times New Roman" w:hAnsi="Times New Roman"/>
                <w:b/>
                <w:sz w:val="28"/>
              </w:rPr>
              <w:t xml:space="preserve">з фінансово-економічних </w:t>
            </w:r>
          </w:p>
          <w:p w14:paraId="2BBC471B" w14:textId="77777777" w:rsidR="006629AF" w:rsidRPr="006629AF" w:rsidRDefault="006629AF" w:rsidP="006629AF">
            <w:pPr>
              <w:tabs>
                <w:tab w:val="left" w:pos="851"/>
              </w:tabs>
              <w:jc w:val="both"/>
              <w:rPr>
                <w:rFonts w:ascii="Times New Roman" w:eastAsia="Times New Roman" w:hAnsi="Times New Roman"/>
                <w:b/>
                <w:sz w:val="28"/>
              </w:rPr>
            </w:pPr>
            <w:r w:rsidRPr="006629AF">
              <w:rPr>
                <w:rFonts w:ascii="Times New Roman" w:eastAsia="Times New Roman" w:hAnsi="Times New Roman"/>
                <w:b/>
                <w:sz w:val="28"/>
              </w:rPr>
              <w:t>питань управління</w:t>
            </w:r>
          </w:p>
        </w:tc>
        <w:tc>
          <w:tcPr>
            <w:tcW w:w="4786" w:type="dxa"/>
          </w:tcPr>
          <w:p w14:paraId="7100A6FB" w14:textId="77777777" w:rsidR="006629AF" w:rsidRPr="006629AF" w:rsidRDefault="006629AF" w:rsidP="006629AF">
            <w:pPr>
              <w:tabs>
                <w:tab w:val="left" w:pos="851"/>
              </w:tabs>
              <w:jc w:val="both"/>
              <w:rPr>
                <w:rFonts w:ascii="Times New Roman" w:eastAsia="Times New Roman" w:hAnsi="Times New Roman"/>
                <w:b/>
                <w:sz w:val="28"/>
              </w:rPr>
            </w:pPr>
          </w:p>
          <w:p w14:paraId="4112D2A9" w14:textId="77777777" w:rsidR="006629AF" w:rsidRPr="006629AF" w:rsidRDefault="006629AF" w:rsidP="006629AF">
            <w:pPr>
              <w:tabs>
                <w:tab w:val="left" w:pos="851"/>
              </w:tabs>
              <w:jc w:val="both"/>
              <w:rPr>
                <w:rFonts w:ascii="Times New Roman" w:eastAsia="Times New Roman" w:hAnsi="Times New Roman"/>
                <w:b/>
                <w:sz w:val="28"/>
              </w:rPr>
            </w:pPr>
          </w:p>
          <w:p w14:paraId="0A287165" w14:textId="77777777" w:rsidR="006629AF" w:rsidRPr="006629AF" w:rsidRDefault="006629AF" w:rsidP="006629AF">
            <w:pPr>
              <w:tabs>
                <w:tab w:val="left" w:pos="851"/>
              </w:tabs>
              <w:jc w:val="both"/>
              <w:rPr>
                <w:rFonts w:ascii="Times New Roman" w:eastAsia="Times New Roman" w:hAnsi="Times New Roman"/>
                <w:b/>
                <w:sz w:val="28"/>
              </w:rPr>
            </w:pPr>
            <w:r w:rsidRPr="006629AF">
              <w:rPr>
                <w:rFonts w:ascii="Times New Roman" w:eastAsia="Times New Roman" w:hAnsi="Times New Roman"/>
                <w:b/>
                <w:sz w:val="28"/>
              </w:rPr>
              <w:t xml:space="preserve">                Денис КРУГЛЕЦЬКИЙ</w:t>
            </w:r>
          </w:p>
          <w:p w14:paraId="4C92D48E" w14:textId="77777777" w:rsidR="006629AF" w:rsidRPr="006629AF" w:rsidRDefault="006629AF" w:rsidP="006629AF">
            <w:pPr>
              <w:tabs>
                <w:tab w:val="left" w:pos="851"/>
              </w:tabs>
              <w:rPr>
                <w:rFonts w:ascii="Times New Roman" w:eastAsia="Times New Roman" w:hAnsi="Times New Roman"/>
                <w:b/>
                <w:sz w:val="28"/>
              </w:rPr>
            </w:pPr>
          </w:p>
          <w:p w14:paraId="37F13383" w14:textId="77777777" w:rsidR="006629AF" w:rsidRPr="006629AF" w:rsidRDefault="006629AF" w:rsidP="006629AF">
            <w:pPr>
              <w:tabs>
                <w:tab w:val="left" w:pos="851"/>
              </w:tabs>
              <w:jc w:val="both"/>
              <w:rPr>
                <w:rFonts w:ascii="Times New Roman" w:eastAsia="Times New Roman" w:hAnsi="Times New Roman"/>
                <w:b/>
                <w:sz w:val="28"/>
              </w:rPr>
            </w:pPr>
          </w:p>
        </w:tc>
      </w:tr>
    </w:tbl>
    <w:p w14:paraId="53D52BE6" w14:textId="77777777" w:rsidR="006629AF" w:rsidRPr="006629AF" w:rsidRDefault="006629AF" w:rsidP="006629AF">
      <w:pPr>
        <w:widowControl w:val="0"/>
        <w:autoSpaceDE w:val="0"/>
        <w:autoSpaceDN w:val="0"/>
        <w:rPr>
          <w:rFonts w:eastAsia="Times New Roman" w:cs="Times New Roman"/>
          <w:b/>
        </w:rPr>
      </w:pPr>
      <w:r w:rsidRPr="006629AF">
        <w:rPr>
          <w:rFonts w:eastAsia="Times New Roman" w:cs="Times New Roman"/>
          <w:b/>
        </w:rPr>
        <w:t xml:space="preserve">Начальник групи  </w:t>
      </w:r>
    </w:p>
    <w:p w14:paraId="340204DA" w14:textId="77777777" w:rsidR="006629AF" w:rsidRPr="006629AF" w:rsidRDefault="006629AF" w:rsidP="006629AF">
      <w:pPr>
        <w:widowControl w:val="0"/>
        <w:autoSpaceDE w:val="0"/>
        <w:autoSpaceDN w:val="0"/>
        <w:rPr>
          <w:rFonts w:eastAsia="Times New Roman" w:cs="Times New Roman"/>
          <w:b/>
        </w:rPr>
      </w:pPr>
      <w:r w:rsidRPr="006629AF">
        <w:rPr>
          <w:rFonts w:eastAsia="Times New Roman" w:cs="Times New Roman"/>
          <w:b/>
        </w:rPr>
        <w:t>централізованого господарського</w:t>
      </w:r>
    </w:p>
    <w:p w14:paraId="4C80E10F" w14:textId="77777777" w:rsidR="006629AF" w:rsidRPr="006629AF" w:rsidRDefault="006629AF" w:rsidP="006629AF">
      <w:pPr>
        <w:widowControl w:val="0"/>
        <w:autoSpaceDE w:val="0"/>
        <w:autoSpaceDN w:val="0"/>
        <w:rPr>
          <w:rFonts w:eastAsia="Times New Roman" w:cs="Times New Roman"/>
          <w:b/>
        </w:rPr>
      </w:pPr>
      <w:r w:rsidRPr="006629AF">
        <w:rPr>
          <w:rFonts w:eastAsia="Times New Roman" w:cs="Times New Roman"/>
          <w:b/>
        </w:rPr>
        <w:t xml:space="preserve">обслуговування управління                                   </w:t>
      </w:r>
      <w:proofErr w:type="spellStart"/>
      <w:r w:rsidRPr="006629AF">
        <w:rPr>
          <w:rFonts w:eastAsia="Times New Roman" w:cs="Times New Roman"/>
          <w:b/>
        </w:rPr>
        <w:t>Даніїл</w:t>
      </w:r>
      <w:proofErr w:type="spellEnd"/>
      <w:r w:rsidRPr="006629AF">
        <w:rPr>
          <w:rFonts w:eastAsia="Times New Roman" w:cs="Times New Roman"/>
          <w:b/>
        </w:rPr>
        <w:t xml:space="preserve"> СТРЕКАЧОВ    </w:t>
      </w:r>
    </w:p>
    <w:p w14:paraId="0746C954" w14:textId="77777777" w:rsidR="006629AF" w:rsidRPr="006629AF" w:rsidRDefault="006629AF" w:rsidP="006629AF">
      <w:pPr>
        <w:widowControl w:val="0"/>
        <w:autoSpaceDE w:val="0"/>
        <w:autoSpaceDN w:val="0"/>
        <w:rPr>
          <w:rFonts w:eastAsia="Times New Roman" w:cs="Times New Roman"/>
          <w:b/>
        </w:rPr>
      </w:pPr>
    </w:p>
    <w:p w14:paraId="41A65CEE" w14:textId="77777777" w:rsidR="006629AF" w:rsidRPr="006629AF" w:rsidRDefault="006629AF" w:rsidP="006629AF">
      <w:pPr>
        <w:rPr>
          <w:rFonts w:eastAsia="Times New Roman" w:cs="Times New Roman"/>
          <w:b/>
          <w:u w:val="single"/>
        </w:rPr>
      </w:pPr>
      <w:r w:rsidRPr="006629AF">
        <w:rPr>
          <w:rFonts w:eastAsia="Times New Roman" w:cs="Times New Roman"/>
          <w:b/>
          <w:u w:val="single"/>
        </w:rPr>
        <w:t>Виконавець:</w:t>
      </w:r>
    </w:p>
    <w:p w14:paraId="2647DFE4" w14:textId="77777777" w:rsidR="006629AF" w:rsidRPr="006629AF" w:rsidRDefault="006629AF" w:rsidP="006629AF">
      <w:pPr>
        <w:rPr>
          <w:rFonts w:eastAsia="Times New Roman" w:cs="Times New Roman"/>
          <w:b/>
        </w:rPr>
      </w:pPr>
      <w:r w:rsidRPr="006629AF">
        <w:rPr>
          <w:rFonts w:eastAsia="Times New Roman" w:cs="Times New Roman"/>
          <w:b/>
        </w:rPr>
        <w:t xml:space="preserve">Інженер з охорони праці </w:t>
      </w:r>
      <w:r w:rsidR="00796D4D">
        <w:rPr>
          <w:rFonts w:eastAsia="Times New Roman" w:cs="Times New Roman"/>
          <w:b/>
        </w:rPr>
        <w:t>групи</w:t>
      </w:r>
    </w:p>
    <w:p w14:paraId="2E6507F8" w14:textId="77777777" w:rsidR="006629AF" w:rsidRPr="006629AF" w:rsidRDefault="006629AF" w:rsidP="006629AF">
      <w:pPr>
        <w:rPr>
          <w:rFonts w:eastAsia="Times New Roman" w:cs="Times New Roman"/>
          <w:b/>
        </w:rPr>
      </w:pPr>
      <w:r w:rsidRPr="006629AF">
        <w:rPr>
          <w:rFonts w:eastAsia="Times New Roman" w:cs="Times New Roman"/>
          <w:b/>
        </w:rPr>
        <w:t xml:space="preserve">централізованого господарського </w:t>
      </w:r>
    </w:p>
    <w:p w14:paraId="74EF7C46" w14:textId="77777777" w:rsidR="006629AF" w:rsidRDefault="00BD2384" w:rsidP="006629AF">
      <w:pPr>
        <w:jc w:val="both"/>
        <w:rPr>
          <w:rFonts w:eastAsia="Times New Roman" w:cs="Times New Roman"/>
          <w:b/>
        </w:rPr>
      </w:pPr>
      <w:r>
        <w:rPr>
          <w:rFonts w:eastAsia="Times New Roman" w:cs="Times New Roman"/>
          <w:b/>
        </w:rPr>
        <w:t>обслуговування управління</w:t>
      </w:r>
      <w:r w:rsidR="006629AF" w:rsidRPr="006629AF">
        <w:rPr>
          <w:rFonts w:eastAsia="Times New Roman" w:cs="Times New Roman"/>
          <w:b/>
        </w:rPr>
        <w:t xml:space="preserve">                 </w:t>
      </w:r>
      <w:r>
        <w:rPr>
          <w:rFonts w:eastAsia="Times New Roman" w:cs="Times New Roman"/>
          <w:b/>
        </w:rPr>
        <w:t xml:space="preserve">            </w:t>
      </w:r>
      <w:r w:rsidR="006629AF" w:rsidRPr="006629AF">
        <w:rPr>
          <w:rFonts w:eastAsia="Times New Roman" w:cs="Times New Roman"/>
          <w:b/>
        </w:rPr>
        <w:t xml:space="preserve">    </w:t>
      </w:r>
      <w:r>
        <w:rPr>
          <w:rFonts w:eastAsia="Times New Roman" w:cs="Times New Roman"/>
          <w:b/>
        </w:rPr>
        <w:t xml:space="preserve"> </w:t>
      </w:r>
      <w:r w:rsidR="006629AF" w:rsidRPr="006629AF">
        <w:rPr>
          <w:rFonts w:eastAsia="Times New Roman" w:cs="Times New Roman"/>
          <w:b/>
        </w:rPr>
        <w:t>Надія</w:t>
      </w:r>
      <w:r w:rsidR="00472A62">
        <w:rPr>
          <w:rFonts w:eastAsia="Times New Roman" w:cs="Times New Roman"/>
          <w:b/>
        </w:rPr>
        <w:t xml:space="preserve"> ШЕВЧУК</w:t>
      </w:r>
    </w:p>
    <w:p w14:paraId="227F78B3" w14:textId="77777777" w:rsidR="00BD2384" w:rsidRDefault="00BD2384" w:rsidP="006629AF">
      <w:pPr>
        <w:jc w:val="both"/>
        <w:rPr>
          <w:rFonts w:eastAsia="Times New Roman" w:cs="Times New Roman"/>
          <w:b/>
        </w:rPr>
      </w:pPr>
    </w:p>
    <w:p w14:paraId="0F463AD4" w14:textId="77777777" w:rsidR="00062636" w:rsidRDefault="00062636" w:rsidP="00234F44">
      <w:pPr>
        <w:ind w:firstLine="708"/>
        <w:jc w:val="both"/>
        <w:rPr>
          <w:rFonts w:cs="Times New Roman"/>
        </w:rPr>
      </w:pPr>
    </w:p>
    <w:p w14:paraId="144B9BA7" w14:textId="77777777" w:rsidR="009B7A32" w:rsidRDefault="009B7A32" w:rsidP="00234F44">
      <w:pPr>
        <w:ind w:firstLine="708"/>
        <w:jc w:val="both"/>
        <w:rPr>
          <w:rFonts w:cs="Times New Roman"/>
        </w:rPr>
      </w:pPr>
    </w:p>
    <w:p w14:paraId="339F17D5" w14:textId="77777777" w:rsidR="009B7A32" w:rsidRDefault="009B7A32" w:rsidP="00234F44">
      <w:pPr>
        <w:ind w:firstLine="708"/>
        <w:jc w:val="both"/>
        <w:rPr>
          <w:rFonts w:cs="Times New Roman"/>
        </w:rPr>
      </w:pPr>
    </w:p>
    <w:p w14:paraId="796208C3" w14:textId="77777777" w:rsidR="009B7A32" w:rsidRDefault="009B7A32" w:rsidP="00234F44">
      <w:pPr>
        <w:ind w:firstLine="708"/>
        <w:jc w:val="both"/>
        <w:rPr>
          <w:rFonts w:cs="Times New Roman"/>
        </w:rPr>
      </w:pPr>
    </w:p>
    <w:p w14:paraId="40F71E7F" w14:textId="77777777" w:rsidR="009B7A32" w:rsidRDefault="009B7A32" w:rsidP="00234F44">
      <w:pPr>
        <w:ind w:firstLine="708"/>
        <w:jc w:val="both"/>
        <w:rPr>
          <w:rFonts w:cs="Times New Roman"/>
        </w:rPr>
      </w:pPr>
    </w:p>
    <w:p w14:paraId="6359B923" w14:textId="77777777" w:rsidR="009B7A32" w:rsidRDefault="009B7A32" w:rsidP="00234F44">
      <w:pPr>
        <w:ind w:firstLine="708"/>
        <w:jc w:val="both"/>
        <w:rPr>
          <w:rFonts w:cs="Times New Roman"/>
        </w:rPr>
      </w:pPr>
    </w:p>
    <w:p w14:paraId="04206D1A" w14:textId="77777777" w:rsidR="009B7A32" w:rsidRDefault="009B7A32" w:rsidP="00234F44">
      <w:pPr>
        <w:ind w:firstLine="708"/>
        <w:jc w:val="both"/>
        <w:rPr>
          <w:rFonts w:cs="Times New Roman"/>
        </w:rPr>
      </w:pPr>
    </w:p>
    <w:p w14:paraId="6B063BCF" w14:textId="77777777" w:rsidR="009B7A32" w:rsidRDefault="009B7A32" w:rsidP="00234F44">
      <w:pPr>
        <w:ind w:firstLine="708"/>
        <w:jc w:val="both"/>
        <w:rPr>
          <w:rFonts w:cs="Times New Roman"/>
        </w:rPr>
      </w:pPr>
    </w:p>
    <w:p w14:paraId="69316B55" w14:textId="77777777" w:rsidR="009B7A32" w:rsidRDefault="009B7A32" w:rsidP="00234F44">
      <w:pPr>
        <w:ind w:firstLine="708"/>
        <w:jc w:val="both"/>
        <w:rPr>
          <w:rFonts w:cs="Times New Roman"/>
        </w:rPr>
      </w:pPr>
    </w:p>
    <w:p w14:paraId="27EF94E4" w14:textId="77777777" w:rsidR="009B7A32" w:rsidRDefault="009B7A32" w:rsidP="00234F44">
      <w:pPr>
        <w:ind w:firstLine="708"/>
        <w:jc w:val="both"/>
        <w:rPr>
          <w:rFonts w:cs="Times New Roman"/>
        </w:rPr>
      </w:pPr>
    </w:p>
    <w:p w14:paraId="2D2FAFB8" w14:textId="77777777" w:rsidR="009B7A32" w:rsidRDefault="009B7A32" w:rsidP="00234F44">
      <w:pPr>
        <w:ind w:firstLine="708"/>
        <w:jc w:val="both"/>
        <w:rPr>
          <w:rFonts w:cs="Times New Roman"/>
        </w:rPr>
      </w:pPr>
    </w:p>
    <w:p w14:paraId="1974E4DC" w14:textId="77777777" w:rsidR="009B7A32" w:rsidRDefault="009B7A32" w:rsidP="00234F44">
      <w:pPr>
        <w:ind w:firstLine="708"/>
        <w:jc w:val="both"/>
        <w:rPr>
          <w:rFonts w:cs="Times New Roman"/>
        </w:rPr>
      </w:pPr>
    </w:p>
    <w:p w14:paraId="347C9C8C" w14:textId="77777777" w:rsidR="009B7A32" w:rsidRDefault="009B7A32" w:rsidP="00234F44">
      <w:pPr>
        <w:ind w:firstLine="708"/>
        <w:jc w:val="both"/>
        <w:rPr>
          <w:rFonts w:cs="Times New Roman"/>
        </w:rPr>
      </w:pPr>
    </w:p>
    <w:p w14:paraId="2B8E6B6C" w14:textId="77777777" w:rsidR="009B7A32" w:rsidRDefault="009B7A32" w:rsidP="00234F44">
      <w:pPr>
        <w:ind w:firstLine="708"/>
        <w:jc w:val="both"/>
        <w:rPr>
          <w:rFonts w:cs="Times New Roman"/>
        </w:rPr>
      </w:pPr>
    </w:p>
    <w:p w14:paraId="11BBC96E" w14:textId="77777777" w:rsidR="009B7A32" w:rsidRDefault="009B7A32" w:rsidP="00234F44">
      <w:pPr>
        <w:ind w:firstLine="708"/>
        <w:jc w:val="both"/>
        <w:rPr>
          <w:rFonts w:cs="Times New Roman"/>
        </w:rPr>
      </w:pPr>
    </w:p>
    <w:p w14:paraId="6C2B4777" w14:textId="77777777" w:rsidR="009B7A32" w:rsidRDefault="009B7A32" w:rsidP="00234F44">
      <w:pPr>
        <w:ind w:firstLine="708"/>
        <w:jc w:val="both"/>
        <w:rPr>
          <w:rFonts w:cs="Times New Roman"/>
        </w:rPr>
      </w:pPr>
    </w:p>
    <w:p w14:paraId="53619D82" w14:textId="77777777" w:rsidR="009B7A32" w:rsidRDefault="009B7A32" w:rsidP="00234F44">
      <w:pPr>
        <w:ind w:firstLine="708"/>
        <w:jc w:val="both"/>
        <w:rPr>
          <w:rFonts w:cs="Times New Roman"/>
        </w:rPr>
      </w:pPr>
    </w:p>
    <w:p w14:paraId="62E4790A" w14:textId="77777777" w:rsidR="009B7A32" w:rsidRDefault="009B7A32" w:rsidP="00234F44">
      <w:pPr>
        <w:ind w:firstLine="708"/>
        <w:jc w:val="both"/>
        <w:rPr>
          <w:rFonts w:cs="Times New Roman"/>
        </w:rPr>
      </w:pPr>
    </w:p>
    <w:p w14:paraId="7204554A" w14:textId="77777777" w:rsidR="009B7A32" w:rsidRDefault="009B7A32" w:rsidP="00234F44">
      <w:pPr>
        <w:ind w:firstLine="708"/>
        <w:jc w:val="both"/>
        <w:rPr>
          <w:rFonts w:cs="Times New Roman"/>
        </w:rPr>
      </w:pPr>
    </w:p>
    <w:p w14:paraId="2B48DDDD" w14:textId="77777777" w:rsidR="009B7A32" w:rsidRDefault="009B7A32" w:rsidP="00234F44">
      <w:pPr>
        <w:ind w:firstLine="708"/>
        <w:jc w:val="both"/>
        <w:rPr>
          <w:rFonts w:cs="Times New Roman"/>
        </w:rPr>
      </w:pPr>
    </w:p>
    <w:p w14:paraId="25742301" w14:textId="77777777" w:rsidR="00AE7E1B" w:rsidRDefault="00AE7E1B" w:rsidP="00AC62B6">
      <w:pPr>
        <w:widowControl w:val="0"/>
        <w:autoSpaceDE w:val="0"/>
        <w:autoSpaceDN w:val="0"/>
        <w:jc w:val="right"/>
        <w:rPr>
          <w:rFonts w:eastAsia="Times New Roman" w:cs="Times New Roman"/>
          <w:lang w:val="ru-RU" w:eastAsia="en-US"/>
        </w:rPr>
      </w:pPr>
    </w:p>
    <w:p w14:paraId="736FAE48" w14:textId="77777777" w:rsidR="00AE7E1B" w:rsidRDefault="00AE7E1B" w:rsidP="00AC62B6">
      <w:pPr>
        <w:widowControl w:val="0"/>
        <w:autoSpaceDE w:val="0"/>
        <w:autoSpaceDN w:val="0"/>
        <w:jc w:val="right"/>
        <w:rPr>
          <w:rFonts w:eastAsia="Times New Roman" w:cs="Times New Roman"/>
          <w:lang w:val="ru-RU" w:eastAsia="en-US"/>
        </w:rPr>
      </w:pPr>
    </w:p>
    <w:p w14:paraId="1E7E06F4" w14:textId="77777777" w:rsidR="00AE7E1B" w:rsidRDefault="00AE7E1B" w:rsidP="00AC62B6">
      <w:pPr>
        <w:widowControl w:val="0"/>
        <w:autoSpaceDE w:val="0"/>
        <w:autoSpaceDN w:val="0"/>
        <w:jc w:val="right"/>
        <w:rPr>
          <w:rFonts w:eastAsia="Times New Roman" w:cs="Times New Roman"/>
          <w:lang w:val="ru-RU" w:eastAsia="en-US"/>
        </w:rPr>
      </w:pPr>
    </w:p>
    <w:p w14:paraId="63DD8FC9" w14:textId="77777777" w:rsidR="009B7A32" w:rsidRDefault="009F00B7" w:rsidP="009F00B7">
      <w:pPr>
        <w:widowControl w:val="0"/>
        <w:autoSpaceDE w:val="0"/>
        <w:autoSpaceDN w:val="0"/>
        <w:jc w:val="center"/>
        <w:rPr>
          <w:rFonts w:eastAsia="Times New Roman" w:cs="Times New Roman"/>
          <w:lang w:val="ru-RU" w:eastAsia="en-US"/>
        </w:rPr>
      </w:pPr>
      <w:r>
        <w:rPr>
          <w:rFonts w:eastAsia="Times New Roman" w:cs="Times New Roman"/>
          <w:lang w:val="ru-RU" w:eastAsia="en-US"/>
        </w:rPr>
        <w:lastRenderedPageBreak/>
        <w:t xml:space="preserve">                                                                                                  </w:t>
      </w:r>
      <w:proofErr w:type="spellStart"/>
      <w:r w:rsidR="00AC62B6">
        <w:rPr>
          <w:rFonts w:eastAsia="Times New Roman" w:cs="Times New Roman"/>
          <w:lang w:val="ru-RU" w:eastAsia="en-US"/>
        </w:rPr>
        <w:t>Додаток</w:t>
      </w:r>
      <w:proofErr w:type="spellEnd"/>
      <w:r w:rsidR="00AC62B6">
        <w:rPr>
          <w:rFonts w:eastAsia="Times New Roman" w:cs="Times New Roman"/>
          <w:lang w:val="ru-RU" w:eastAsia="en-US"/>
        </w:rPr>
        <w:t xml:space="preserve"> </w:t>
      </w:r>
      <w:proofErr w:type="gramStart"/>
      <w:r w:rsidR="00AC62B6">
        <w:rPr>
          <w:rFonts w:eastAsia="Times New Roman" w:cs="Times New Roman"/>
          <w:lang w:val="ru-RU" w:eastAsia="en-US"/>
        </w:rPr>
        <w:t>до наказу</w:t>
      </w:r>
      <w:proofErr w:type="gramEnd"/>
    </w:p>
    <w:p w14:paraId="45E2075B" w14:textId="77777777" w:rsidR="00AC62B6" w:rsidRDefault="009F00B7" w:rsidP="00AC62B6">
      <w:pPr>
        <w:widowControl w:val="0"/>
        <w:autoSpaceDE w:val="0"/>
        <w:autoSpaceDN w:val="0"/>
        <w:jc w:val="right"/>
        <w:rPr>
          <w:rFonts w:eastAsia="Times New Roman" w:cs="Times New Roman"/>
          <w:lang w:val="ru-RU" w:eastAsia="en-US"/>
        </w:rPr>
      </w:pPr>
      <w:proofErr w:type="spellStart"/>
      <w:r>
        <w:rPr>
          <w:rFonts w:eastAsia="Times New Roman" w:cs="Times New Roman"/>
          <w:lang w:val="ru-RU" w:eastAsia="en-US"/>
        </w:rPr>
        <w:t>управління</w:t>
      </w:r>
      <w:proofErr w:type="spellEnd"/>
      <w:r>
        <w:rPr>
          <w:rFonts w:eastAsia="Times New Roman" w:cs="Times New Roman"/>
          <w:lang w:val="ru-RU" w:eastAsia="en-US"/>
        </w:rPr>
        <w:t xml:space="preserve"> </w:t>
      </w:r>
      <w:proofErr w:type="spellStart"/>
      <w:r>
        <w:rPr>
          <w:rFonts w:eastAsia="Times New Roman" w:cs="Times New Roman"/>
          <w:lang w:val="ru-RU" w:eastAsia="en-US"/>
        </w:rPr>
        <w:t>освіти</w:t>
      </w:r>
      <w:proofErr w:type="spellEnd"/>
      <w:r>
        <w:rPr>
          <w:rFonts w:eastAsia="Times New Roman" w:cs="Times New Roman"/>
          <w:lang w:val="ru-RU" w:eastAsia="en-US"/>
        </w:rPr>
        <w:t xml:space="preserve"> ЧМР</w:t>
      </w:r>
    </w:p>
    <w:p w14:paraId="0B411922" w14:textId="4037246F" w:rsidR="00AC62B6" w:rsidRDefault="00AC62B6" w:rsidP="00AC62B6">
      <w:pPr>
        <w:widowControl w:val="0"/>
        <w:autoSpaceDE w:val="0"/>
        <w:autoSpaceDN w:val="0"/>
        <w:jc w:val="right"/>
        <w:rPr>
          <w:rFonts w:eastAsia="Times New Roman" w:cs="Times New Roman"/>
          <w:lang w:val="ru-RU" w:eastAsia="en-US"/>
        </w:rPr>
      </w:pPr>
      <w:proofErr w:type="spellStart"/>
      <w:r>
        <w:rPr>
          <w:rFonts w:eastAsia="Times New Roman" w:cs="Times New Roman"/>
          <w:lang w:val="ru-RU" w:eastAsia="en-US"/>
        </w:rPr>
        <w:t>від</w:t>
      </w:r>
      <w:proofErr w:type="spellEnd"/>
      <w:r w:rsidR="00570736">
        <w:rPr>
          <w:rFonts w:eastAsia="Times New Roman" w:cs="Times New Roman"/>
          <w:lang w:val="ru-RU" w:eastAsia="en-US"/>
        </w:rPr>
        <w:t xml:space="preserve"> 10.02.2025 </w:t>
      </w:r>
      <w:r>
        <w:rPr>
          <w:rFonts w:eastAsia="Times New Roman" w:cs="Times New Roman"/>
          <w:lang w:val="ru-RU" w:eastAsia="en-US"/>
        </w:rPr>
        <w:t>№</w:t>
      </w:r>
      <w:r w:rsidR="00570736">
        <w:rPr>
          <w:rFonts w:eastAsia="Times New Roman" w:cs="Times New Roman"/>
          <w:lang w:val="ru-RU" w:eastAsia="en-US"/>
        </w:rPr>
        <w:t>34</w:t>
      </w:r>
    </w:p>
    <w:p w14:paraId="5B6DF67B" w14:textId="77777777" w:rsidR="00AC62B6" w:rsidRPr="00AC62B6" w:rsidRDefault="00AC62B6" w:rsidP="00AC62B6">
      <w:pPr>
        <w:widowControl w:val="0"/>
        <w:autoSpaceDE w:val="0"/>
        <w:autoSpaceDN w:val="0"/>
        <w:jc w:val="right"/>
        <w:rPr>
          <w:rFonts w:eastAsia="Times New Roman" w:cs="Times New Roman"/>
          <w:lang w:val="ru-RU" w:eastAsia="en-US"/>
        </w:rPr>
      </w:pPr>
    </w:p>
    <w:p w14:paraId="2495B150" w14:textId="77777777" w:rsidR="009B7A32" w:rsidRDefault="009B7A32" w:rsidP="00434D1E">
      <w:pPr>
        <w:widowControl w:val="0"/>
        <w:autoSpaceDE w:val="0"/>
        <w:autoSpaceDN w:val="0"/>
        <w:jc w:val="center"/>
        <w:rPr>
          <w:rFonts w:eastAsia="Times New Roman" w:cs="Times New Roman"/>
          <w:b/>
          <w:color w:val="1C1C1C"/>
          <w:spacing w:val="-2"/>
          <w:szCs w:val="22"/>
          <w:lang w:eastAsia="en-US"/>
        </w:rPr>
      </w:pPr>
      <w:r w:rsidRPr="009B7A32">
        <w:rPr>
          <w:rFonts w:eastAsia="Times New Roman" w:cs="Times New Roman"/>
          <w:b/>
          <w:color w:val="1F1F1F"/>
          <w:szCs w:val="22"/>
          <w:lang w:eastAsia="en-US"/>
        </w:rPr>
        <w:t>Порядок дій</w:t>
      </w:r>
      <w:r w:rsidRPr="009B7A32">
        <w:rPr>
          <w:rFonts w:eastAsia="Times New Roman" w:cs="Times New Roman"/>
          <w:b/>
          <w:color w:val="1F1F1F"/>
          <w:spacing w:val="-14"/>
          <w:szCs w:val="22"/>
          <w:lang w:eastAsia="en-US"/>
        </w:rPr>
        <w:t xml:space="preserve"> </w:t>
      </w:r>
      <w:r w:rsidRPr="009B7A32">
        <w:rPr>
          <w:rFonts w:eastAsia="Times New Roman" w:cs="Times New Roman"/>
          <w:b/>
          <w:color w:val="232323"/>
          <w:szCs w:val="22"/>
          <w:lang w:eastAsia="en-US"/>
        </w:rPr>
        <w:t>у</w:t>
      </w:r>
      <w:r w:rsidRPr="009B7A32">
        <w:rPr>
          <w:rFonts w:eastAsia="Times New Roman" w:cs="Times New Roman"/>
          <w:b/>
          <w:color w:val="232323"/>
          <w:spacing w:val="-14"/>
          <w:szCs w:val="22"/>
          <w:lang w:eastAsia="en-US"/>
        </w:rPr>
        <w:t xml:space="preserve"> </w:t>
      </w:r>
      <w:r w:rsidRPr="009B7A32">
        <w:rPr>
          <w:rFonts w:eastAsia="Times New Roman" w:cs="Times New Roman"/>
          <w:b/>
          <w:color w:val="1C1C1C"/>
          <w:szCs w:val="22"/>
          <w:lang w:eastAsia="en-US"/>
        </w:rPr>
        <w:t>випадку</w:t>
      </w:r>
      <w:r w:rsidRPr="009B7A32">
        <w:rPr>
          <w:rFonts w:eastAsia="Times New Roman" w:cs="Times New Roman"/>
          <w:b/>
          <w:color w:val="1C1C1C"/>
          <w:spacing w:val="3"/>
          <w:szCs w:val="22"/>
          <w:lang w:eastAsia="en-US"/>
        </w:rPr>
        <w:t xml:space="preserve"> </w:t>
      </w:r>
      <w:r w:rsidRPr="009B7A32">
        <w:rPr>
          <w:rFonts w:eastAsia="Times New Roman" w:cs="Times New Roman"/>
          <w:b/>
          <w:color w:val="1F1F1F"/>
          <w:szCs w:val="22"/>
          <w:lang w:eastAsia="en-US"/>
        </w:rPr>
        <w:t>загрози</w:t>
      </w:r>
      <w:r w:rsidRPr="009B7A32">
        <w:rPr>
          <w:rFonts w:eastAsia="Times New Roman" w:cs="Times New Roman"/>
          <w:b/>
          <w:color w:val="1F1F1F"/>
          <w:spacing w:val="-3"/>
          <w:szCs w:val="22"/>
          <w:lang w:eastAsia="en-US"/>
        </w:rPr>
        <w:t xml:space="preserve"> </w:t>
      </w:r>
      <w:r w:rsidRPr="009B7A32">
        <w:rPr>
          <w:rFonts w:eastAsia="Times New Roman" w:cs="Times New Roman"/>
          <w:b/>
          <w:color w:val="1C1C1C"/>
          <w:szCs w:val="22"/>
          <w:lang w:eastAsia="en-US"/>
        </w:rPr>
        <w:t>виникнення</w:t>
      </w:r>
      <w:r w:rsidRPr="009B7A32">
        <w:rPr>
          <w:rFonts w:eastAsia="Times New Roman" w:cs="Times New Roman"/>
          <w:b/>
          <w:color w:val="1C1C1C"/>
          <w:spacing w:val="9"/>
          <w:szCs w:val="22"/>
          <w:lang w:eastAsia="en-US"/>
        </w:rPr>
        <w:t xml:space="preserve"> </w:t>
      </w:r>
      <w:r w:rsidRPr="009B7A32">
        <w:rPr>
          <w:rFonts w:eastAsia="Times New Roman" w:cs="Times New Roman"/>
          <w:b/>
          <w:color w:val="1C1C1C"/>
          <w:szCs w:val="22"/>
          <w:lang w:eastAsia="en-US"/>
        </w:rPr>
        <w:t>повені,</w:t>
      </w:r>
      <w:r w:rsidRPr="009B7A32">
        <w:rPr>
          <w:rFonts w:eastAsia="Times New Roman" w:cs="Times New Roman"/>
          <w:b/>
          <w:color w:val="1C1C1C"/>
          <w:spacing w:val="-2"/>
          <w:szCs w:val="22"/>
          <w:lang w:eastAsia="en-US"/>
        </w:rPr>
        <w:t xml:space="preserve"> паводка</w:t>
      </w:r>
    </w:p>
    <w:p w14:paraId="1DC021BB" w14:textId="77777777" w:rsidR="00C44FD7" w:rsidRDefault="00C44FD7" w:rsidP="00434D1E">
      <w:pPr>
        <w:widowControl w:val="0"/>
        <w:autoSpaceDE w:val="0"/>
        <w:autoSpaceDN w:val="0"/>
        <w:jc w:val="center"/>
        <w:rPr>
          <w:rFonts w:eastAsia="Times New Roman" w:cs="Times New Roman"/>
          <w:b/>
          <w:color w:val="1F1F1F"/>
          <w:szCs w:val="22"/>
          <w:lang w:eastAsia="en-US"/>
        </w:rPr>
      </w:pPr>
      <w:r>
        <w:rPr>
          <w:rFonts w:eastAsia="Times New Roman" w:cs="Times New Roman"/>
          <w:b/>
          <w:color w:val="1F1F1F"/>
          <w:szCs w:val="22"/>
          <w:lang w:eastAsia="en-US"/>
        </w:rPr>
        <w:t>(методичні рекомендації)</w:t>
      </w:r>
    </w:p>
    <w:p w14:paraId="6EDACA56"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b/>
          <w:lang w:eastAsia="en-US"/>
        </w:rPr>
        <w:t>Повінь</w:t>
      </w:r>
      <w:r w:rsidRPr="009F00B7">
        <w:rPr>
          <w:rFonts w:eastAsia="Times New Roman" w:cs="Times New Roman"/>
          <w:lang w:eastAsia="en-US"/>
        </w:rPr>
        <w:t xml:space="preserve"> — природне лихо, що виникає, коли вода виходить за межі звичайних для неї берегів і затоплює значні ділянки суходолу. Руйнівна сила води при великих повенях не просто затоплює земельні ділянки та будівлі. Вода може забрати з собою людей, транспорт й дерева. Вода також здатна зруйнувати будівлі, підмити опори мостів і стати причиною інших катастроф. </w:t>
      </w:r>
    </w:p>
    <w:p w14:paraId="5A91496A" w14:textId="77777777" w:rsidR="009F00B7" w:rsidRPr="009F00B7" w:rsidRDefault="009F00B7" w:rsidP="009F00B7">
      <w:pPr>
        <w:widowControl w:val="0"/>
        <w:autoSpaceDE w:val="0"/>
        <w:autoSpaceDN w:val="0"/>
        <w:spacing w:line="276" w:lineRule="auto"/>
        <w:jc w:val="center"/>
        <w:rPr>
          <w:rFonts w:eastAsia="Times New Roman" w:cs="Times New Roman"/>
          <w:b/>
          <w:lang w:eastAsia="en-US"/>
        </w:rPr>
      </w:pPr>
      <w:r w:rsidRPr="009F00B7">
        <w:rPr>
          <w:rFonts w:eastAsia="Times New Roman" w:cs="Times New Roman"/>
          <w:b/>
          <w:lang w:eastAsia="en-US"/>
        </w:rPr>
        <w:t>Дії у випадку загрози виникнення повені, паводка:</w:t>
      </w:r>
    </w:p>
    <w:p w14:paraId="12BA513C"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xml:space="preserve">- Уважно слухайте інформацію про надзвичайну ситуацію та інструкції про порядок дій, не користуйтеся без потреби телефоном, щоб він був вільним для зв’язку з вами. </w:t>
      </w:r>
    </w:p>
    <w:p w14:paraId="10CB2997"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Зберігайте спокій, попередьте сусідів, надайте допомогу інвалідам, дітям та людям похилого віку.</w:t>
      </w:r>
    </w:p>
    <w:p w14:paraId="5D074192"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Дізнайтеся у місцевих органах державної влади та місцевого самоврядування місце збору мешканців для евакуації та готуйтеся до неї.</w:t>
      </w:r>
    </w:p>
    <w:p w14:paraId="7A6B7552"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Підготуйте документи, одяг, найбільш необхідні речі, запас продуктів харчування на декілька днів, медикаменти. Складіть все у валізу. Документи зберігайте у водонепроникному пакеті.</w:t>
      </w:r>
    </w:p>
    <w:p w14:paraId="0780D197"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Від’єднайте всі споживачі електричного струму від електромережі, вимкніть газ.</w:t>
      </w:r>
    </w:p>
    <w:p w14:paraId="73F538A3"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Перенесіть більш цінні речі та продовольство на верхні поверхи або підніміть на верхні полиці.</w:t>
      </w:r>
    </w:p>
    <w:p w14:paraId="218ABA8E"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Переженіть худобу, яка є у вашому господарстві, на підвищену місцевість.</w:t>
      </w:r>
    </w:p>
    <w:p w14:paraId="62239E71" w14:textId="77777777" w:rsidR="009F00B7" w:rsidRPr="00FE333E" w:rsidRDefault="009F00B7" w:rsidP="00FE333E">
      <w:pPr>
        <w:widowControl w:val="0"/>
        <w:autoSpaceDE w:val="0"/>
        <w:autoSpaceDN w:val="0"/>
        <w:spacing w:line="276" w:lineRule="auto"/>
        <w:jc w:val="center"/>
        <w:rPr>
          <w:rFonts w:eastAsia="Times New Roman" w:cs="Times New Roman"/>
          <w:b/>
          <w:lang w:eastAsia="en-US"/>
        </w:rPr>
      </w:pPr>
      <w:r w:rsidRPr="00FE333E">
        <w:rPr>
          <w:rFonts w:eastAsia="Times New Roman" w:cs="Times New Roman"/>
          <w:b/>
          <w:lang w:eastAsia="en-US"/>
        </w:rPr>
        <w:t>Дії в зоні раптового затоплення під час повені, паводка:</w:t>
      </w:r>
    </w:p>
    <w:p w14:paraId="0B82527C"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Зберігайте спокій, уникайте паніки.</w:t>
      </w:r>
    </w:p>
    <w:p w14:paraId="21A31513"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Швидко зберіть необхідні документи, цінності, ліки, продукти та інші необхідні речі.</w:t>
      </w:r>
    </w:p>
    <w:p w14:paraId="086C2BF5"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Надайте допомогу дітям, інвалідам та людям похилого віку. Вони підлягають евакуації в першу чергу.</w:t>
      </w:r>
    </w:p>
    <w:p w14:paraId="38DF165E"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По можливості негайно залишіть зону затоплення.</w:t>
      </w:r>
    </w:p>
    <w:p w14:paraId="6169EF1C"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xml:space="preserve">- Перед виходом з будинку вимкніть </w:t>
      </w:r>
      <w:proofErr w:type="spellStart"/>
      <w:r w:rsidRPr="009F00B7">
        <w:rPr>
          <w:rFonts w:eastAsia="Times New Roman" w:cs="Times New Roman"/>
          <w:lang w:eastAsia="en-US"/>
        </w:rPr>
        <w:t>електро</w:t>
      </w:r>
      <w:proofErr w:type="spellEnd"/>
      <w:r w:rsidRPr="009F00B7">
        <w:rPr>
          <w:rFonts w:eastAsia="Times New Roman" w:cs="Times New Roman"/>
          <w:lang w:eastAsia="en-US"/>
        </w:rPr>
        <w:t>- та газопостачання, загасіть вогонь у грубах.</w:t>
      </w:r>
    </w:p>
    <w:p w14:paraId="3806F2A5"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Зачиніть вікна та двері, якщо є час — закрийте вікна та двері першого поверху дошками (щитами).</w:t>
      </w:r>
    </w:p>
    <w:p w14:paraId="7D9765E0"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Відчиніть хлів — дайте худобі можливість рятуватися.</w:t>
      </w:r>
    </w:p>
    <w:p w14:paraId="342C3C96" w14:textId="77777777" w:rsidR="009F00B7" w:rsidRDefault="009F00B7" w:rsidP="009F00B7">
      <w:pPr>
        <w:widowControl w:val="0"/>
        <w:autoSpaceDE w:val="0"/>
        <w:autoSpaceDN w:val="0"/>
        <w:spacing w:line="276" w:lineRule="auto"/>
        <w:jc w:val="both"/>
        <w:rPr>
          <w:rFonts w:eastAsia="Times New Roman" w:cs="Times New Roman"/>
          <w:lang w:eastAsia="en-US"/>
        </w:rPr>
      </w:pPr>
    </w:p>
    <w:p w14:paraId="201D03DC" w14:textId="77777777" w:rsidR="009F00B7" w:rsidRDefault="009F00B7" w:rsidP="009F00B7">
      <w:pPr>
        <w:widowControl w:val="0"/>
        <w:autoSpaceDE w:val="0"/>
        <w:autoSpaceDN w:val="0"/>
        <w:spacing w:line="276" w:lineRule="auto"/>
        <w:jc w:val="both"/>
        <w:rPr>
          <w:rFonts w:eastAsia="Times New Roman" w:cs="Times New Roman"/>
          <w:lang w:eastAsia="en-US"/>
        </w:rPr>
      </w:pPr>
    </w:p>
    <w:p w14:paraId="1429DFB3" w14:textId="77777777" w:rsidR="009F00B7" w:rsidRDefault="009F00B7" w:rsidP="009F00B7">
      <w:pPr>
        <w:widowControl w:val="0"/>
        <w:autoSpaceDE w:val="0"/>
        <w:autoSpaceDN w:val="0"/>
        <w:spacing w:line="276" w:lineRule="auto"/>
        <w:jc w:val="both"/>
        <w:rPr>
          <w:rFonts w:eastAsia="Times New Roman" w:cs="Times New Roman"/>
          <w:lang w:eastAsia="en-US"/>
        </w:rPr>
      </w:pPr>
    </w:p>
    <w:p w14:paraId="25778229" w14:textId="77777777" w:rsidR="009F00B7" w:rsidRDefault="009F00B7" w:rsidP="009F00B7">
      <w:pPr>
        <w:widowControl w:val="0"/>
        <w:autoSpaceDE w:val="0"/>
        <w:autoSpaceDN w:val="0"/>
        <w:spacing w:line="276" w:lineRule="auto"/>
        <w:jc w:val="both"/>
        <w:rPr>
          <w:rFonts w:eastAsia="Times New Roman" w:cs="Times New Roman"/>
          <w:lang w:eastAsia="en-US"/>
        </w:rPr>
      </w:pPr>
    </w:p>
    <w:p w14:paraId="74C93835" w14:textId="77777777" w:rsid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lastRenderedPageBreak/>
        <w:t>- Підніміться на верхні поверхи. Якщо будинок одноповерховий — займіть горішні приміщення.</w:t>
      </w:r>
    </w:p>
    <w:p w14:paraId="667E36DF"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До прибуття допомоги залишайтесь на верхніх поверхах, дахах, деревах чи інших підвищеннях, сигналізуйте рятівникам, щоб вони мали змогу швидко вас знайти.</w:t>
      </w:r>
    </w:p>
    <w:p w14:paraId="130BFF54"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Перевірте, чи немає поблизу постраждалих, надайте їм, якщо можливо, допомогу.</w:t>
      </w:r>
    </w:p>
    <w:p w14:paraId="4E4EE5B9"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Потрапивши у воду, зніміть з себе важкий одяг і взуття, відшукайте поблизу предмети, якими можна скористатися до одержання допомоги.</w:t>
      </w:r>
    </w:p>
    <w:p w14:paraId="43CFCA7D"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xml:space="preserve"> - Не переповнюйте рятувальні засоби (катери, човни, плоти та інше).</w:t>
      </w:r>
    </w:p>
    <w:p w14:paraId="159806E9" w14:textId="77777777" w:rsidR="009F00B7" w:rsidRPr="009F00B7" w:rsidRDefault="009F00B7" w:rsidP="009F00B7">
      <w:pPr>
        <w:widowControl w:val="0"/>
        <w:autoSpaceDE w:val="0"/>
        <w:autoSpaceDN w:val="0"/>
        <w:spacing w:line="276" w:lineRule="auto"/>
        <w:jc w:val="center"/>
        <w:rPr>
          <w:rFonts w:eastAsia="Times New Roman" w:cs="Times New Roman"/>
          <w:b/>
          <w:lang w:eastAsia="en-US"/>
        </w:rPr>
      </w:pPr>
      <w:r w:rsidRPr="009F00B7">
        <w:rPr>
          <w:rFonts w:eastAsia="Times New Roman" w:cs="Times New Roman"/>
          <w:b/>
          <w:lang w:eastAsia="en-US"/>
        </w:rPr>
        <w:t>Дії після повені, паводка:</w:t>
      </w:r>
    </w:p>
    <w:p w14:paraId="044DE8E6"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xml:space="preserve">- Переконайтесь, що ваше житло не отримало внаслідок повені ніяких ушкоджень та не загрожує заваленням, відсутні провалини в будинку і навколо нього, не розбите скло і немає небезпечних уламків та сміття. </w:t>
      </w:r>
      <w:r w:rsidRPr="009F00B7">
        <w:rPr>
          <w:rFonts w:eastAsia="Times New Roman" w:cs="Times New Roman"/>
          <w:lang w:eastAsia="en-US"/>
        </w:rPr>
        <w:tab/>
        <w:t>Не користуйтесь електромережею до повного осушення будинку.</w:t>
      </w:r>
    </w:p>
    <w:p w14:paraId="3BEC6146"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Обов’язково кип’ятіть питну воду, особливо з джерел водопостачання, які були підтоплені.</w:t>
      </w:r>
    </w:p>
    <w:p w14:paraId="765C8A3A"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Просушіть будинок, проведіть ретельне очищення та дезінфекцію забрудненого посуду і домашніх речей та прилеглої до будинку території.</w:t>
      </w:r>
    </w:p>
    <w:p w14:paraId="572FBE11"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Здійснюйте осушення затоплених підвальних приміщень поетапно, з розрахунку 1/3 об’єму води на добу.</w:t>
      </w:r>
    </w:p>
    <w:p w14:paraId="5D9B7AB3"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Електроприладами можна користуватися тільки після їх ретельного просушування.</w:t>
      </w:r>
    </w:p>
    <w:p w14:paraId="30BF0DC7"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Заборонено вживати продукти, які були підтоплені водою під час повені. Позбавтеся від них та від консервації, що була затоплена водою і отримала ушкодження.</w:t>
      </w:r>
    </w:p>
    <w:p w14:paraId="2C806296"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Все майно, що було затопленим, підлягає дезінфекції.</w:t>
      </w:r>
    </w:p>
    <w:p w14:paraId="5452DF6B" w14:textId="77777777" w:rsidR="009F00B7" w:rsidRPr="009F00B7" w:rsidRDefault="009F00B7" w:rsidP="009F00B7">
      <w:pPr>
        <w:widowControl w:val="0"/>
        <w:autoSpaceDE w:val="0"/>
        <w:autoSpaceDN w:val="0"/>
        <w:spacing w:line="276" w:lineRule="auto"/>
        <w:jc w:val="both"/>
        <w:rPr>
          <w:rFonts w:eastAsia="Times New Roman" w:cs="Times New Roman"/>
          <w:lang w:eastAsia="en-US"/>
        </w:rPr>
      </w:pPr>
      <w:r w:rsidRPr="009F00B7">
        <w:rPr>
          <w:rFonts w:eastAsia="Times New Roman" w:cs="Times New Roman"/>
          <w:lang w:eastAsia="en-US"/>
        </w:rPr>
        <w:t>- Дізнайтеся у місцевих органах державної влади та місцевого самоврядування адреси організацій, що відповідають за надання допомоги потерпілому населенню. Якщо затоплення розвивається повільно, вживіть заходів до врятування майна та матеріальних цінностей. При наявності плаваючих заходів приведіть їх до повної готовності, а у разі відсутності по можливості підготуйте найпростіші плаваючі засоби з деревини, дощок, автомобільних камер, бочок тощо.</w:t>
      </w:r>
    </w:p>
    <w:p w14:paraId="0A51FE4A" w14:textId="77777777" w:rsidR="00AE7E1B" w:rsidRPr="009F00B7" w:rsidRDefault="00AE7E1B" w:rsidP="009F00B7">
      <w:pPr>
        <w:widowControl w:val="0"/>
        <w:autoSpaceDE w:val="0"/>
        <w:autoSpaceDN w:val="0"/>
        <w:spacing w:line="276" w:lineRule="auto"/>
        <w:jc w:val="both"/>
        <w:rPr>
          <w:rFonts w:eastAsia="Times New Roman" w:cs="Times New Roman"/>
          <w:lang w:eastAsia="en-US"/>
        </w:rPr>
      </w:pPr>
    </w:p>
    <w:sectPr w:rsidR="00AE7E1B" w:rsidRPr="009F00B7" w:rsidSect="00AE7E1B">
      <w:pgSz w:w="11910" w:h="16840"/>
      <w:pgMar w:top="1000" w:right="56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21BA"/>
    <w:multiLevelType w:val="hybridMultilevel"/>
    <w:tmpl w:val="13143F1A"/>
    <w:lvl w:ilvl="0" w:tplc="20605BA0">
      <w:numFmt w:val="bullet"/>
      <w:lvlText w:val="-"/>
      <w:lvlJc w:val="left"/>
      <w:pPr>
        <w:ind w:left="108" w:hanging="189"/>
      </w:pPr>
      <w:rPr>
        <w:rFonts w:ascii="Times New Roman" w:eastAsia="Times New Roman" w:hAnsi="Times New Roman" w:cs="Times New Roman" w:hint="default"/>
        <w:spacing w:val="0"/>
        <w:w w:val="99"/>
        <w:lang w:val="uk-UA" w:eastAsia="en-US" w:bidi="ar-SA"/>
      </w:rPr>
    </w:lvl>
    <w:lvl w:ilvl="1" w:tplc="7A94E4EC">
      <w:numFmt w:val="bullet"/>
      <w:lvlText w:val="-"/>
      <w:lvlJc w:val="left"/>
      <w:pPr>
        <w:ind w:left="227" w:hanging="253"/>
      </w:pPr>
      <w:rPr>
        <w:rFonts w:ascii="Times New Roman" w:eastAsia="Times New Roman" w:hAnsi="Times New Roman" w:cs="Times New Roman" w:hint="default"/>
        <w:spacing w:val="0"/>
        <w:w w:val="99"/>
        <w:lang w:val="uk-UA" w:eastAsia="en-US" w:bidi="ar-SA"/>
      </w:rPr>
    </w:lvl>
    <w:lvl w:ilvl="2" w:tplc="D49AB73E">
      <w:numFmt w:val="bullet"/>
      <w:lvlText w:val="•"/>
      <w:lvlJc w:val="left"/>
      <w:pPr>
        <w:ind w:left="1318" w:hanging="253"/>
      </w:pPr>
      <w:rPr>
        <w:rFonts w:hint="default"/>
        <w:lang w:val="uk-UA" w:eastAsia="en-US" w:bidi="ar-SA"/>
      </w:rPr>
    </w:lvl>
    <w:lvl w:ilvl="3" w:tplc="43BAB69E">
      <w:numFmt w:val="bullet"/>
      <w:lvlText w:val="•"/>
      <w:lvlJc w:val="left"/>
      <w:pPr>
        <w:ind w:left="2416" w:hanging="253"/>
      </w:pPr>
      <w:rPr>
        <w:rFonts w:hint="default"/>
        <w:lang w:val="uk-UA" w:eastAsia="en-US" w:bidi="ar-SA"/>
      </w:rPr>
    </w:lvl>
    <w:lvl w:ilvl="4" w:tplc="43C09248">
      <w:numFmt w:val="bullet"/>
      <w:lvlText w:val="•"/>
      <w:lvlJc w:val="left"/>
      <w:pPr>
        <w:ind w:left="3514" w:hanging="253"/>
      </w:pPr>
      <w:rPr>
        <w:rFonts w:hint="default"/>
        <w:lang w:val="uk-UA" w:eastAsia="en-US" w:bidi="ar-SA"/>
      </w:rPr>
    </w:lvl>
    <w:lvl w:ilvl="5" w:tplc="39DE8AB8">
      <w:numFmt w:val="bullet"/>
      <w:lvlText w:val="•"/>
      <w:lvlJc w:val="left"/>
      <w:pPr>
        <w:ind w:left="4612" w:hanging="253"/>
      </w:pPr>
      <w:rPr>
        <w:rFonts w:hint="default"/>
        <w:lang w:val="uk-UA" w:eastAsia="en-US" w:bidi="ar-SA"/>
      </w:rPr>
    </w:lvl>
    <w:lvl w:ilvl="6" w:tplc="35D0FDE2">
      <w:numFmt w:val="bullet"/>
      <w:lvlText w:val="•"/>
      <w:lvlJc w:val="left"/>
      <w:pPr>
        <w:ind w:left="5711" w:hanging="253"/>
      </w:pPr>
      <w:rPr>
        <w:rFonts w:hint="default"/>
        <w:lang w:val="uk-UA" w:eastAsia="en-US" w:bidi="ar-SA"/>
      </w:rPr>
    </w:lvl>
    <w:lvl w:ilvl="7" w:tplc="815AFCA2">
      <w:numFmt w:val="bullet"/>
      <w:lvlText w:val="•"/>
      <w:lvlJc w:val="left"/>
      <w:pPr>
        <w:ind w:left="6809" w:hanging="253"/>
      </w:pPr>
      <w:rPr>
        <w:rFonts w:hint="default"/>
        <w:lang w:val="uk-UA" w:eastAsia="en-US" w:bidi="ar-SA"/>
      </w:rPr>
    </w:lvl>
    <w:lvl w:ilvl="8" w:tplc="5BC050A0">
      <w:numFmt w:val="bullet"/>
      <w:lvlText w:val="•"/>
      <w:lvlJc w:val="left"/>
      <w:pPr>
        <w:ind w:left="7907" w:hanging="253"/>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E34"/>
    <w:rsid w:val="000229D1"/>
    <w:rsid w:val="000434DA"/>
    <w:rsid w:val="00062636"/>
    <w:rsid w:val="000E4B91"/>
    <w:rsid w:val="000F02A6"/>
    <w:rsid w:val="000F3F41"/>
    <w:rsid w:val="001B7507"/>
    <w:rsid w:val="001C768B"/>
    <w:rsid w:val="001E68CF"/>
    <w:rsid w:val="001F4B45"/>
    <w:rsid w:val="001F6DA5"/>
    <w:rsid w:val="00220340"/>
    <w:rsid w:val="0022664D"/>
    <w:rsid w:val="00234F44"/>
    <w:rsid w:val="00247F3B"/>
    <w:rsid w:val="00271E41"/>
    <w:rsid w:val="002F238C"/>
    <w:rsid w:val="002F7069"/>
    <w:rsid w:val="003253EF"/>
    <w:rsid w:val="00344B4A"/>
    <w:rsid w:val="0042462E"/>
    <w:rsid w:val="00434D1E"/>
    <w:rsid w:val="00472A62"/>
    <w:rsid w:val="004D3E26"/>
    <w:rsid w:val="004D46A5"/>
    <w:rsid w:val="00570736"/>
    <w:rsid w:val="006173C6"/>
    <w:rsid w:val="006629AF"/>
    <w:rsid w:val="00796D4D"/>
    <w:rsid w:val="009B7A32"/>
    <w:rsid w:val="009D3B90"/>
    <w:rsid w:val="009F00B7"/>
    <w:rsid w:val="009F0CDB"/>
    <w:rsid w:val="00A00AFC"/>
    <w:rsid w:val="00AC62B6"/>
    <w:rsid w:val="00AE7E1B"/>
    <w:rsid w:val="00BA08C0"/>
    <w:rsid w:val="00BD2384"/>
    <w:rsid w:val="00C44FD7"/>
    <w:rsid w:val="00CD4E6C"/>
    <w:rsid w:val="00D770C9"/>
    <w:rsid w:val="00E55310"/>
    <w:rsid w:val="00F37E34"/>
    <w:rsid w:val="00FE33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10351"/>
  <w15:docId w15:val="{22953468-CB6C-47FB-AD88-26EB1603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ru-RU" w:eastAsia="en-US" w:bidi="ar-SA"/>
      </w:rPr>
    </w:rPrDefault>
    <w:pPrDefault>
      <w:pPr>
        <w:ind w:firstLine="567"/>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B90"/>
    <w:pPr>
      <w:ind w:firstLine="0"/>
      <w:jc w:val="left"/>
    </w:pPr>
    <w:rPr>
      <w:szCs w:val="28"/>
      <w:lang w:val="uk-UA" w:eastAsia="ru-RU"/>
    </w:rPr>
  </w:style>
  <w:style w:type="paragraph" w:styleId="1">
    <w:name w:val="heading 1"/>
    <w:basedOn w:val="a"/>
    <w:next w:val="a"/>
    <w:link w:val="10"/>
    <w:qFormat/>
    <w:rsid w:val="009D3B90"/>
    <w:pPr>
      <w:keepNext/>
      <w:ind w:left="180"/>
      <w:jc w:val="center"/>
      <w:outlineLvl w:val="0"/>
    </w:pPr>
    <w:rPr>
      <w:rFonts w:eastAsia="Times New Roman" w:cs="Times New Roman"/>
      <w:szCs w:val="20"/>
    </w:rPr>
  </w:style>
  <w:style w:type="paragraph" w:styleId="5">
    <w:name w:val="heading 5"/>
    <w:basedOn w:val="a"/>
    <w:next w:val="a"/>
    <w:link w:val="50"/>
    <w:unhideWhenUsed/>
    <w:qFormat/>
    <w:rsid w:val="009D3B90"/>
    <w:pPr>
      <w:keepNext/>
      <w:jc w:val="center"/>
      <w:outlineLvl w:val="4"/>
    </w:pPr>
    <w:rPr>
      <w:rFonts w:ascii="NTTimes/Cyrillic" w:eastAsia="Times New Roman" w:hAnsi="NTTimes/Cyrillic"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3B90"/>
    <w:rPr>
      <w:rFonts w:eastAsia="Times New Roman" w:cs="Times New Roman"/>
      <w:szCs w:val="20"/>
      <w:lang w:eastAsia="ru-RU"/>
    </w:rPr>
  </w:style>
  <w:style w:type="character" w:customStyle="1" w:styleId="50">
    <w:name w:val="Заголовок 5 Знак"/>
    <w:basedOn w:val="a0"/>
    <w:link w:val="5"/>
    <w:rsid w:val="009D3B90"/>
    <w:rPr>
      <w:rFonts w:ascii="NTTimes/Cyrillic" w:eastAsia="Times New Roman" w:hAnsi="NTTimes/Cyrillic" w:cs="Times New Roman"/>
      <w:szCs w:val="20"/>
      <w:lang w:eastAsia="ru-RU"/>
    </w:rPr>
  </w:style>
  <w:style w:type="paragraph" w:styleId="a3">
    <w:name w:val="Balloon Text"/>
    <w:basedOn w:val="a"/>
    <w:link w:val="a4"/>
    <w:uiPriority w:val="99"/>
    <w:semiHidden/>
    <w:unhideWhenUsed/>
    <w:rsid w:val="0022664D"/>
    <w:rPr>
      <w:rFonts w:ascii="Tahoma" w:hAnsi="Tahoma" w:cs="Tahoma"/>
      <w:sz w:val="16"/>
      <w:szCs w:val="16"/>
    </w:rPr>
  </w:style>
  <w:style w:type="character" w:customStyle="1" w:styleId="a4">
    <w:name w:val="Текст выноски Знак"/>
    <w:basedOn w:val="a0"/>
    <w:link w:val="a3"/>
    <w:uiPriority w:val="99"/>
    <w:semiHidden/>
    <w:rsid w:val="0022664D"/>
    <w:rPr>
      <w:rFonts w:ascii="Tahoma" w:hAnsi="Tahoma" w:cs="Tahoma"/>
      <w:sz w:val="16"/>
      <w:szCs w:val="16"/>
      <w:lang w:val="uk-UA" w:eastAsia="ru-RU"/>
    </w:rPr>
  </w:style>
  <w:style w:type="table" w:customStyle="1" w:styleId="11">
    <w:name w:val="Сетка таблицы1"/>
    <w:basedOn w:val="a1"/>
    <w:next w:val="a5"/>
    <w:uiPriority w:val="39"/>
    <w:rsid w:val="006629AF"/>
    <w:pPr>
      <w:ind w:firstLine="0"/>
      <w:jc w:val="left"/>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66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4252</Words>
  <Characters>2425</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31</cp:revision>
  <cp:lastPrinted>2025-02-12T08:11:00Z</cp:lastPrinted>
  <dcterms:created xsi:type="dcterms:W3CDTF">2025-02-07T13:18:00Z</dcterms:created>
  <dcterms:modified xsi:type="dcterms:W3CDTF">2025-02-12T08:11:00Z</dcterms:modified>
</cp:coreProperties>
</file>