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1D185" w14:textId="69BE710C" w:rsidR="007549AF" w:rsidRPr="007549AF" w:rsidRDefault="007549AF" w:rsidP="007549AF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</w:t>
      </w:r>
      <w:r w:rsidRPr="007549AF">
        <w:rPr>
          <w:rFonts w:ascii="Times New Roman" w:eastAsia="Times New Roman" w:hAnsi="Times New Roman" w:cs="Times New Roman"/>
          <w:b/>
          <w:sz w:val="26"/>
          <w:szCs w:val="26"/>
        </w:rPr>
        <w:t xml:space="preserve">ЗАТВЕРДЖЕНО                                                                                          </w:t>
      </w:r>
    </w:p>
    <w:p w14:paraId="3AFFBF59" w14:textId="77777777" w:rsidR="007549AF" w:rsidRPr="007549AF" w:rsidRDefault="007549AF" w:rsidP="007549AF">
      <w:pPr>
        <w:spacing w:line="276" w:lineRule="auto"/>
        <w:jc w:val="right"/>
        <w:rPr>
          <w:rFonts w:ascii="Times New Roman" w:eastAsia="Times New Roman" w:hAnsi="Times New Roman" w:cs="Times New Roman"/>
          <w:b/>
          <w:sz w:val="26"/>
          <w:szCs w:val="26"/>
        </w:rPr>
      </w:pPr>
      <w:r w:rsidRPr="007549A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Начальник управління освіти</w:t>
      </w:r>
    </w:p>
    <w:p w14:paraId="005C7F9E" w14:textId="10BACFB1" w:rsidR="007549AF" w:rsidRPr="007549AF" w:rsidRDefault="007549AF" w:rsidP="007549AF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</w:t>
      </w:r>
      <w:r w:rsidRPr="007549AF">
        <w:rPr>
          <w:rFonts w:ascii="Times New Roman" w:eastAsia="Times New Roman" w:hAnsi="Times New Roman" w:cs="Times New Roman"/>
          <w:b/>
          <w:sz w:val="26"/>
          <w:szCs w:val="26"/>
        </w:rPr>
        <w:t xml:space="preserve">      Чернівецької міської ради</w:t>
      </w:r>
    </w:p>
    <w:p w14:paraId="77989268" w14:textId="6A204A9B" w:rsidR="007549AF" w:rsidRPr="007549AF" w:rsidRDefault="007549AF" w:rsidP="007549AF">
      <w:pPr>
        <w:spacing w:line="276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Pr="007549AF">
        <w:rPr>
          <w:rFonts w:ascii="Times New Roman" w:eastAsia="Times New Roman" w:hAnsi="Times New Roman" w:cs="Times New Roman"/>
          <w:b/>
          <w:sz w:val="26"/>
          <w:szCs w:val="26"/>
        </w:rPr>
        <w:t xml:space="preserve"> ___________Ірина ТКАЧУК                                                                                                 </w:t>
      </w:r>
    </w:p>
    <w:p w14:paraId="6C755C7C" w14:textId="3335A0F6" w:rsidR="00AE71A0" w:rsidRDefault="007549AF" w:rsidP="007549AF">
      <w:pPr>
        <w:tabs>
          <w:tab w:val="left" w:pos="7155"/>
          <w:tab w:val="right" w:pos="9921"/>
        </w:tabs>
        <w:spacing w:line="276" w:lineRule="auto"/>
        <w:ind w:left="720"/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ab/>
      </w:r>
    </w:p>
    <w:p w14:paraId="20FF33C7" w14:textId="6C21EC5B" w:rsidR="007549AF" w:rsidRPr="007549AF" w:rsidRDefault="007549AF" w:rsidP="007549AF">
      <w:pPr>
        <w:rPr>
          <w:sz w:val="26"/>
          <w:szCs w:val="26"/>
        </w:rPr>
        <w:sectPr w:rsidR="007549AF" w:rsidRPr="007549AF" w:rsidSect="00684F73">
          <w:headerReference w:type="default" r:id="rId8"/>
          <w:footerReference w:type="default" r:id="rId9"/>
          <w:type w:val="continuous"/>
          <w:pgSz w:w="11906" w:h="16838"/>
          <w:pgMar w:top="851" w:right="567" w:bottom="567" w:left="1418" w:header="567" w:footer="113" w:gutter="0"/>
          <w:pgNumType w:start="2"/>
          <w:cols w:space="720"/>
          <w:titlePg/>
          <w:docGrid w:linePitch="326"/>
        </w:sectPr>
      </w:pPr>
    </w:p>
    <w:p w14:paraId="79722A96" w14:textId="77777777" w:rsidR="004330D8" w:rsidRDefault="004330D8" w:rsidP="004330D8">
      <w:pPr>
        <w:spacing w:line="276" w:lineRule="auto"/>
        <w:ind w:left="72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2BD8BFC5" w14:textId="77777777" w:rsidR="00AE71A0" w:rsidRDefault="00AE71A0" w:rsidP="004330D8">
      <w:pPr>
        <w:spacing w:line="276" w:lineRule="auto"/>
        <w:ind w:left="72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541A509" w14:textId="77777777" w:rsidR="00AE71A0" w:rsidRPr="004330D8" w:rsidRDefault="00AE71A0" w:rsidP="004330D8">
      <w:pPr>
        <w:spacing w:line="276" w:lineRule="auto"/>
        <w:ind w:left="720"/>
        <w:jc w:val="right"/>
        <w:rPr>
          <w:rFonts w:ascii="Times New Roman" w:hAnsi="Times New Roman" w:cs="Times New Roman"/>
          <w:b/>
          <w:sz w:val="26"/>
          <w:szCs w:val="26"/>
        </w:rPr>
      </w:pPr>
    </w:p>
    <w:p w14:paraId="32651426" w14:textId="77777777" w:rsidR="004330D8" w:rsidRPr="004330D8" w:rsidRDefault="004330D8" w:rsidP="004330D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330D8">
        <w:rPr>
          <w:rFonts w:ascii="Times New Roman" w:hAnsi="Times New Roman" w:cs="Times New Roman"/>
          <w:b/>
          <w:sz w:val="28"/>
          <w:szCs w:val="26"/>
        </w:rPr>
        <w:t>РЕГЛАМЕНТ</w:t>
      </w:r>
    </w:p>
    <w:p w14:paraId="6AC2D363" w14:textId="0D4F66B8" w:rsidR="004330D8" w:rsidRPr="004330D8" w:rsidRDefault="004330D8" w:rsidP="004330D8">
      <w:pPr>
        <w:spacing w:line="276" w:lineRule="auto"/>
        <w:jc w:val="center"/>
        <w:rPr>
          <w:rFonts w:ascii="Times New Roman" w:hAnsi="Times New Roman" w:cs="Times New Roman"/>
          <w:b/>
          <w:sz w:val="28"/>
        </w:rPr>
      </w:pPr>
      <w:r w:rsidRPr="004330D8">
        <w:rPr>
          <w:rFonts w:ascii="Times New Roman" w:hAnsi="Times New Roman" w:cs="Times New Roman"/>
          <w:b/>
          <w:sz w:val="28"/>
          <w:szCs w:val="26"/>
        </w:rPr>
        <w:t>ІІ</w:t>
      </w:r>
      <w:r w:rsidR="00FF6777">
        <w:rPr>
          <w:rFonts w:ascii="Times New Roman" w:hAnsi="Times New Roman" w:cs="Times New Roman"/>
          <w:b/>
          <w:sz w:val="28"/>
          <w:szCs w:val="26"/>
        </w:rPr>
        <w:t>І</w:t>
      </w:r>
      <w:r w:rsidRPr="004330D8">
        <w:rPr>
          <w:rFonts w:ascii="Times New Roman" w:hAnsi="Times New Roman" w:cs="Times New Roman"/>
          <w:b/>
          <w:sz w:val="28"/>
          <w:szCs w:val="26"/>
        </w:rPr>
        <w:t xml:space="preserve"> (</w:t>
      </w:r>
      <w:r w:rsidR="00FF6777">
        <w:rPr>
          <w:rFonts w:ascii="Times New Roman" w:hAnsi="Times New Roman" w:cs="Times New Roman"/>
          <w:b/>
          <w:sz w:val="28"/>
          <w:szCs w:val="26"/>
        </w:rPr>
        <w:t>міського</w:t>
      </w:r>
      <w:r w:rsidRPr="004330D8">
        <w:rPr>
          <w:rFonts w:ascii="Times New Roman" w:hAnsi="Times New Roman" w:cs="Times New Roman"/>
          <w:b/>
          <w:sz w:val="28"/>
          <w:szCs w:val="26"/>
        </w:rPr>
        <w:t>) етапу Всеукраїнських змагань «Пліч-о-пліч всеукраїнські шкільні ліги</w:t>
      </w:r>
      <w:r w:rsidR="006F4D17">
        <w:rPr>
          <w:rFonts w:ascii="Times New Roman" w:hAnsi="Times New Roman" w:cs="Times New Roman"/>
          <w:b/>
          <w:sz w:val="28"/>
          <w:szCs w:val="26"/>
        </w:rPr>
        <w:t>»</w:t>
      </w:r>
      <w:r w:rsidRPr="004330D8">
        <w:rPr>
          <w:rFonts w:ascii="Times New Roman" w:hAnsi="Times New Roman" w:cs="Times New Roman"/>
          <w:b/>
          <w:sz w:val="28"/>
          <w:szCs w:val="26"/>
        </w:rPr>
        <w:t xml:space="preserve"> з </w:t>
      </w:r>
      <w:r w:rsidR="00515688">
        <w:rPr>
          <w:rFonts w:ascii="Times New Roman" w:hAnsi="Times New Roman" w:cs="Times New Roman"/>
          <w:b/>
          <w:sz w:val="28"/>
          <w:szCs w:val="26"/>
        </w:rPr>
        <w:t>волей</w:t>
      </w:r>
      <w:r w:rsidRPr="004330D8">
        <w:rPr>
          <w:rFonts w:ascii="Times New Roman" w:hAnsi="Times New Roman" w:cs="Times New Roman"/>
          <w:b/>
          <w:sz w:val="28"/>
          <w:szCs w:val="26"/>
        </w:rPr>
        <w:t>болу серед учнів закладів з</w:t>
      </w:r>
      <w:r w:rsidR="006F4D17">
        <w:rPr>
          <w:rFonts w:ascii="Times New Roman" w:hAnsi="Times New Roman" w:cs="Times New Roman"/>
          <w:b/>
          <w:sz w:val="28"/>
          <w:szCs w:val="26"/>
        </w:rPr>
        <w:t>агальної середньої освіти у 2024-2025</w:t>
      </w:r>
      <w:r w:rsidRPr="004330D8">
        <w:rPr>
          <w:rFonts w:ascii="Times New Roman" w:hAnsi="Times New Roman" w:cs="Times New Roman"/>
          <w:b/>
          <w:sz w:val="28"/>
          <w:szCs w:val="26"/>
        </w:rPr>
        <w:t xml:space="preserve"> навчальному році під гаслом</w:t>
      </w:r>
      <w:r w:rsidRPr="004330D8">
        <w:rPr>
          <w:rFonts w:ascii="Times New Roman" w:hAnsi="Times New Roman" w:cs="Times New Roman"/>
          <w:b/>
          <w:sz w:val="28"/>
        </w:rPr>
        <w:t xml:space="preserve"> </w:t>
      </w:r>
    </w:p>
    <w:p w14:paraId="4F347825" w14:textId="77777777" w:rsidR="004330D8" w:rsidRPr="004330D8" w:rsidRDefault="004330D8" w:rsidP="004330D8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4330D8">
        <w:rPr>
          <w:rFonts w:ascii="Times New Roman" w:hAnsi="Times New Roman" w:cs="Times New Roman"/>
          <w:b/>
          <w:sz w:val="28"/>
          <w:szCs w:val="26"/>
        </w:rPr>
        <w:t>«РАЗОМ ПЕРЕМОЖЕМО»</w:t>
      </w:r>
    </w:p>
    <w:p w14:paraId="2AF214F6" w14:textId="77777777" w:rsidR="004330D8" w:rsidRDefault="004330D8" w:rsidP="004330D8">
      <w:pPr>
        <w:spacing w:line="276" w:lineRule="auto"/>
        <w:jc w:val="center"/>
        <w:rPr>
          <w:b/>
          <w:sz w:val="28"/>
          <w:szCs w:val="26"/>
        </w:rPr>
      </w:pPr>
    </w:p>
    <w:p w14:paraId="241ADBF7" w14:textId="77777777" w:rsidR="004330D8" w:rsidRDefault="004330D8" w:rsidP="004330D8">
      <w:pPr>
        <w:spacing w:line="276" w:lineRule="auto"/>
        <w:jc w:val="center"/>
        <w:rPr>
          <w:b/>
          <w:sz w:val="26"/>
          <w:szCs w:val="26"/>
        </w:rPr>
      </w:pPr>
      <w:r>
        <w:rPr>
          <w:noProof/>
          <w:lang w:val="ru-RU" w:eastAsia="ru-RU"/>
        </w:rPr>
        <w:drawing>
          <wp:inline distT="0" distB="0" distL="0" distR="0" wp14:anchorId="25E1900A" wp14:editId="595FA02E">
            <wp:extent cx="4201886" cy="4970416"/>
            <wp:effectExtent l="0" t="0" r="8255" b="1905"/>
            <wp:docPr id="2" name="Рисунок 2" descr="https://scl.gov.ua/images/sports/volley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cl.gov.ua/images/sports/volleyball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4791" cy="4973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7547DB" w14:textId="77777777" w:rsidR="004330D8" w:rsidRDefault="004330D8" w:rsidP="004330D8">
      <w:pPr>
        <w:spacing w:line="276" w:lineRule="auto"/>
        <w:ind w:left="720"/>
        <w:jc w:val="center"/>
        <w:rPr>
          <w:b/>
          <w:sz w:val="26"/>
          <w:szCs w:val="26"/>
        </w:rPr>
      </w:pPr>
    </w:p>
    <w:p w14:paraId="6F526E14" w14:textId="77777777" w:rsidR="004330D8" w:rsidRDefault="004330D8" w:rsidP="004330D8">
      <w:pPr>
        <w:spacing w:line="276" w:lineRule="auto"/>
        <w:ind w:left="720"/>
        <w:jc w:val="center"/>
        <w:rPr>
          <w:b/>
          <w:sz w:val="26"/>
          <w:szCs w:val="26"/>
        </w:rPr>
      </w:pPr>
    </w:p>
    <w:p w14:paraId="4855E715" w14:textId="77777777" w:rsidR="009F32C5" w:rsidRDefault="009F32C5" w:rsidP="004330D8">
      <w:pPr>
        <w:spacing w:line="276" w:lineRule="auto"/>
        <w:ind w:left="720"/>
        <w:jc w:val="center"/>
        <w:rPr>
          <w:b/>
          <w:sz w:val="26"/>
          <w:szCs w:val="26"/>
        </w:rPr>
      </w:pPr>
    </w:p>
    <w:p w14:paraId="228EE72C" w14:textId="77777777" w:rsidR="004330D8" w:rsidRPr="00E403E1" w:rsidRDefault="004330D8" w:rsidP="004330D8">
      <w:pPr>
        <w:spacing w:line="276" w:lineRule="auto"/>
        <w:jc w:val="center"/>
        <w:rPr>
          <w:rFonts w:ascii="Times New Roman" w:hAnsi="Times New Roman" w:cs="Times New Roman"/>
          <w:b/>
          <w:szCs w:val="26"/>
        </w:rPr>
      </w:pPr>
      <w:r w:rsidRPr="00E403E1">
        <w:rPr>
          <w:rFonts w:ascii="Times New Roman" w:hAnsi="Times New Roman" w:cs="Times New Roman"/>
          <w:b/>
          <w:szCs w:val="26"/>
        </w:rPr>
        <w:t>ЧЕРНІВЦІ 2024</w:t>
      </w:r>
    </w:p>
    <w:p w14:paraId="5F4754F4" w14:textId="0672C9D7" w:rsidR="007016FD" w:rsidRDefault="007016FD">
      <w:pPr>
        <w:rPr>
          <w:rFonts w:ascii="Times New Roman" w:eastAsia="Times New Roman" w:hAnsi="Times New Roman" w:cs="Times New Roman"/>
        </w:rPr>
      </w:pPr>
    </w:p>
    <w:p w14:paraId="7CB5FC7E" w14:textId="6CA4613C" w:rsidR="007549AF" w:rsidRDefault="007549AF">
      <w:pPr>
        <w:rPr>
          <w:rFonts w:ascii="Times New Roman" w:eastAsia="Times New Roman" w:hAnsi="Times New Roman" w:cs="Times New Roman"/>
        </w:rPr>
      </w:pPr>
    </w:p>
    <w:p w14:paraId="7933378D" w14:textId="3CE706B2" w:rsidR="007549AF" w:rsidRDefault="007549AF">
      <w:pPr>
        <w:rPr>
          <w:rFonts w:ascii="Times New Roman" w:eastAsia="Times New Roman" w:hAnsi="Times New Roman" w:cs="Times New Roman"/>
        </w:rPr>
      </w:pPr>
    </w:p>
    <w:p w14:paraId="05F8B8DA" w14:textId="31D84309" w:rsidR="007549AF" w:rsidRDefault="007549AF">
      <w:pPr>
        <w:rPr>
          <w:rFonts w:ascii="Times New Roman" w:eastAsia="Times New Roman" w:hAnsi="Times New Roman" w:cs="Times New Roman"/>
        </w:rPr>
      </w:pPr>
    </w:p>
    <w:p w14:paraId="509080D1" w14:textId="52AAB5E1" w:rsidR="007549AF" w:rsidRDefault="007549AF">
      <w:pPr>
        <w:rPr>
          <w:rFonts w:ascii="Times New Roman" w:eastAsia="Times New Roman" w:hAnsi="Times New Roman" w:cs="Times New Roman"/>
        </w:rPr>
      </w:pPr>
    </w:p>
    <w:p w14:paraId="7A105E6A" w14:textId="6102F501" w:rsidR="007549AF" w:rsidRDefault="007549AF">
      <w:pPr>
        <w:rPr>
          <w:rFonts w:ascii="Times New Roman" w:eastAsia="Times New Roman" w:hAnsi="Times New Roman" w:cs="Times New Roman"/>
        </w:rPr>
      </w:pPr>
    </w:p>
    <w:p w14:paraId="497E01CD" w14:textId="77777777" w:rsidR="007549AF" w:rsidRDefault="007549AF">
      <w:pPr>
        <w:rPr>
          <w:rFonts w:ascii="Times New Roman" w:eastAsia="Times New Roman" w:hAnsi="Times New Roman" w:cs="Times New Roman"/>
        </w:rPr>
      </w:pPr>
    </w:p>
    <w:p w14:paraId="4E9309E7" w14:textId="77777777" w:rsidR="004330D8" w:rsidRDefault="004330D8">
      <w:pPr>
        <w:rPr>
          <w:rFonts w:ascii="Times New Roman" w:eastAsia="Times New Roman" w:hAnsi="Times New Roman" w:cs="Times New Roman"/>
        </w:rPr>
      </w:pPr>
    </w:p>
    <w:p w14:paraId="79EFC705" w14:textId="77777777" w:rsidR="00C67AA4" w:rsidRDefault="00E067DD" w:rsidP="00C67AA4">
      <w:pPr>
        <w:pStyle w:val="af2"/>
        <w:numPr>
          <w:ilvl w:val="0"/>
          <w:numId w:val="4"/>
        </w:num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6033C">
        <w:rPr>
          <w:rFonts w:ascii="Times New Roman" w:eastAsia="Times New Roman" w:hAnsi="Times New Roman" w:cs="Times New Roman"/>
          <w:b/>
          <w:sz w:val="28"/>
          <w:szCs w:val="28"/>
        </w:rPr>
        <w:t>Мета і завдання</w:t>
      </w:r>
    </w:p>
    <w:p w14:paraId="7EB2FE6D" w14:textId="77777777" w:rsidR="00D56EF4" w:rsidRPr="00D56EF4" w:rsidRDefault="00C67AA4" w:rsidP="00D56EF4">
      <w:pPr>
        <w:pStyle w:val="af2"/>
        <w:numPr>
          <w:ilvl w:val="1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67AA4">
        <w:rPr>
          <w:rFonts w:ascii="Times New Roman" w:eastAsia="Times New Roman" w:hAnsi="Times New Roman" w:cs="Times New Roman"/>
          <w:sz w:val="28"/>
          <w:szCs w:val="28"/>
        </w:rPr>
        <w:t xml:space="preserve">Фізкультурно-оздоровчі заходи та змагання «Пліч-о-пліч всеукраїнські шкільні ліги» з </w:t>
      </w:r>
      <w:r w:rsidR="00D56EF4">
        <w:rPr>
          <w:rFonts w:ascii="Times New Roman" w:eastAsia="Times New Roman" w:hAnsi="Times New Roman" w:cs="Times New Roman"/>
          <w:sz w:val="28"/>
          <w:szCs w:val="28"/>
        </w:rPr>
        <w:t>волейболу</w:t>
      </w:r>
      <w:r w:rsidRPr="00C67AA4">
        <w:rPr>
          <w:rFonts w:ascii="Times New Roman" w:eastAsia="Times New Roman" w:hAnsi="Times New Roman" w:cs="Times New Roman"/>
          <w:sz w:val="28"/>
          <w:szCs w:val="28"/>
        </w:rPr>
        <w:t xml:space="preserve"> серед учнів закладів загальної середньої освіти у            2024-2025 навчальному році під гаслом «РАЗОМ ПЕРЕМОЖЕМО» (далі – Заходи) проводяться серед учнів/учениць закладів загальної середньої освіти ЧМТГ (далі учні/учениці).</w:t>
      </w:r>
    </w:p>
    <w:p w14:paraId="33D7A64A" w14:textId="77777777" w:rsidR="00D56EF4" w:rsidRPr="00D56EF4" w:rsidRDefault="00C67AA4" w:rsidP="00D56EF4">
      <w:pPr>
        <w:pStyle w:val="af2"/>
        <w:numPr>
          <w:ilvl w:val="1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EF4">
        <w:rPr>
          <w:rFonts w:ascii="Times New Roman" w:eastAsia="Times New Roman" w:hAnsi="Times New Roman" w:cs="Times New Roman"/>
          <w:sz w:val="28"/>
          <w:szCs w:val="28"/>
        </w:rPr>
        <w:t>Завданнями Змагань є:</w:t>
      </w:r>
    </w:p>
    <w:p w14:paraId="7313471C" w14:textId="77777777" w:rsidR="00D56EF4" w:rsidRPr="00D56EF4" w:rsidRDefault="00C67AA4" w:rsidP="005F250A">
      <w:pPr>
        <w:pStyle w:val="af2"/>
        <w:numPr>
          <w:ilvl w:val="2"/>
          <w:numId w:val="4"/>
        </w:numPr>
        <w:tabs>
          <w:tab w:val="left" w:pos="993"/>
        </w:tabs>
        <w:spacing w:line="276" w:lineRule="auto"/>
        <w:ind w:hanging="36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EF4">
        <w:rPr>
          <w:rFonts w:ascii="Times New Roman" w:eastAsia="Times New Roman" w:hAnsi="Times New Roman" w:cs="Times New Roman"/>
          <w:sz w:val="28"/>
          <w:szCs w:val="28"/>
        </w:rPr>
        <w:t xml:space="preserve">Популяризація </w:t>
      </w:r>
      <w:r w:rsidR="00D56EF4" w:rsidRPr="00D56EF4">
        <w:rPr>
          <w:rFonts w:ascii="Times New Roman" w:eastAsia="Times New Roman" w:hAnsi="Times New Roman" w:cs="Times New Roman"/>
          <w:sz w:val="28"/>
          <w:szCs w:val="28"/>
        </w:rPr>
        <w:t>волей</w:t>
      </w:r>
      <w:r w:rsidRPr="00D56EF4">
        <w:rPr>
          <w:rFonts w:ascii="Times New Roman" w:eastAsia="Times New Roman" w:hAnsi="Times New Roman" w:cs="Times New Roman"/>
          <w:sz w:val="28"/>
          <w:szCs w:val="28"/>
        </w:rPr>
        <w:t>болу та здорового способу життя.</w:t>
      </w:r>
    </w:p>
    <w:p w14:paraId="459C0265" w14:textId="77777777" w:rsidR="005F250A" w:rsidRPr="005F250A" w:rsidRDefault="00C67AA4" w:rsidP="005F250A">
      <w:pPr>
        <w:pStyle w:val="af2"/>
        <w:numPr>
          <w:ilvl w:val="2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56EF4">
        <w:rPr>
          <w:rFonts w:ascii="Times New Roman" w:eastAsia="Times New Roman" w:hAnsi="Times New Roman" w:cs="Times New Roman"/>
          <w:sz w:val="28"/>
          <w:szCs w:val="28"/>
        </w:rPr>
        <w:t xml:space="preserve">Залучення максимальної кількості учнів до регулярних занять фізичною культурою та спортом, зокрема </w:t>
      </w:r>
      <w:r w:rsidR="00D56EF4" w:rsidRPr="00D56EF4">
        <w:rPr>
          <w:rFonts w:ascii="Times New Roman" w:eastAsia="Times New Roman" w:hAnsi="Times New Roman" w:cs="Times New Roman"/>
          <w:sz w:val="28"/>
          <w:szCs w:val="28"/>
        </w:rPr>
        <w:t>волей</w:t>
      </w:r>
      <w:r w:rsidRPr="00D56EF4">
        <w:rPr>
          <w:rFonts w:ascii="Times New Roman" w:eastAsia="Times New Roman" w:hAnsi="Times New Roman" w:cs="Times New Roman"/>
          <w:sz w:val="28"/>
          <w:szCs w:val="28"/>
        </w:rPr>
        <w:t>болом.</w:t>
      </w:r>
    </w:p>
    <w:p w14:paraId="0D14B509" w14:textId="77777777" w:rsidR="005F250A" w:rsidRPr="005F250A" w:rsidRDefault="00C67AA4" w:rsidP="005F250A">
      <w:pPr>
        <w:pStyle w:val="af2"/>
        <w:numPr>
          <w:ilvl w:val="2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50A">
        <w:rPr>
          <w:rFonts w:ascii="Times New Roman" w:eastAsia="Times New Roman" w:hAnsi="Times New Roman" w:cs="Times New Roman"/>
          <w:sz w:val="28"/>
          <w:szCs w:val="28"/>
        </w:rPr>
        <w:t xml:space="preserve">Створення умов для розвитку </w:t>
      </w:r>
      <w:r w:rsidR="00D56EF4" w:rsidRPr="005F250A">
        <w:rPr>
          <w:rFonts w:ascii="Times New Roman" w:eastAsia="Times New Roman" w:hAnsi="Times New Roman" w:cs="Times New Roman"/>
          <w:sz w:val="28"/>
          <w:szCs w:val="28"/>
        </w:rPr>
        <w:t>волей</w:t>
      </w:r>
      <w:r w:rsidRPr="005F250A">
        <w:rPr>
          <w:rFonts w:ascii="Times New Roman" w:eastAsia="Times New Roman" w:hAnsi="Times New Roman" w:cs="Times New Roman"/>
          <w:sz w:val="28"/>
          <w:szCs w:val="28"/>
        </w:rPr>
        <w:t>болу серед учнів та учениць.</w:t>
      </w:r>
    </w:p>
    <w:p w14:paraId="6E71D3A9" w14:textId="77777777" w:rsidR="005F250A" w:rsidRPr="005F250A" w:rsidRDefault="00C67AA4" w:rsidP="005F250A">
      <w:pPr>
        <w:pStyle w:val="af2"/>
        <w:numPr>
          <w:ilvl w:val="2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50A">
        <w:rPr>
          <w:rFonts w:ascii="Times New Roman" w:eastAsia="Times New Roman" w:hAnsi="Times New Roman" w:cs="Times New Roman"/>
          <w:sz w:val="28"/>
          <w:szCs w:val="28"/>
        </w:rPr>
        <w:t>Підтримка у ЗЗСО системи фізичного виховання.</w:t>
      </w:r>
    </w:p>
    <w:p w14:paraId="1FD1FFD8" w14:textId="77777777" w:rsidR="005F250A" w:rsidRPr="005F250A" w:rsidRDefault="00C67AA4" w:rsidP="005F250A">
      <w:pPr>
        <w:pStyle w:val="af2"/>
        <w:numPr>
          <w:ilvl w:val="2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50A">
        <w:rPr>
          <w:rFonts w:ascii="Times New Roman" w:eastAsia="Times New Roman" w:hAnsi="Times New Roman" w:cs="Times New Roman"/>
          <w:sz w:val="28"/>
          <w:szCs w:val="28"/>
        </w:rPr>
        <w:t>Формування у молоді сталих традицій і мотивації щодо фізичного виховання і спорту як важливого чинника у забезпеченні здорового способу життя.</w:t>
      </w:r>
    </w:p>
    <w:p w14:paraId="5650C846" w14:textId="77777777" w:rsidR="005F250A" w:rsidRPr="005F250A" w:rsidRDefault="00C67AA4" w:rsidP="005F250A">
      <w:pPr>
        <w:pStyle w:val="af2"/>
        <w:numPr>
          <w:ilvl w:val="2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50A">
        <w:rPr>
          <w:rFonts w:ascii="Times New Roman" w:eastAsia="Times New Roman" w:hAnsi="Times New Roman" w:cs="Times New Roman"/>
          <w:sz w:val="28"/>
          <w:szCs w:val="28"/>
        </w:rPr>
        <w:t>Залучення талановитих дітей та підлітків для занять у закладах спеціалізованої позашкільної освіти спортивного профілю та інших заклад</w:t>
      </w:r>
      <w:r w:rsidR="00B00D35">
        <w:rPr>
          <w:rFonts w:ascii="Times New Roman" w:eastAsia="Times New Roman" w:hAnsi="Times New Roman" w:cs="Times New Roman"/>
          <w:sz w:val="28"/>
          <w:szCs w:val="28"/>
        </w:rPr>
        <w:t>ів фізичної культури та спорту.</w:t>
      </w:r>
    </w:p>
    <w:p w14:paraId="74201838" w14:textId="77777777" w:rsidR="007F7470" w:rsidRPr="005F250A" w:rsidRDefault="00C67AA4" w:rsidP="005F250A">
      <w:pPr>
        <w:pStyle w:val="af2"/>
        <w:numPr>
          <w:ilvl w:val="2"/>
          <w:numId w:val="4"/>
        </w:numPr>
        <w:tabs>
          <w:tab w:val="left" w:pos="993"/>
        </w:tabs>
        <w:spacing w:line="276" w:lineRule="auto"/>
        <w:ind w:left="0" w:firstLine="426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F250A">
        <w:rPr>
          <w:rFonts w:ascii="Times New Roman" w:eastAsia="Times New Roman" w:hAnsi="Times New Roman" w:cs="Times New Roman"/>
          <w:sz w:val="28"/>
          <w:szCs w:val="28"/>
        </w:rPr>
        <w:t>Покращення спортивного іміджу України.</w:t>
      </w:r>
    </w:p>
    <w:p w14:paraId="0E4E00AD" w14:textId="77777777" w:rsidR="00C67AA4" w:rsidRPr="00A13E86" w:rsidRDefault="00C67AA4" w:rsidP="00C67AA4">
      <w:pPr>
        <w:spacing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617CA8B7" w14:textId="77777777" w:rsidR="0000511D" w:rsidRPr="0000511D" w:rsidRDefault="0000511D" w:rsidP="0000511D">
      <w:pPr>
        <w:pStyle w:val="af2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0511D">
        <w:rPr>
          <w:rFonts w:ascii="Times New Roman" w:hAnsi="Times New Roman" w:cs="Times New Roman"/>
          <w:b/>
          <w:sz w:val="28"/>
          <w:szCs w:val="28"/>
        </w:rPr>
        <w:t>Організація та керівництво проведенням Заходів</w:t>
      </w:r>
    </w:p>
    <w:p w14:paraId="06615358" w14:textId="77777777" w:rsidR="0000511D" w:rsidRPr="0000511D" w:rsidRDefault="0000511D" w:rsidP="00A45A73">
      <w:pPr>
        <w:pStyle w:val="af2"/>
        <w:numPr>
          <w:ilvl w:val="1"/>
          <w:numId w:val="4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11D">
        <w:rPr>
          <w:rFonts w:ascii="Times New Roman" w:hAnsi="Times New Roman" w:cs="Times New Roman"/>
          <w:sz w:val="28"/>
          <w:szCs w:val="28"/>
        </w:rPr>
        <w:t xml:space="preserve">Загальне керівництво підготовкою та проведенням Заходів здійснює міський організаційний комітет до складу якого входять представники управління освіти, управління по фізичній культурі та спорту, федерації </w:t>
      </w:r>
      <w:r>
        <w:rPr>
          <w:rFonts w:ascii="Times New Roman" w:hAnsi="Times New Roman" w:cs="Times New Roman"/>
          <w:sz w:val="28"/>
          <w:szCs w:val="28"/>
        </w:rPr>
        <w:t>волей</w:t>
      </w:r>
      <w:r w:rsidRPr="0000511D">
        <w:rPr>
          <w:rFonts w:ascii="Times New Roman" w:hAnsi="Times New Roman" w:cs="Times New Roman"/>
          <w:sz w:val="28"/>
          <w:szCs w:val="28"/>
        </w:rPr>
        <w:t xml:space="preserve">болу в Чернівецькій області та вчителі фізичної культури  ЗЗСО.  </w:t>
      </w:r>
    </w:p>
    <w:p w14:paraId="5EC708CB" w14:textId="77777777" w:rsidR="00781A24" w:rsidRPr="00781A24" w:rsidRDefault="0000511D" w:rsidP="00A45A73">
      <w:pPr>
        <w:pStyle w:val="af2"/>
        <w:numPr>
          <w:ilvl w:val="1"/>
          <w:numId w:val="4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0511D">
        <w:rPr>
          <w:rFonts w:ascii="Times New Roman" w:hAnsi="Times New Roman" w:cs="Times New Roman"/>
          <w:sz w:val="28"/>
          <w:szCs w:val="28"/>
        </w:rPr>
        <w:t>Керівництво, контроль за підготовкою та безпосереднє проведення 1 етапу  покладається на заклади загальної середньої освіти, 3 етапу на Управління освіти та Управління по фізичній культурі та спорту.</w:t>
      </w:r>
    </w:p>
    <w:p w14:paraId="14A94BEF" w14:textId="77777777" w:rsidR="00781A24" w:rsidRPr="00781A24" w:rsidRDefault="0000511D" w:rsidP="00A45A73">
      <w:pPr>
        <w:pStyle w:val="af2"/>
        <w:numPr>
          <w:ilvl w:val="1"/>
          <w:numId w:val="4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A24">
        <w:rPr>
          <w:rFonts w:ascii="Times New Roman" w:hAnsi="Times New Roman" w:cs="Times New Roman"/>
          <w:sz w:val="28"/>
          <w:szCs w:val="28"/>
        </w:rPr>
        <w:t xml:space="preserve">Суддівство здійснюється відповідно до офіційних Правил Змагань з баскетболу. </w:t>
      </w:r>
    </w:p>
    <w:p w14:paraId="3DD2D0CA" w14:textId="77777777" w:rsidR="00781A24" w:rsidRPr="00781A24" w:rsidRDefault="0000511D" w:rsidP="00A45A73">
      <w:pPr>
        <w:pStyle w:val="af2"/>
        <w:numPr>
          <w:ilvl w:val="1"/>
          <w:numId w:val="4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A24">
        <w:rPr>
          <w:rFonts w:ascii="Times New Roman" w:hAnsi="Times New Roman" w:cs="Times New Roman"/>
          <w:sz w:val="28"/>
          <w:szCs w:val="28"/>
        </w:rPr>
        <w:t xml:space="preserve">В умовах дії на території України воєнного стану у зв’язку із триваючою широкомасштабною збройною агресією російської федерації проти України, проведення Змагань здійснюється з дотриманням вимог Законів України «Про національну безпеку України», «Про правовий режим воєнного стану» та наказу </w:t>
      </w:r>
      <w:proofErr w:type="spellStart"/>
      <w:r w:rsidRPr="00781A24">
        <w:rPr>
          <w:rFonts w:ascii="Times New Roman" w:hAnsi="Times New Roman" w:cs="Times New Roman"/>
          <w:sz w:val="28"/>
          <w:szCs w:val="28"/>
        </w:rPr>
        <w:t>Мінмолодьспорту</w:t>
      </w:r>
      <w:proofErr w:type="spellEnd"/>
      <w:r w:rsidRPr="00781A24">
        <w:rPr>
          <w:rFonts w:ascii="Times New Roman" w:hAnsi="Times New Roman" w:cs="Times New Roman"/>
          <w:sz w:val="28"/>
          <w:szCs w:val="28"/>
        </w:rPr>
        <w:t xml:space="preserve"> від 28.05.2022 № 1587 «Про деякі питання проведення всеукраїнських спортивних заходів в умовах воєнного стану» (зі змінами).</w:t>
      </w:r>
    </w:p>
    <w:p w14:paraId="5BA09B5D" w14:textId="77777777" w:rsidR="0000511D" w:rsidRPr="00781A24" w:rsidRDefault="0000511D" w:rsidP="00A45A73">
      <w:pPr>
        <w:pStyle w:val="af2"/>
        <w:numPr>
          <w:ilvl w:val="1"/>
          <w:numId w:val="4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81A24">
        <w:rPr>
          <w:rFonts w:ascii="Times New Roman" w:hAnsi="Times New Roman" w:cs="Times New Roman"/>
          <w:sz w:val="28"/>
          <w:szCs w:val="28"/>
          <w:highlight w:val="white"/>
        </w:rPr>
        <w:lastRenderedPageBreak/>
        <w:t>Організація та проведення Заходів здійснюється із дотриманням Закону України «Про забезпечення функціонування української мови як державної» та Закону України «Про захист персональних даних».</w:t>
      </w:r>
    </w:p>
    <w:p w14:paraId="3B7531A7" w14:textId="77777777" w:rsidR="00624CC7" w:rsidRPr="000F45E8" w:rsidRDefault="00624CC7" w:rsidP="00A45A73">
      <w:pPr>
        <w:spacing w:line="276" w:lineRule="auto"/>
        <w:ind w:firstLine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FE989B" w14:textId="77777777" w:rsidR="000F45E8" w:rsidRPr="0038571F" w:rsidRDefault="000F45E8" w:rsidP="00A45A73">
      <w:pPr>
        <w:pStyle w:val="af2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571F">
        <w:rPr>
          <w:rFonts w:ascii="Times New Roman" w:hAnsi="Times New Roman" w:cs="Times New Roman"/>
          <w:b/>
          <w:sz w:val="28"/>
          <w:szCs w:val="28"/>
        </w:rPr>
        <w:t xml:space="preserve">Строки і місце проведення Заходів </w:t>
      </w:r>
    </w:p>
    <w:p w14:paraId="573129FB" w14:textId="77777777" w:rsidR="000F45E8" w:rsidRPr="0038571F" w:rsidRDefault="000F45E8" w:rsidP="00A45A73">
      <w:pPr>
        <w:pStyle w:val="af2"/>
        <w:numPr>
          <w:ilvl w:val="1"/>
          <w:numId w:val="4"/>
        </w:numPr>
        <w:tabs>
          <w:tab w:val="left" w:pos="1134"/>
        </w:tabs>
        <w:spacing w:line="276" w:lineRule="auto"/>
        <w:ind w:hanging="369"/>
        <w:jc w:val="both"/>
        <w:rPr>
          <w:rFonts w:ascii="Times New Roman" w:hAnsi="Times New Roman" w:cs="Times New Roman"/>
          <w:sz w:val="28"/>
          <w:szCs w:val="28"/>
        </w:rPr>
      </w:pPr>
      <w:r w:rsidRPr="0038571F">
        <w:rPr>
          <w:rFonts w:ascii="Times New Roman" w:hAnsi="Times New Roman" w:cs="Times New Roman"/>
          <w:sz w:val="28"/>
          <w:szCs w:val="28"/>
        </w:rPr>
        <w:t>Змагання проводяться з вересня 2024 року по червень 2025 року, і складаються з таких етапів:</w:t>
      </w:r>
    </w:p>
    <w:p w14:paraId="14245A74" w14:textId="77777777" w:rsidR="000F45E8" w:rsidRPr="000F45E8" w:rsidRDefault="000F45E8" w:rsidP="00A45A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5E8">
        <w:rPr>
          <w:rFonts w:ascii="Times New Roman" w:hAnsi="Times New Roman" w:cs="Times New Roman"/>
          <w:b/>
          <w:sz w:val="28"/>
          <w:szCs w:val="28"/>
        </w:rPr>
        <w:t>Етап 1 (шкільний)</w:t>
      </w:r>
      <w:r w:rsidRPr="000F45E8">
        <w:rPr>
          <w:rFonts w:ascii="Times New Roman" w:hAnsi="Times New Roman" w:cs="Times New Roman"/>
          <w:sz w:val="28"/>
          <w:szCs w:val="28"/>
        </w:rPr>
        <w:t xml:space="preserve"> - змагання проводяться у вересні-грудні 2024р. в межах окремих закладів загальної середньої освіти з метою виявлення найсильніших учасників та формування команд закладів загальної середньої освіти з виду спорту. Після формування команд заклад загальної середньої освіти реєструється на сайті «Пліч-о-пліч всеукраїнські шкільні ліги», відповідно до п. 4.2 цього регламенту.</w:t>
      </w:r>
    </w:p>
    <w:p w14:paraId="51AEC691" w14:textId="77777777" w:rsidR="000F45E8" w:rsidRPr="000F45E8" w:rsidRDefault="000F45E8" w:rsidP="00A45A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5E8">
        <w:rPr>
          <w:rFonts w:ascii="Times New Roman" w:hAnsi="Times New Roman" w:cs="Times New Roman"/>
          <w:b/>
          <w:sz w:val="28"/>
          <w:szCs w:val="28"/>
        </w:rPr>
        <w:t>Етап 3 (міський)</w:t>
      </w:r>
      <w:r w:rsidRPr="000F45E8">
        <w:rPr>
          <w:rFonts w:ascii="Times New Roman" w:hAnsi="Times New Roman" w:cs="Times New Roman"/>
          <w:sz w:val="28"/>
          <w:szCs w:val="28"/>
        </w:rPr>
        <w:t xml:space="preserve"> - змагання проводяться у  лютому-березні 2025р. між командами закладів загальної середньої освіти ЧМТГ. Переможці отримують право брати участь у наступному етапі Змагань.  </w:t>
      </w:r>
    </w:p>
    <w:p w14:paraId="39048BE2" w14:textId="77777777" w:rsidR="000F45E8" w:rsidRPr="000F45E8" w:rsidRDefault="000F45E8" w:rsidP="00A45A73">
      <w:pPr>
        <w:spacing w:line="276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0F45E8">
        <w:rPr>
          <w:rFonts w:ascii="Times New Roman" w:hAnsi="Times New Roman" w:cs="Times New Roman"/>
          <w:b/>
          <w:sz w:val="28"/>
          <w:szCs w:val="28"/>
        </w:rPr>
        <w:t>Етап 4 (обласний)</w:t>
      </w:r>
      <w:r w:rsidRPr="000F45E8">
        <w:rPr>
          <w:rFonts w:ascii="Times New Roman" w:hAnsi="Times New Roman" w:cs="Times New Roman"/>
          <w:sz w:val="28"/>
          <w:szCs w:val="28"/>
        </w:rPr>
        <w:t xml:space="preserve"> – змагання проводяться у квітні-травні 2025р. між командами закладів загальної середньої освіти, які у  3 етапі Змагань посіли 1 місця. Переможець отримає право брати участь у наступному етапі Змагань. </w:t>
      </w:r>
      <w:r w:rsidRPr="000F45E8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</w:p>
    <w:p w14:paraId="7E772375" w14:textId="77777777" w:rsidR="000F45E8" w:rsidRPr="000F45E8" w:rsidRDefault="000F45E8" w:rsidP="00A45A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5E8">
        <w:rPr>
          <w:rFonts w:ascii="Times New Roman" w:hAnsi="Times New Roman" w:cs="Times New Roman"/>
          <w:sz w:val="28"/>
          <w:szCs w:val="28"/>
        </w:rPr>
        <w:t xml:space="preserve">  Команда закладу загальної середньої освіти яка посіли 1 місце отримує право взяти участь у всеукраїнському етапі Змагань.</w:t>
      </w:r>
    </w:p>
    <w:p w14:paraId="3B982ED9" w14:textId="77777777" w:rsidR="000F45E8" w:rsidRPr="000F45E8" w:rsidRDefault="000F45E8" w:rsidP="00A45A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5E8">
        <w:rPr>
          <w:rFonts w:ascii="Times New Roman" w:hAnsi="Times New Roman" w:cs="Times New Roman"/>
          <w:b/>
          <w:sz w:val="28"/>
          <w:szCs w:val="28"/>
        </w:rPr>
        <w:t>Етап 5 (всеукраїнський)</w:t>
      </w:r>
      <w:r w:rsidRPr="000F45E8">
        <w:rPr>
          <w:rFonts w:ascii="Times New Roman" w:hAnsi="Times New Roman" w:cs="Times New Roman"/>
          <w:sz w:val="28"/>
          <w:szCs w:val="28"/>
        </w:rPr>
        <w:t xml:space="preserve"> – фінальна частина Змагань. У фінальній частині змагань беруть участь переможці 4 (обласного) етапу.  </w:t>
      </w:r>
    </w:p>
    <w:p w14:paraId="584A11AC" w14:textId="77777777" w:rsidR="000F45E8" w:rsidRPr="000F45E8" w:rsidRDefault="000F45E8" w:rsidP="00A45A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5E8">
        <w:rPr>
          <w:rFonts w:ascii="Times New Roman" w:hAnsi="Times New Roman" w:cs="Times New Roman"/>
          <w:sz w:val="28"/>
          <w:szCs w:val="28"/>
        </w:rPr>
        <w:t>Дати проведення: червень 2025р. </w:t>
      </w:r>
    </w:p>
    <w:p w14:paraId="2C94E155" w14:textId="77777777" w:rsidR="000F45E8" w:rsidRPr="000F45E8" w:rsidRDefault="000F45E8" w:rsidP="00A45A73">
      <w:pPr>
        <w:pStyle w:val="af2"/>
        <w:numPr>
          <w:ilvl w:val="1"/>
          <w:numId w:val="4"/>
        </w:numPr>
        <w:tabs>
          <w:tab w:val="left" w:pos="1134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45E8">
        <w:rPr>
          <w:rFonts w:ascii="Times New Roman" w:hAnsi="Times New Roman" w:cs="Times New Roman"/>
          <w:sz w:val="28"/>
          <w:szCs w:val="28"/>
        </w:rPr>
        <w:t>Змагання проводяться на спортивних базах закладів загальної середньої освіти та спортивних комплексах ЧМТГ.</w:t>
      </w:r>
    </w:p>
    <w:p w14:paraId="6695384B" w14:textId="77777777" w:rsidR="000F45E8" w:rsidRDefault="000F45E8" w:rsidP="00A45A73">
      <w:pPr>
        <w:spacing w:line="276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059D7ADA" w14:textId="77777777" w:rsidR="007D05A3" w:rsidRPr="007D05A3" w:rsidRDefault="007D05A3" w:rsidP="00A45A73">
      <w:pPr>
        <w:pStyle w:val="af2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D05A3">
        <w:rPr>
          <w:rFonts w:ascii="Times New Roman" w:hAnsi="Times New Roman" w:cs="Times New Roman"/>
          <w:b/>
          <w:sz w:val="28"/>
          <w:szCs w:val="28"/>
        </w:rPr>
        <w:t>Учасники та умови проведення Заходів</w:t>
      </w:r>
    </w:p>
    <w:p w14:paraId="057EBC5D" w14:textId="77777777" w:rsidR="004C0D4D" w:rsidRPr="004C0D4D" w:rsidRDefault="007D05A3" w:rsidP="00A45A73">
      <w:pPr>
        <w:pStyle w:val="af2"/>
        <w:numPr>
          <w:ilvl w:val="1"/>
          <w:numId w:val="4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 xml:space="preserve">У Заходах беруть участь команди закладів загальної середньої освіти, вчителі фізичної культури, тренери, спортивні судді, інші особи, які забезпечують підготовку та проведення Заходів. </w:t>
      </w:r>
    </w:p>
    <w:p w14:paraId="6A0CF3FB" w14:textId="77777777" w:rsidR="007D05A3" w:rsidRPr="004C0D4D" w:rsidRDefault="007D05A3" w:rsidP="00A45A73">
      <w:pPr>
        <w:pStyle w:val="af2"/>
        <w:numPr>
          <w:ilvl w:val="1"/>
          <w:numId w:val="4"/>
        </w:numPr>
        <w:tabs>
          <w:tab w:val="left" w:pos="1134"/>
        </w:tabs>
        <w:spacing w:line="276" w:lineRule="auto"/>
        <w:ind w:left="0" w:firstLine="42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C0D4D">
        <w:rPr>
          <w:rFonts w:ascii="Times New Roman" w:hAnsi="Times New Roman" w:cs="Times New Roman"/>
          <w:sz w:val="28"/>
          <w:szCs w:val="28"/>
        </w:rPr>
        <w:t>До участі у Заходах допускаються учні/учениці закладів загальної середньої освіти ЧМТГ які заповнили необхідні дані через форму реєстрації на заходи з виду спорту:</w:t>
      </w:r>
    </w:p>
    <w:p w14:paraId="0DF8C6DE" w14:textId="77777777" w:rsidR="007D05A3" w:rsidRPr="007D05A3" w:rsidRDefault="007D05A3" w:rsidP="00A45A73">
      <w:pPr>
        <w:pStyle w:val="af2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 xml:space="preserve">- Загальноукраїнська форма реєстрації на змагання з видів спорту на сайті «Пліч-о-пліч всеукраїнські шкільні ліги»: </w:t>
      </w:r>
      <w:hyperlink r:id="rId11" w:history="1">
        <w:r w:rsidRPr="007D05A3">
          <w:rPr>
            <w:rStyle w:val="ad"/>
            <w:rFonts w:ascii="Times New Roman" w:hAnsi="Times New Roman" w:cs="Times New Roman"/>
            <w:sz w:val="28"/>
            <w:szCs w:val="28"/>
          </w:rPr>
          <w:t>http://scl.gov.ua</w:t>
        </w:r>
      </w:hyperlink>
      <w:r w:rsidRPr="007D05A3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1BF1EE98" w14:textId="77777777" w:rsidR="007D05A3" w:rsidRPr="007D05A3" w:rsidRDefault="007D05A3" w:rsidP="00A45A73">
      <w:pPr>
        <w:pStyle w:val="af2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 xml:space="preserve">- Обласна форма реєстрації: </w:t>
      </w:r>
      <w:hyperlink r:id="rId12" w:history="1">
        <w:r w:rsidRPr="007D05A3">
          <w:rPr>
            <w:rStyle w:val="ad"/>
            <w:rFonts w:ascii="Times New Roman" w:hAnsi="Times New Roman" w:cs="Times New Roman"/>
            <w:sz w:val="28"/>
            <w:szCs w:val="28"/>
          </w:rPr>
          <w:t>https://forms.gle/EdncqaT4HWGA70tz9</w:t>
        </w:r>
      </w:hyperlink>
      <w:r w:rsidRPr="007D05A3">
        <w:rPr>
          <w:rFonts w:ascii="Times New Roman" w:hAnsi="Times New Roman" w:cs="Times New Roman"/>
          <w:sz w:val="28"/>
          <w:szCs w:val="28"/>
        </w:rPr>
        <w:t>.</w:t>
      </w:r>
    </w:p>
    <w:p w14:paraId="2B5AFCAF" w14:textId="77777777" w:rsidR="007D05A3" w:rsidRPr="007D05A3" w:rsidRDefault="007D05A3" w:rsidP="00A45A73">
      <w:pPr>
        <w:pStyle w:val="af2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 xml:space="preserve">- Міська форма реєстрації: </w:t>
      </w:r>
    </w:p>
    <w:p w14:paraId="5C9C99A4" w14:textId="77777777" w:rsidR="007D05A3" w:rsidRPr="007D05A3" w:rsidRDefault="00A8305F" w:rsidP="00A45A73">
      <w:pPr>
        <w:pStyle w:val="af2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7D05A3" w:rsidRPr="007D05A3">
          <w:rPr>
            <w:rStyle w:val="ad"/>
            <w:rFonts w:ascii="Times New Roman" w:hAnsi="Times New Roman" w:cs="Times New Roman"/>
            <w:sz w:val="28"/>
            <w:szCs w:val="28"/>
          </w:rPr>
          <w:t>https://docs.google.com/spreadsheets/d/1Mc9GM3dIFGsSJHmKQMI9PtXYLJgUp1ywWOi_OOEKGlM/edit?usp=sharing</w:t>
        </w:r>
      </w:hyperlink>
      <w:r w:rsidR="007D05A3" w:rsidRPr="007D05A3">
        <w:rPr>
          <w:rFonts w:ascii="Times New Roman" w:hAnsi="Times New Roman" w:cs="Times New Roman"/>
          <w:sz w:val="28"/>
          <w:szCs w:val="28"/>
        </w:rPr>
        <w:t>.</w:t>
      </w:r>
    </w:p>
    <w:p w14:paraId="7EBF2122" w14:textId="77777777" w:rsidR="007D05A3" w:rsidRPr="007D05A3" w:rsidRDefault="007D05A3" w:rsidP="00A45A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lastRenderedPageBreak/>
        <w:t xml:space="preserve">Під час реєстрації команди, закладом освіти створюється заявка на сезон команд з </w:t>
      </w:r>
      <w:r w:rsidR="001F29C3">
        <w:rPr>
          <w:rFonts w:ascii="Times New Roman" w:hAnsi="Times New Roman" w:cs="Times New Roman"/>
          <w:sz w:val="28"/>
          <w:szCs w:val="28"/>
        </w:rPr>
        <w:t>волей</w:t>
      </w:r>
      <w:r w:rsidRPr="007D05A3">
        <w:rPr>
          <w:rFonts w:ascii="Times New Roman" w:hAnsi="Times New Roman" w:cs="Times New Roman"/>
          <w:sz w:val="28"/>
          <w:szCs w:val="28"/>
        </w:rPr>
        <w:t>болу в обраних вікових групах. Кількість учасників/учасниць команди однієї вікової групи складає не більше 25 осіб в кожній віковій групі,  які можуть бути залучені до Заходів на будь-якому етапі.</w:t>
      </w:r>
    </w:p>
    <w:p w14:paraId="05671F86" w14:textId="77777777" w:rsidR="007D05A3" w:rsidRPr="007D05A3" w:rsidRDefault="007D05A3" w:rsidP="00A45A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Реєстрація команд завершується 30 жовтня 2024р. До 15 січня 2025 року заклади загальної середньої освіти зможуть додавати нових учасників/учасниць в команди з видів спорту.</w:t>
      </w:r>
    </w:p>
    <w:p w14:paraId="6031090E" w14:textId="77777777" w:rsidR="007D05A3" w:rsidRPr="007D05A3" w:rsidRDefault="007D05A3" w:rsidP="00A45A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До участі в Заходах допускаються учні/учениць, що були внесені у заявку на сезон з виду спорту під час реєстрації.</w:t>
      </w:r>
    </w:p>
    <w:p w14:paraId="543552D3" w14:textId="77777777" w:rsidR="007D05A3" w:rsidRPr="007D05A3" w:rsidRDefault="007D05A3" w:rsidP="00A45A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Учень/учениця за бажанням може брати участь у змаганнях з кількох видів спорту. У випадку, коли дати проведення Заходів з виду спорту співпадають</w:t>
      </w:r>
      <w:r w:rsidR="009D55C5">
        <w:rPr>
          <w:rFonts w:ascii="Times New Roman" w:hAnsi="Times New Roman" w:cs="Times New Roman"/>
          <w:sz w:val="28"/>
          <w:szCs w:val="28"/>
        </w:rPr>
        <w:t>,</w:t>
      </w:r>
      <w:r w:rsidRPr="007D05A3">
        <w:rPr>
          <w:rFonts w:ascii="Times New Roman" w:hAnsi="Times New Roman" w:cs="Times New Roman"/>
          <w:sz w:val="28"/>
          <w:szCs w:val="28"/>
        </w:rPr>
        <w:t xml:space="preserve"> </w:t>
      </w:r>
      <w:r w:rsidR="009D55C5">
        <w:rPr>
          <w:rFonts w:ascii="Times New Roman" w:hAnsi="Times New Roman" w:cs="Times New Roman"/>
          <w:sz w:val="28"/>
          <w:szCs w:val="28"/>
        </w:rPr>
        <w:t>т</w:t>
      </w:r>
      <w:r w:rsidRPr="007D05A3">
        <w:rPr>
          <w:rFonts w:ascii="Times New Roman" w:hAnsi="Times New Roman" w:cs="Times New Roman"/>
          <w:sz w:val="28"/>
          <w:szCs w:val="28"/>
        </w:rPr>
        <w:t xml:space="preserve">ренер або вчитель вирішує в Заходах з якого саме виду спорту буде задіяно учня/ученицю. </w:t>
      </w:r>
    </w:p>
    <w:p w14:paraId="1CB74258" w14:textId="77777777" w:rsidR="007D05A3" w:rsidRPr="007D05A3" w:rsidRDefault="007D05A3" w:rsidP="00A45A73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У разі зміни учнем/ученицею закладу загальної середньої освіти, такі зможуть брати участь за новий заклад  лише з наступного сезону. Також такі учні/учениці втрачають право брати участь у Заходах за заклад освіти у якому навчалися раніше.</w:t>
      </w:r>
    </w:p>
    <w:p w14:paraId="3D78EDB4" w14:textId="77777777" w:rsidR="007D05A3" w:rsidRPr="007D05A3" w:rsidRDefault="007D05A3" w:rsidP="00A45A73">
      <w:pPr>
        <w:pStyle w:val="af2"/>
        <w:numPr>
          <w:ilvl w:val="1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Заклади спеціалізованої освіти спортивного профілю із специфічними умовами  навчання усіх типів незалежно від підпорядкування і форми власності, не допускаються до участі у Заходах.</w:t>
      </w:r>
    </w:p>
    <w:p w14:paraId="6343F405" w14:textId="77777777" w:rsidR="007D05A3" w:rsidRPr="007D05A3" w:rsidRDefault="007D05A3" w:rsidP="00A45A73">
      <w:pPr>
        <w:pStyle w:val="af2"/>
        <w:numPr>
          <w:ilvl w:val="1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У разі виявлення та доведення факту нечесного формування команди, відповідним організаційним комітетом приймається рішення дискваліфікації команди з виду спорту в поточному сезоні. Також, цей заклад загальної середньої освіти не допускається до участі у Заходах з усіх видів спорту на наступний сезон.</w:t>
      </w:r>
    </w:p>
    <w:p w14:paraId="40F557A8" w14:textId="77777777" w:rsidR="007D05A3" w:rsidRPr="007D05A3" w:rsidRDefault="007D05A3" w:rsidP="00A45A73">
      <w:pPr>
        <w:pStyle w:val="af2"/>
        <w:numPr>
          <w:ilvl w:val="1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Команди-учасниці перед початком етапу Заходів зобов’язані проходити мандатну комісію, яку проводять організатори Заходів.</w:t>
      </w:r>
    </w:p>
    <w:p w14:paraId="1F309AD4" w14:textId="77777777" w:rsidR="007D05A3" w:rsidRPr="007D05A3" w:rsidRDefault="007D05A3" w:rsidP="00A45A73">
      <w:pPr>
        <w:pStyle w:val="af2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Команди-учасниці надають мандатній комісії:</w:t>
      </w:r>
    </w:p>
    <w:p w14:paraId="26B085D8" w14:textId="77777777" w:rsidR="007D05A3" w:rsidRPr="007D05A3" w:rsidRDefault="007D05A3" w:rsidP="00A45A73">
      <w:pPr>
        <w:pStyle w:val="af2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-  заявку на участь у фізкультурно-оздоровчих заходах та змаганнях «Пліч-о-пліч всеукраїнські шкільні ліги» з гандболу серед учнів та учениць закладів загальної середньої освіти на 2024-2025 навчальний рік під гаслом «РАЗОМ ПЕРЕМОЖЕМО» (додаток);</w:t>
      </w:r>
    </w:p>
    <w:p w14:paraId="5D0B663D" w14:textId="77777777" w:rsidR="007D05A3" w:rsidRPr="007D05A3" w:rsidRDefault="007D05A3" w:rsidP="00A45A73">
      <w:pPr>
        <w:pStyle w:val="af2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 xml:space="preserve">- документ, який підтверджує особу (за наявності: свідоцтво про народження, або </w:t>
      </w:r>
      <w:r w:rsidRPr="007D05A3">
        <w:rPr>
          <w:rFonts w:ascii="Times New Roman" w:hAnsi="Times New Roman" w:cs="Times New Roman"/>
          <w:sz w:val="28"/>
          <w:szCs w:val="28"/>
          <w:lang w:val="en-US"/>
        </w:rPr>
        <w:t>ID</w:t>
      </w:r>
      <w:r w:rsidRPr="007D05A3">
        <w:rPr>
          <w:rFonts w:ascii="Times New Roman" w:hAnsi="Times New Roman" w:cs="Times New Roman"/>
          <w:sz w:val="28"/>
          <w:szCs w:val="28"/>
        </w:rPr>
        <w:t xml:space="preserve"> картка, або закордонний паспорт, або відповідна копія завірена у встановленому порядку);</w:t>
      </w:r>
    </w:p>
    <w:p w14:paraId="195E29E6" w14:textId="77777777" w:rsidR="007D05A3" w:rsidRPr="007D05A3" w:rsidRDefault="007D05A3" w:rsidP="00A45A73">
      <w:pPr>
        <w:pStyle w:val="af2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- документ, який встановлює приналежність учня/учениці до відповідного закладу загальної середньої освіти на поточний навчальний рік (учнівський квиток або довідка з місця навчання);</w:t>
      </w:r>
    </w:p>
    <w:p w14:paraId="4C7A1A12" w14:textId="77777777" w:rsidR="007D05A3" w:rsidRPr="007D05A3" w:rsidRDefault="007D05A3" w:rsidP="00A45A73">
      <w:pPr>
        <w:pStyle w:val="af2"/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- страховий поліс, дійсний н час проведення Заходів (обов’язково).</w:t>
      </w:r>
    </w:p>
    <w:p w14:paraId="03470341" w14:textId="77777777" w:rsidR="007D05A3" w:rsidRPr="007D05A3" w:rsidRDefault="007D05A3" w:rsidP="00A45A73">
      <w:pPr>
        <w:pStyle w:val="af2"/>
        <w:numPr>
          <w:ilvl w:val="1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 xml:space="preserve">До участі у Заходах допускаються учні закладів загальної середньої освіти, які за станом здоров’я не мають протипоказань до фізичних навантажень, та </w:t>
      </w:r>
      <w:r w:rsidRPr="007D05A3">
        <w:rPr>
          <w:rFonts w:ascii="Times New Roman" w:hAnsi="Times New Roman" w:cs="Times New Roman"/>
          <w:sz w:val="28"/>
          <w:szCs w:val="28"/>
        </w:rPr>
        <w:lastRenderedPageBreak/>
        <w:t>які були зареєстровані закладом загальної середньої освіти у встановленому порядку.</w:t>
      </w:r>
    </w:p>
    <w:p w14:paraId="56547881" w14:textId="77777777" w:rsidR="007D05A3" w:rsidRPr="007D05A3" w:rsidRDefault="007D05A3" w:rsidP="00A45A73">
      <w:pPr>
        <w:pStyle w:val="af2"/>
        <w:numPr>
          <w:ilvl w:val="1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sz w:val="28"/>
          <w:szCs w:val="28"/>
        </w:rPr>
        <w:t>Окремі вимоги до учасників/учасниць Заходів та інші питання, не врегульовані цим Регламентом, визначаються Регламентом проведення фізкультурно-оздоровчих заходів та змагань «Пліч-о-пліч всеукраїнські шкільні ліги» серед учнів та учениць закладів загальної середньої совіти у 2024-2025 навчальному році під гаслом «РАЗОМ ПЕРЕМОЖЕМО»</w:t>
      </w:r>
      <w:r w:rsidR="00866C0F">
        <w:rPr>
          <w:rFonts w:ascii="Times New Roman" w:hAnsi="Times New Roman" w:cs="Times New Roman"/>
          <w:sz w:val="28"/>
          <w:szCs w:val="28"/>
        </w:rPr>
        <w:t xml:space="preserve"> та Регламентом ФВУ про проведення офіційних змагань з волейболу в сезоні 2024-2025</w:t>
      </w:r>
      <w:r w:rsidRPr="007D05A3">
        <w:rPr>
          <w:rFonts w:ascii="Times New Roman" w:hAnsi="Times New Roman" w:cs="Times New Roman"/>
          <w:sz w:val="28"/>
          <w:szCs w:val="28"/>
        </w:rPr>
        <w:t>.</w:t>
      </w:r>
    </w:p>
    <w:p w14:paraId="019FC6EF" w14:textId="77777777" w:rsidR="007D05A3" w:rsidRPr="007D05A3" w:rsidRDefault="007D05A3" w:rsidP="00A45A73">
      <w:pPr>
        <w:pStyle w:val="af2"/>
        <w:numPr>
          <w:ilvl w:val="1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color w:val="000000"/>
          <w:sz w:val="28"/>
          <w:szCs w:val="28"/>
        </w:rPr>
        <w:t>Відповідальність за техніку безпеки під час проведення Заходів, несуть організатори Заходів.</w:t>
      </w:r>
    </w:p>
    <w:p w14:paraId="699F6FAD" w14:textId="77777777" w:rsidR="007D05A3" w:rsidRPr="007D05A3" w:rsidRDefault="007D05A3" w:rsidP="00A45A73">
      <w:pPr>
        <w:pStyle w:val="af2"/>
        <w:numPr>
          <w:ilvl w:val="1"/>
          <w:numId w:val="4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D05A3">
        <w:rPr>
          <w:rFonts w:ascii="Times New Roman" w:hAnsi="Times New Roman" w:cs="Times New Roman"/>
          <w:color w:val="000000"/>
          <w:sz w:val="28"/>
          <w:szCs w:val="28"/>
        </w:rPr>
        <w:t>Відповідальність за стан здоров’я учасників/учасниць Заходів несуть заклади загальної середньої освіти, які направляють команди на Заходи.</w:t>
      </w:r>
    </w:p>
    <w:p w14:paraId="248C2A2D" w14:textId="77777777" w:rsidR="003D43E6" w:rsidRPr="004978A3" w:rsidRDefault="003D43E6" w:rsidP="00A45A73">
      <w:pPr>
        <w:spacing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03AB59F" w14:textId="77777777" w:rsidR="004978A3" w:rsidRPr="004978A3" w:rsidRDefault="004978A3" w:rsidP="00A45A73">
      <w:pPr>
        <w:pStyle w:val="af2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78A3">
        <w:rPr>
          <w:rFonts w:ascii="Times New Roman" w:hAnsi="Times New Roman" w:cs="Times New Roman"/>
          <w:b/>
          <w:sz w:val="28"/>
          <w:szCs w:val="28"/>
        </w:rPr>
        <w:t>Програма проведення З</w:t>
      </w:r>
      <w:r w:rsidR="00737158">
        <w:rPr>
          <w:rFonts w:ascii="Times New Roman" w:hAnsi="Times New Roman" w:cs="Times New Roman"/>
          <w:b/>
          <w:sz w:val="28"/>
          <w:szCs w:val="28"/>
        </w:rPr>
        <w:t>аходів</w:t>
      </w:r>
    </w:p>
    <w:p w14:paraId="57567438" w14:textId="77777777" w:rsidR="004978A3" w:rsidRPr="004978A3" w:rsidRDefault="004978A3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8A3">
        <w:rPr>
          <w:rFonts w:ascii="Times New Roman" w:hAnsi="Times New Roman" w:cs="Times New Roman"/>
          <w:sz w:val="28"/>
          <w:szCs w:val="28"/>
        </w:rPr>
        <w:t xml:space="preserve">Заходи проводяться окремо серед </w:t>
      </w:r>
      <w:r w:rsidR="009F068F">
        <w:rPr>
          <w:rFonts w:ascii="Times New Roman" w:hAnsi="Times New Roman" w:cs="Times New Roman"/>
          <w:sz w:val="28"/>
          <w:szCs w:val="28"/>
        </w:rPr>
        <w:t xml:space="preserve">команд </w:t>
      </w:r>
      <w:r w:rsidRPr="004978A3">
        <w:rPr>
          <w:rFonts w:ascii="Times New Roman" w:hAnsi="Times New Roman" w:cs="Times New Roman"/>
          <w:sz w:val="28"/>
          <w:szCs w:val="28"/>
        </w:rPr>
        <w:t xml:space="preserve">юнаків і </w:t>
      </w:r>
      <w:r w:rsidR="009F068F">
        <w:rPr>
          <w:rFonts w:ascii="Times New Roman" w:hAnsi="Times New Roman" w:cs="Times New Roman"/>
          <w:sz w:val="28"/>
          <w:szCs w:val="28"/>
        </w:rPr>
        <w:t xml:space="preserve">команд </w:t>
      </w:r>
      <w:r w:rsidRPr="004978A3">
        <w:rPr>
          <w:rFonts w:ascii="Times New Roman" w:hAnsi="Times New Roman" w:cs="Times New Roman"/>
          <w:sz w:val="28"/>
          <w:szCs w:val="28"/>
        </w:rPr>
        <w:t>дівчат.</w:t>
      </w:r>
    </w:p>
    <w:p w14:paraId="2AB571EB" w14:textId="77777777" w:rsidR="004978A3" w:rsidRPr="004978A3" w:rsidRDefault="004978A3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8A3">
        <w:rPr>
          <w:rFonts w:ascii="Times New Roman" w:hAnsi="Times New Roman" w:cs="Times New Roman"/>
          <w:sz w:val="28"/>
          <w:szCs w:val="28"/>
        </w:rPr>
        <w:t>Заходи проводяться окремо у двох вікових групах:</w:t>
      </w:r>
    </w:p>
    <w:p w14:paraId="0DE01B97" w14:textId="77777777" w:rsidR="004978A3" w:rsidRPr="004978A3" w:rsidRDefault="004978A3" w:rsidP="00A45A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78A3">
        <w:rPr>
          <w:rFonts w:ascii="Times New Roman" w:hAnsi="Times New Roman" w:cs="Times New Roman"/>
          <w:b/>
          <w:bCs/>
          <w:sz w:val="28"/>
          <w:szCs w:val="28"/>
        </w:rPr>
        <w:t>- учні/учениці 5-9 класів.</w:t>
      </w:r>
    </w:p>
    <w:p w14:paraId="698F33D0" w14:textId="77777777" w:rsidR="004978A3" w:rsidRPr="004978A3" w:rsidRDefault="004978A3" w:rsidP="00A45A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8A3">
        <w:rPr>
          <w:rFonts w:ascii="Times New Roman" w:hAnsi="Times New Roman" w:cs="Times New Roman"/>
          <w:bCs/>
          <w:sz w:val="28"/>
          <w:szCs w:val="28"/>
        </w:rPr>
        <w:t>Учні/учениці молодших та старших класів до участі у Заходах цієї вікової групи не допускаються. У заявці на сезон допускається заявити не більше 5 учнів/учениць 9 класу, а в заявці на Захід не більше 3-х учнів/учениць 9 класу.</w:t>
      </w:r>
    </w:p>
    <w:p w14:paraId="35C3A91A" w14:textId="77777777" w:rsidR="004978A3" w:rsidRPr="004978A3" w:rsidRDefault="004978A3" w:rsidP="00A45A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978A3"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978A3">
        <w:rPr>
          <w:rFonts w:ascii="Times New Roman" w:hAnsi="Times New Roman" w:cs="Times New Roman"/>
          <w:b/>
          <w:bCs/>
          <w:sz w:val="28"/>
          <w:szCs w:val="28"/>
        </w:rPr>
        <w:t>учні/учениці 9-11 класів.</w:t>
      </w:r>
    </w:p>
    <w:p w14:paraId="2E3B0B8F" w14:textId="77777777" w:rsidR="004978A3" w:rsidRPr="004978A3" w:rsidRDefault="004978A3" w:rsidP="00A45A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978A3">
        <w:rPr>
          <w:rFonts w:ascii="Times New Roman" w:hAnsi="Times New Roman" w:cs="Times New Roman"/>
          <w:bCs/>
          <w:sz w:val="28"/>
          <w:szCs w:val="28"/>
        </w:rPr>
        <w:t>Учні/учениці молодших та старших класів до участі у Заходах цієї вікової групи не допускаються. Учень/учениця 9 класу може бути заявлений/заявлена тільки в одній віковій групі, перехід між віковими групами протягом навчального року заборонено.</w:t>
      </w:r>
    </w:p>
    <w:p w14:paraId="2A3740DF" w14:textId="77777777" w:rsidR="004978A3" w:rsidRPr="004978A3" w:rsidRDefault="004978A3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8A3">
        <w:rPr>
          <w:rFonts w:ascii="Times New Roman" w:hAnsi="Times New Roman" w:cs="Times New Roman"/>
          <w:sz w:val="28"/>
          <w:szCs w:val="28"/>
        </w:rPr>
        <w:t xml:space="preserve"> Заходи проводяться відповідно до Правил з </w:t>
      </w:r>
      <w:r w:rsidR="00EF7B73">
        <w:rPr>
          <w:rFonts w:ascii="Times New Roman" w:hAnsi="Times New Roman" w:cs="Times New Roman"/>
          <w:sz w:val="28"/>
          <w:szCs w:val="28"/>
        </w:rPr>
        <w:t>в</w:t>
      </w:r>
      <w:r w:rsidR="00FC04D9">
        <w:rPr>
          <w:rFonts w:ascii="Times New Roman" w:hAnsi="Times New Roman" w:cs="Times New Roman"/>
          <w:sz w:val="28"/>
          <w:szCs w:val="28"/>
        </w:rPr>
        <w:t>о</w:t>
      </w:r>
      <w:r w:rsidR="00EF7B73">
        <w:rPr>
          <w:rFonts w:ascii="Times New Roman" w:hAnsi="Times New Roman" w:cs="Times New Roman"/>
          <w:sz w:val="28"/>
          <w:szCs w:val="28"/>
        </w:rPr>
        <w:t>лей</w:t>
      </w:r>
      <w:r w:rsidRPr="004978A3">
        <w:rPr>
          <w:rFonts w:ascii="Times New Roman" w:hAnsi="Times New Roman" w:cs="Times New Roman"/>
          <w:sz w:val="28"/>
          <w:szCs w:val="28"/>
        </w:rPr>
        <w:t>болу.</w:t>
      </w:r>
    </w:p>
    <w:p w14:paraId="24C06F46" w14:textId="77777777" w:rsidR="004978A3" w:rsidRDefault="004978A3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8A3">
        <w:rPr>
          <w:rFonts w:ascii="Times New Roman" w:hAnsi="Times New Roman" w:cs="Times New Roman"/>
          <w:sz w:val="28"/>
          <w:szCs w:val="28"/>
        </w:rPr>
        <w:t xml:space="preserve"> Системи проведення Заходів визначаються окремо на кожному з етапів та може бути «коловою» (до 5 команд) або змішаною (6 та більше команд) . </w:t>
      </w:r>
    </w:p>
    <w:p w14:paraId="0579961E" w14:textId="77777777" w:rsidR="00C3579C" w:rsidRDefault="001154C6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3579C">
        <w:rPr>
          <w:rFonts w:ascii="Times New Roman" w:hAnsi="Times New Roman" w:cs="Times New Roman"/>
          <w:sz w:val="28"/>
          <w:szCs w:val="28"/>
        </w:rPr>
        <w:t xml:space="preserve">Проведення ігор заходів покладається на суддівську бригаду, </w:t>
      </w:r>
      <w:r>
        <w:rPr>
          <w:rFonts w:ascii="Times New Roman" w:hAnsi="Times New Roman" w:cs="Times New Roman"/>
          <w:sz w:val="28"/>
          <w:szCs w:val="28"/>
        </w:rPr>
        <w:t xml:space="preserve">призначену суддівською колегією. </w:t>
      </w:r>
      <w:r w:rsidR="001E1B82">
        <w:rPr>
          <w:rFonts w:ascii="Times New Roman" w:hAnsi="Times New Roman" w:cs="Times New Roman"/>
          <w:sz w:val="28"/>
          <w:szCs w:val="28"/>
        </w:rPr>
        <w:t>Необхідною умовою суддівства Заходів є ведення протоколу гри. До складу суддівської бригади на гру входять: перший суддя, другий суддя, суддя-секретар.</w:t>
      </w:r>
    </w:p>
    <w:p w14:paraId="2480AD87" w14:textId="77777777" w:rsidR="004978A3" w:rsidRDefault="001D07A4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До скл</w:t>
      </w:r>
      <w:r w:rsidR="004978A3" w:rsidRPr="001D07A4">
        <w:rPr>
          <w:rFonts w:ascii="Times New Roman" w:hAnsi="Times New Roman" w:cs="Times New Roman"/>
          <w:sz w:val="28"/>
          <w:szCs w:val="28"/>
        </w:rPr>
        <w:t>ад</w:t>
      </w:r>
      <w:r>
        <w:rPr>
          <w:rFonts w:ascii="Times New Roman" w:hAnsi="Times New Roman" w:cs="Times New Roman"/>
          <w:sz w:val="28"/>
          <w:szCs w:val="28"/>
        </w:rPr>
        <w:t>у</w:t>
      </w:r>
      <w:r w:rsidR="004978A3" w:rsidRPr="001D07A4">
        <w:rPr>
          <w:rFonts w:ascii="Times New Roman" w:hAnsi="Times New Roman" w:cs="Times New Roman"/>
          <w:sz w:val="28"/>
          <w:szCs w:val="28"/>
        </w:rPr>
        <w:t xml:space="preserve"> команди на </w:t>
      </w:r>
      <w:r>
        <w:rPr>
          <w:rFonts w:ascii="Times New Roman" w:hAnsi="Times New Roman" w:cs="Times New Roman"/>
          <w:sz w:val="28"/>
          <w:szCs w:val="28"/>
        </w:rPr>
        <w:t xml:space="preserve">для участі в грі входять до 12 учасників/учасниць та 2 тренера/представника. </w:t>
      </w:r>
      <w:r w:rsidR="00E6391A">
        <w:rPr>
          <w:rFonts w:ascii="Times New Roman" w:hAnsi="Times New Roman" w:cs="Times New Roman"/>
          <w:sz w:val="28"/>
          <w:szCs w:val="28"/>
        </w:rPr>
        <w:t>Зі складу команди один з гравців є капітаном команди, який здійснює керівні функції у відповідності до Офіційних</w:t>
      </w:r>
      <w:r w:rsidR="005D3835">
        <w:rPr>
          <w:rFonts w:ascii="Times New Roman" w:hAnsi="Times New Roman" w:cs="Times New Roman"/>
          <w:sz w:val="28"/>
          <w:szCs w:val="28"/>
        </w:rPr>
        <w:t xml:space="preserve"> правил волейболу. Він повинен мати позначку на спортивній формі і бути відзначений у технічній заявці та протоколі гри.</w:t>
      </w:r>
      <w:r w:rsidR="004978A3" w:rsidRPr="001D07A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78DE975" w14:textId="77777777" w:rsidR="00F644F2" w:rsidRDefault="00F644F2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Лише гравці, занесені в протокол гри, можуть вийти на ігровий майданчик і взяти участь у грі. Після того, як представник і капітан команди до початку гри підписали протокол, внесені до нього дані про гравців не можуть бути змінені. </w:t>
      </w:r>
    </w:p>
    <w:p w14:paraId="1A423068" w14:textId="77777777" w:rsidR="00AB61A0" w:rsidRDefault="00AB61A0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Висота волейбольної сітки складає: </w:t>
      </w:r>
    </w:p>
    <w:p w14:paraId="7847C5D8" w14:textId="77777777" w:rsidR="00AB61A0" w:rsidRDefault="00AB61A0" w:rsidP="00A45A73">
      <w:pPr>
        <w:pStyle w:val="af2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вікова група 5-9 класи: юнаки – 235 см, дівчата 220см.</w:t>
      </w:r>
    </w:p>
    <w:p w14:paraId="747DD4EB" w14:textId="77777777" w:rsidR="00AB61A0" w:rsidRPr="001D07A4" w:rsidRDefault="00AB61A0" w:rsidP="00A45A73">
      <w:pPr>
        <w:pStyle w:val="af2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вікова група 9-11 класи: юнаки 243см, дівчата – 224см.</w:t>
      </w:r>
    </w:p>
    <w:p w14:paraId="1A5E397A" w14:textId="77777777" w:rsidR="00824662" w:rsidRDefault="004978A3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978A3">
        <w:rPr>
          <w:rFonts w:ascii="Times New Roman" w:hAnsi="Times New Roman" w:cs="Times New Roman"/>
          <w:sz w:val="28"/>
          <w:szCs w:val="28"/>
        </w:rPr>
        <w:t xml:space="preserve"> </w:t>
      </w:r>
      <w:r w:rsidR="00CE0ADE">
        <w:rPr>
          <w:rFonts w:ascii="Times New Roman" w:hAnsi="Times New Roman" w:cs="Times New Roman"/>
          <w:sz w:val="28"/>
          <w:szCs w:val="28"/>
        </w:rPr>
        <w:t>М’яч</w:t>
      </w:r>
      <w:r w:rsidR="00824662">
        <w:rPr>
          <w:rFonts w:ascii="Times New Roman" w:hAnsi="Times New Roman" w:cs="Times New Roman"/>
          <w:sz w:val="28"/>
          <w:szCs w:val="28"/>
        </w:rPr>
        <w:t xml:space="preserve"> повинен бути сферичним, з покриттям зробленим із еластичної натуральної або синтетичної шкіри та з </w:t>
      </w:r>
      <w:r w:rsidR="00CE0ADE">
        <w:rPr>
          <w:rFonts w:ascii="Times New Roman" w:hAnsi="Times New Roman" w:cs="Times New Roman"/>
          <w:sz w:val="28"/>
          <w:szCs w:val="28"/>
        </w:rPr>
        <w:t>внутрішньою камерою</w:t>
      </w:r>
      <w:r w:rsidR="001C4A06">
        <w:rPr>
          <w:rFonts w:ascii="Times New Roman" w:hAnsi="Times New Roman" w:cs="Times New Roman"/>
          <w:sz w:val="28"/>
          <w:szCs w:val="28"/>
        </w:rPr>
        <w:t>, зробленою з гуми або подібного до неї матеріалу. Окружність м’яча: 65-67см, вага м’яча: 260-280 гр.</w:t>
      </w:r>
    </w:p>
    <w:p w14:paraId="2BCFCBC6" w14:textId="77777777" w:rsidR="001C4A06" w:rsidRDefault="0083516E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Команди не можуть грати більше трьох ігор впродовж одного ігрового дня. Між іграми повинна бути перерва, що забезпечує відновлення функціональних можливостей спортсменів після навантаження.</w:t>
      </w:r>
    </w:p>
    <w:p w14:paraId="5DC92539" w14:textId="77777777" w:rsidR="004978A3" w:rsidRDefault="001A4A77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виявленні порушень на змагання</w:t>
      </w:r>
      <w:r w:rsidR="00426409">
        <w:rPr>
          <w:rFonts w:ascii="Times New Roman" w:hAnsi="Times New Roman" w:cs="Times New Roman"/>
          <w:sz w:val="28"/>
          <w:szCs w:val="28"/>
        </w:rPr>
        <w:t>х представник команди має право подати обґрунтований протест до суддівської</w:t>
      </w:r>
      <w:r w:rsidR="004978A3" w:rsidRPr="004978A3">
        <w:rPr>
          <w:rFonts w:ascii="Times New Roman" w:hAnsi="Times New Roman" w:cs="Times New Roman"/>
          <w:sz w:val="28"/>
          <w:szCs w:val="28"/>
        </w:rPr>
        <w:t>.</w:t>
      </w:r>
    </w:p>
    <w:p w14:paraId="08A5E1B0" w14:textId="77777777" w:rsidR="001B0610" w:rsidRDefault="001B0610" w:rsidP="00A45A73">
      <w:pPr>
        <w:pStyle w:val="af2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Протест на гру (або ігрові моменти) заявляється капітаном команди під час гри першому судді з резервуванням права після закінченням матчу підтвердити це записом у протоколі гри. Про протест перший суддя після закінчення гри сповіщає представника команди суперника.</w:t>
      </w:r>
    </w:p>
    <w:p w14:paraId="5ECFD894" w14:textId="77777777" w:rsidR="002328C3" w:rsidRDefault="002328C3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Порядок подання протестів здійснюється у відповідності до Регламенту ФВУ про проведення офіційних змагань з волейболу в сезоні 2024-2025 року. Порядок розгляду протестів визначається суддівською колегією кожного етапу Заходів. Рішення про задоволення чи відхилення протесту суддівська колегія приймає до початку наступної гри за участі команд, що брали участь в опротестованій грі. Розгляд протесту є підставою для внесення змін до календаря Заходів.</w:t>
      </w:r>
    </w:p>
    <w:p w14:paraId="66B49615" w14:textId="77777777" w:rsidR="002328C3" w:rsidRDefault="002328C3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разі встановлення факту порушень приймається рішення про застосування дисциплінарних санкцій. </w:t>
      </w:r>
      <w:r w:rsidR="007F78E8">
        <w:rPr>
          <w:rFonts w:ascii="Times New Roman" w:hAnsi="Times New Roman" w:cs="Times New Roman"/>
          <w:sz w:val="28"/>
          <w:szCs w:val="28"/>
        </w:rPr>
        <w:t xml:space="preserve">Дисциплінарними санкціями є: зарахування штрафних балів, анулювання результатів команди у грі та/або дискваліфікація команди (учасника). </w:t>
      </w:r>
    </w:p>
    <w:p w14:paraId="38EE882F" w14:textId="77777777" w:rsidR="00A561A9" w:rsidRPr="004978A3" w:rsidRDefault="00A561A9" w:rsidP="00A45A73">
      <w:pPr>
        <w:pStyle w:val="af2"/>
        <w:pBdr>
          <w:top w:val="nil"/>
          <w:left w:val="nil"/>
          <w:bottom w:val="nil"/>
          <w:right w:val="nil"/>
          <w:between w:val="nil"/>
        </w:pBdr>
        <w:tabs>
          <w:tab w:val="left" w:pos="993"/>
          <w:tab w:val="left" w:pos="1276"/>
        </w:tabs>
        <w:spacing w:line="276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Несвоєчасно поданий протест до розгляду не приймається.</w:t>
      </w:r>
    </w:p>
    <w:p w14:paraId="31EB43C6" w14:textId="77777777" w:rsidR="004978A3" w:rsidRDefault="004978A3" w:rsidP="00A45A73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708"/>
        <w:jc w:val="both"/>
        <w:rPr>
          <w:b/>
          <w:sz w:val="28"/>
          <w:szCs w:val="28"/>
        </w:rPr>
      </w:pPr>
      <w:r w:rsidRPr="004978A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993CE76" w14:textId="77777777" w:rsidR="00EE307F" w:rsidRPr="00EE307F" w:rsidRDefault="00945F43" w:rsidP="00A45A73">
      <w:pPr>
        <w:pStyle w:val="af2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b/>
          <w:smallCaps/>
          <w:sz w:val="28"/>
          <w:szCs w:val="28"/>
        </w:rPr>
      </w:pPr>
      <w:r w:rsidRPr="00EE307F">
        <w:rPr>
          <w:rFonts w:ascii="Times New Roman" w:hAnsi="Times New Roman" w:cs="Times New Roman"/>
          <w:b/>
          <w:sz w:val="28"/>
          <w:szCs w:val="28"/>
        </w:rPr>
        <w:t xml:space="preserve">Безпека та підготовка місць проведення </w:t>
      </w:r>
    </w:p>
    <w:p w14:paraId="26643BF1" w14:textId="77777777" w:rsidR="007070FC" w:rsidRPr="007070FC" w:rsidRDefault="00EE307F" w:rsidP="00A45A73">
      <w:pPr>
        <w:pStyle w:val="af2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F43" w:rsidRPr="00EE307F">
        <w:rPr>
          <w:rFonts w:ascii="Times New Roman" w:hAnsi="Times New Roman" w:cs="Times New Roman"/>
          <w:sz w:val="28"/>
          <w:szCs w:val="28"/>
        </w:rPr>
        <w:t>Підготовка спортивних споруд здійснюється відповідно до Положення про порядок підготовки спортивних споруд та інших спеціально відведених місць для проведення масових спортивних та культурно-видовищних заходів, затвердженого постановою Кабінету Міністрів України від 18.12.1998 № 2025 р. «Про порядок підготовки спортивних споруд та інших спеціально відведених місць для проведення масових спортивних та культурно-видовищних заходів», витяг з протоколу №89 засідання Кабінету Міністрів України від 17.06.2022 р. п. 7 рішення з окремих питань про проведення спортивно-масових заходів в умовах воєнного стану.</w:t>
      </w:r>
    </w:p>
    <w:p w14:paraId="6E5C536E" w14:textId="77777777" w:rsidR="007070FC" w:rsidRPr="007070FC" w:rsidRDefault="007070FC" w:rsidP="00A45A73">
      <w:pPr>
        <w:pStyle w:val="af2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F43" w:rsidRPr="007070FC">
        <w:rPr>
          <w:rFonts w:ascii="Times New Roman" w:hAnsi="Times New Roman" w:cs="Times New Roman"/>
          <w:sz w:val="28"/>
          <w:szCs w:val="28"/>
        </w:rPr>
        <w:t xml:space="preserve">Під час підготовки місць проведення змагань вимагається суворе дотримання положень, постанов Кабінету Міністрів України, наказів Міністерства </w:t>
      </w:r>
      <w:r w:rsidR="00945F43" w:rsidRPr="007070FC">
        <w:rPr>
          <w:rFonts w:ascii="Times New Roman" w:hAnsi="Times New Roman" w:cs="Times New Roman"/>
          <w:sz w:val="28"/>
          <w:szCs w:val="28"/>
        </w:rPr>
        <w:lastRenderedPageBreak/>
        <w:t>молоді та спорту України, розпоряджень обласних (міських, районних) військових адміністрацій, протоколів міської комісії з питань техногенно-екологічної безпеки і надзвичайних ситуацій, постанов Головного санітарного лікаря України та інших нормативних актів, які є чинними на період підготовки та проведення Змагання.</w:t>
      </w:r>
    </w:p>
    <w:p w14:paraId="66F99CB8" w14:textId="77777777" w:rsidR="007070FC" w:rsidRPr="007070FC" w:rsidRDefault="007070FC" w:rsidP="00A45A73">
      <w:pPr>
        <w:pStyle w:val="af2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F43" w:rsidRPr="007070FC">
        <w:rPr>
          <w:rFonts w:ascii="Times New Roman" w:hAnsi="Times New Roman" w:cs="Times New Roman"/>
          <w:sz w:val="28"/>
          <w:szCs w:val="28"/>
        </w:rPr>
        <w:t>Проведення З</w:t>
      </w:r>
      <w:r w:rsidR="003C3E45" w:rsidRPr="007070FC">
        <w:rPr>
          <w:rFonts w:ascii="Times New Roman" w:hAnsi="Times New Roman" w:cs="Times New Roman"/>
          <w:sz w:val="28"/>
          <w:szCs w:val="28"/>
        </w:rPr>
        <w:t xml:space="preserve">аходів </w:t>
      </w:r>
      <w:r w:rsidR="00945F43" w:rsidRPr="007070FC">
        <w:rPr>
          <w:rFonts w:ascii="Times New Roman" w:hAnsi="Times New Roman" w:cs="Times New Roman"/>
          <w:sz w:val="28"/>
          <w:szCs w:val="28"/>
        </w:rPr>
        <w:t>здійснюється з дотриманням вимог Законів України «Про національну безпеку України», «Про правовий режим воєнного стану» та Наказу Міністерства молоді та спорту України від 28.05.2022 року № 1587 «Про деякі питання проведення Всеукраїнських спортивних заходів в умовах воєнного стану».</w:t>
      </w:r>
    </w:p>
    <w:p w14:paraId="10FE1F21" w14:textId="77777777" w:rsidR="00945F43" w:rsidRPr="007070FC" w:rsidRDefault="007070FC" w:rsidP="00A45A73">
      <w:pPr>
        <w:pStyle w:val="af2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b/>
          <w:smallCap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45F43" w:rsidRPr="007070FC">
        <w:rPr>
          <w:rFonts w:ascii="Times New Roman" w:hAnsi="Times New Roman" w:cs="Times New Roman"/>
          <w:sz w:val="28"/>
          <w:szCs w:val="28"/>
        </w:rPr>
        <w:t>Під час організації та проведення змагань головний суддя забезпечує учасників</w:t>
      </w:r>
      <w:r w:rsidR="000360B3" w:rsidRPr="007070FC">
        <w:rPr>
          <w:rFonts w:ascii="Times New Roman" w:hAnsi="Times New Roman" w:cs="Times New Roman"/>
          <w:sz w:val="28"/>
          <w:szCs w:val="28"/>
        </w:rPr>
        <w:t>/учасниць З</w:t>
      </w:r>
      <w:r w:rsidR="00945F43" w:rsidRPr="007070FC">
        <w:rPr>
          <w:rFonts w:ascii="Times New Roman" w:hAnsi="Times New Roman" w:cs="Times New Roman"/>
          <w:sz w:val="28"/>
          <w:szCs w:val="28"/>
        </w:rPr>
        <w:t xml:space="preserve">аходу інформацією про найближче укриття, до якого необхідно слідувати під час повітряної тривоги. У разі оголошення повітряної тривоги в регіоні, в якому проводиться Змагання, відповідальний за безпеку проведення заходу приймає рішення щодо евакуації всіх учасників в укриття або споруду, яка може використовуватись як укриття та знаходиться на відстані не більше ніж 500 метрів від спортивної споруди де проводиться захід. </w:t>
      </w:r>
    </w:p>
    <w:p w14:paraId="7FFCF81F" w14:textId="77777777" w:rsidR="007F7470" w:rsidRPr="00A13E86" w:rsidRDefault="007F7470" w:rsidP="00A45A73">
      <w:pPr>
        <w:spacing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26C7B3E0" w14:textId="77777777" w:rsidR="005C1E82" w:rsidRPr="00EE307F" w:rsidRDefault="00E067DD" w:rsidP="00A45A73">
      <w:pPr>
        <w:pStyle w:val="af2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307F">
        <w:rPr>
          <w:rFonts w:ascii="Times New Roman" w:eastAsia="Times New Roman" w:hAnsi="Times New Roman" w:cs="Times New Roman"/>
          <w:b/>
          <w:sz w:val="28"/>
          <w:szCs w:val="28"/>
        </w:rPr>
        <w:t>Умови визначення першості та</w:t>
      </w:r>
    </w:p>
    <w:p w14:paraId="564C6088" w14:textId="77777777" w:rsidR="007016FD" w:rsidRPr="00A13E86" w:rsidRDefault="00E067DD" w:rsidP="00A45A7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spacing w:line="276" w:lineRule="auto"/>
        <w:ind w:right="-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13E86">
        <w:rPr>
          <w:rFonts w:ascii="Times New Roman" w:eastAsia="Times New Roman" w:hAnsi="Times New Roman" w:cs="Times New Roman"/>
          <w:b/>
          <w:sz w:val="28"/>
          <w:szCs w:val="28"/>
        </w:rPr>
        <w:t>нагородження переможців і призерів З</w:t>
      </w:r>
      <w:r w:rsidR="00966FC7">
        <w:rPr>
          <w:rFonts w:ascii="Times New Roman" w:eastAsia="Times New Roman" w:hAnsi="Times New Roman" w:cs="Times New Roman"/>
          <w:b/>
          <w:sz w:val="28"/>
          <w:szCs w:val="28"/>
        </w:rPr>
        <w:t>аходів</w:t>
      </w:r>
      <w:r w:rsidRPr="00A13E8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14:paraId="4B20182C" w14:textId="77777777" w:rsidR="007016FD" w:rsidRPr="00966FC7" w:rsidRDefault="00E067DD" w:rsidP="00A45A73">
      <w:pPr>
        <w:pStyle w:val="af2"/>
        <w:widowControl w:val="0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284"/>
          <w:tab w:val="left" w:pos="1134"/>
        </w:tabs>
        <w:spacing w:line="276" w:lineRule="auto"/>
        <w:ind w:left="0" w:right="-2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66FC7">
        <w:rPr>
          <w:rFonts w:ascii="Times New Roman" w:eastAsia="Times New Roman" w:hAnsi="Times New Roman" w:cs="Times New Roman"/>
          <w:sz w:val="28"/>
          <w:szCs w:val="28"/>
        </w:rPr>
        <w:t>Визначення переможців відбувається відповідно до офіційних Правил</w:t>
      </w:r>
      <w:r w:rsidR="00DE3CD8" w:rsidRPr="00966FC7">
        <w:rPr>
          <w:rFonts w:ascii="Times New Roman" w:eastAsia="Times New Roman" w:hAnsi="Times New Roman" w:cs="Times New Roman"/>
          <w:sz w:val="28"/>
          <w:szCs w:val="28"/>
        </w:rPr>
        <w:t xml:space="preserve">  </w:t>
      </w:r>
      <w:r w:rsidRPr="00966FC7">
        <w:rPr>
          <w:rFonts w:ascii="Times New Roman" w:eastAsia="Times New Roman" w:hAnsi="Times New Roman" w:cs="Times New Roman"/>
          <w:sz w:val="28"/>
          <w:szCs w:val="28"/>
        </w:rPr>
        <w:t>з</w:t>
      </w:r>
      <w:r w:rsidR="00DE3CD8" w:rsidRPr="00966FC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966FC7">
        <w:rPr>
          <w:rFonts w:ascii="Times New Roman" w:eastAsia="Times New Roman" w:hAnsi="Times New Roman" w:cs="Times New Roman"/>
          <w:sz w:val="28"/>
          <w:szCs w:val="28"/>
        </w:rPr>
        <w:t>волейболу.</w:t>
      </w:r>
    </w:p>
    <w:p w14:paraId="294C36DD" w14:textId="77777777" w:rsidR="00B36BD6" w:rsidRPr="00B36BD6" w:rsidRDefault="00B36BD6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right="9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36BD6">
        <w:rPr>
          <w:rFonts w:ascii="Times New Roman" w:eastAsia="Times New Roman" w:hAnsi="Times New Roman" w:cs="Times New Roman"/>
          <w:color w:val="000000"/>
          <w:sz w:val="28"/>
          <w:szCs w:val="28"/>
        </w:rPr>
        <w:t>Гра складається з трьох  партій до двох виграних.</w:t>
      </w:r>
    </w:p>
    <w:p w14:paraId="6BE17ED2" w14:textId="77777777" w:rsidR="008550FE" w:rsidRDefault="00AE098C" w:rsidP="00A45A73">
      <w:pPr>
        <w:pStyle w:val="af2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right="9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Перші дві партії завершуються, коли одна з команд набирає 25 очок</w:t>
      </w:r>
      <w:r w:rsidR="001C7E1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(різниця 2 очка), третя – 15 очок (різниця 2 очка).</w:t>
      </w:r>
      <w:r w:rsidR="008550FE" w:rsidRPr="008550F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44CB2384" w14:textId="77777777" w:rsidR="00B36BD6" w:rsidRPr="00B36BD6" w:rsidRDefault="008550FE" w:rsidP="00A45A73">
      <w:pPr>
        <w:pStyle w:val="af2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spacing w:line="276" w:lineRule="auto"/>
        <w:ind w:left="0" w:right="9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>а результатом яких командам нараховується: 1) кількість перемог; 2) кількіст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очок (за перемогу з рахунком 2</w:t>
      </w:r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:0 – 3 </w:t>
      </w:r>
      <w:proofErr w:type="spellStart"/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>очки</w:t>
      </w:r>
      <w:proofErr w:type="spellEnd"/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2:1 – 2 </w:t>
      </w:r>
      <w:proofErr w:type="spellStart"/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>очки</w:t>
      </w:r>
      <w:proofErr w:type="spellEnd"/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>; за поразку з рахунком 1:2 – 1 очко, 0:</w:t>
      </w:r>
      <w:r w:rsidR="00B56479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0 очок); 3) коефіцієнт співвідношення </w:t>
      </w:r>
      <w:r w:rsidR="00B5647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виграних і програних </w:t>
      </w:r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>парті</w:t>
      </w:r>
      <w:r w:rsidR="00B56479">
        <w:rPr>
          <w:rFonts w:ascii="Times New Roman" w:eastAsia="Times New Roman" w:hAnsi="Times New Roman" w:cs="Times New Roman"/>
          <w:color w:val="000000"/>
          <w:sz w:val="28"/>
          <w:szCs w:val="28"/>
        </w:rPr>
        <w:t>й в усіх іграх</w:t>
      </w:r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4) коефіцієнт співвідношення </w:t>
      </w:r>
      <w:r w:rsidR="00384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виграних і програних </w:t>
      </w:r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>м’ячів</w:t>
      </w:r>
      <w:r w:rsidR="00384BE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 усіх іграх</w:t>
      </w:r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01E6814" w14:textId="77777777" w:rsidR="00384BEB" w:rsidRPr="00384BEB" w:rsidRDefault="00512415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right="99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Команді що не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зявилася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гру, зараховується поразка з рахунком 0:3 (0:25</w:t>
      </w:r>
      <w:r w:rsidR="00B9644C">
        <w:rPr>
          <w:rFonts w:ascii="Times New Roman" w:eastAsia="Times New Roman" w:hAnsi="Times New Roman" w:cs="Times New Roman"/>
          <w:sz w:val="28"/>
          <w:szCs w:val="28"/>
        </w:rPr>
        <w:t>, 0:25, 0:25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 w:rsidR="00B9644C">
        <w:rPr>
          <w:rFonts w:ascii="Times New Roman" w:eastAsia="Times New Roman" w:hAnsi="Times New Roman" w:cs="Times New Roman"/>
          <w:sz w:val="28"/>
          <w:szCs w:val="28"/>
        </w:rPr>
        <w:t xml:space="preserve"> і мінус 1 очко.</w:t>
      </w:r>
      <w:r w:rsidR="00B36BD6" w:rsidRPr="00B36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698B9B09" w14:textId="77777777" w:rsidR="0024379F" w:rsidRPr="0024379F" w:rsidRDefault="00B9644C" w:rsidP="00A45A73">
      <w:pPr>
        <w:pStyle w:val="af2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0" w:right="99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Переможець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 Заходах, що проводяться за коловою системою, визначається послідовно</w:t>
      </w:r>
      <w:r w:rsidRPr="00A13E86">
        <w:rPr>
          <w:rFonts w:ascii="Times New Roman" w:eastAsia="Times New Roman" w:hAnsi="Times New Roman" w:cs="Times New Roman"/>
          <w:color w:val="000000"/>
          <w:sz w:val="28"/>
          <w:szCs w:val="28"/>
        </w:rPr>
        <w:t>: 1) за найбільшою кількістю перемог в усіх іграх; 2) за найбільшою кількість очок в усіх іграх; 3) за вищим коефіцієнтом співвідношення виграних і програних партії в усіх іграх; 4) за результатом особистих з</w:t>
      </w:r>
      <w:r w:rsidRPr="00A13E86">
        <w:rPr>
          <w:rFonts w:ascii="Times New Roman" w:eastAsia="Times New Roman" w:hAnsi="Times New Roman" w:cs="Times New Roman"/>
          <w:sz w:val="28"/>
          <w:szCs w:val="28"/>
        </w:rPr>
        <w:t>устрічей; 5) за вищим коефіцієнтом співвідношення виграних і програних м’ячів в усіх іграх.</w:t>
      </w:r>
    </w:p>
    <w:p w14:paraId="2BC784F5" w14:textId="77777777" w:rsidR="00B73AD1" w:rsidRPr="00B73AD1" w:rsidRDefault="00175008" w:rsidP="00A45A73">
      <w:pPr>
        <w:pStyle w:val="af2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73AD1" w:rsidRPr="00B73AD1">
        <w:rPr>
          <w:rFonts w:ascii="Times New Roman" w:hAnsi="Times New Roman" w:cs="Times New Roman"/>
          <w:sz w:val="28"/>
          <w:szCs w:val="28"/>
        </w:rPr>
        <w:t xml:space="preserve">Нагородження переможців і призерів 1–го етапу здійснюється керівниками закладів загальної середньої освіти та організаторами Заходів – заохочувальними призами. </w:t>
      </w:r>
    </w:p>
    <w:p w14:paraId="204478EE" w14:textId="77777777" w:rsidR="00B73AD1" w:rsidRPr="00B73AD1" w:rsidRDefault="00175008" w:rsidP="00A45A73">
      <w:pPr>
        <w:pStyle w:val="af2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B73AD1" w:rsidRPr="00B73AD1">
        <w:rPr>
          <w:rFonts w:ascii="Times New Roman" w:hAnsi="Times New Roman" w:cs="Times New Roman"/>
          <w:sz w:val="28"/>
          <w:szCs w:val="28"/>
        </w:rPr>
        <w:t>Нагородження переможців і призерів 3–го етапу здійснюється управлінням освіти, управлінням по фізичній культурі та спорту, федерацією з гандболу в Чернівецькій області – дипломами, медалями, кубками та пам’ятними призами.</w:t>
      </w:r>
    </w:p>
    <w:p w14:paraId="7DE018B3" w14:textId="77777777" w:rsidR="00C94C6D" w:rsidRPr="004060F3" w:rsidRDefault="00C94C6D" w:rsidP="00A45A73">
      <w:pPr>
        <w:pStyle w:val="af2"/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line="276" w:lineRule="auto"/>
        <w:ind w:left="567" w:right="99"/>
        <w:jc w:val="both"/>
        <w:rPr>
          <w:rFonts w:ascii="Times New Roman" w:hAnsi="Times New Roman" w:cs="Times New Roman"/>
          <w:sz w:val="28"/>
          <w:szCs w:val="28"/>
        </w:rPr>
      </w:pPr>
    </w:p>
    <w:p w14:paraId="19208DDB" w14:textId="77777777" w:rsidR="004060F3" w:rsidRPr="004060F3" w:rsidRDefault="004060F3" w:rsidP="00A45A73">
      <w:pPr>
        <w:pStyle w:val="af2"/>
        <w:numPr>
          <w:ilvl w:val="0"/>
          <w:numId w:val="4"/>
        </w:numPr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060F3">
        <w:rPr>
          <w:rFonts w:ascii="Times New Roman" w:hAnsi="Times New Roman" w:cs="Times New Roman"/>
          <w:b/>
          <w:sz w:val="28"/>
          <w:szCs w:val="28"/>
        </w:rPr>
        <w:t>Умови фінансування Змагання</w:t>
      </w:r>
      <w:r w:rsidRPr="004060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EEC3BB" w14:textId="77777777" w:rsidR="004060F3" w:rsidRPr="004060F3" w:rsidRDefault="004060F3" w:rsidP="00A45A73">
      <w:pPr>
        <w:pStyle w:val="af2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0F3">
        <w:rPr>
          <w:rFonts w:ascii="Times New Roman" w:hAnsi="Times New Roman" w:cs="Times New Roman"/>
          <w:sz w:val="28"/>
          <w:szCs w:val="28"/>
        </w:rPr>
        <w:t xml:space="preserve">Витрати пов’язані з придбання кубків, медалей та дипломів здійснюється за рахунок коштів Управління освіти.  </w:t>
      </w:r>
    </w:p>
    <w:p w14:paraId="32D7A71D" w14:textId="77777777" w:rsidR="004060F3" w:rsidRPr="004060F3" w:rsidRDefault="004060F3" w:rsidP="00A45A73">
      <w:pPr>
        <w:pStyle w:val="af2"/>
        <w:numPr>
          <w:ilvl w:val="1"/>
          <w:numId w:val="4"/>
        </w:numPr>
        <w:tabs>
          <w:tab w:val="left" w:pos="993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060F3">
        <w:rPr>
          <w:rFonts w:ascii="Times New Roman" w:hAnsi="Times New Roman" w:cs="Times New Roman"/>
          <w:sz w:val="28"/>
          <w:szCs w:val="28"/>
        </w:rPr>
        <w:t xml:space="preserve">Фінансові витрати щодо проїзду команд, харчування за рахунок коштів відряджуючих організацій. </w:t>
      </w:r>
    </w:p>
    <w:p w14:paraId="1632D6A2" w14:textId="77777777" w:rsidR="004060F3" w:rsidRPr="00B31314" w:rsidRDefault="004060F3" w:rsidP="00A45A73">
      <w:pPr>
        <w:spacing w:line="276" w:lineRule="auto"/>
        <w:ind w:firstLine="284"/>
        <w:jc w:val="center"/>
        <w:rPr>
          <w:b/>
          <w:sz w:val="28"/>
          <w:szCs w:val="28"/>
        </w:rPr>
      </w:pPr>
    </w:p>
    <w:p w14:paraId="3760C930" w14:textId="77777777" w:rsidR="007016FD" w:rsidRPr="00A13E86" w:rsidRDefault="007016FD">
      <w:pPr>
        <w:spacing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7130318" w14:textId="77777777" w:rsidR="007016FD" w:rsidRDefault="00E067DD">
      <w:pPr>
        <w:spacing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A13E86">
        <w:rPr>
          <w:rFonts w:ascii="Times New Roman" w:eastAsia="Times New Roman" w:hAnsi="Times New Roman" w:cs="Times New Roman"/>
          <w:b/>
          <w:sz w:val="28"/>
          <w:szCs w:val="28"/>
        </w:rPr>
        <w:t>ДАНИЙ РЕГЛАМЕНТ Є ОФІЦІЙНИМ ЗАПРОШЕННЯМ НА ЗМАГАННЯ</w:t>
      </w:r>
      <w:r>
        <w:rPr>
          <w:rFonts w:ascii="Times New Roman" w:eastAsia="Times New Roman" w:hAnsi="Times New Roman" w:cs="Times New Roman"/>
          <w:b/>
        </w:rPr>
        <w:t>.</w:t>
      </w:r>
    </w:p>
    <w:p w14:paraId="4F6A5C3A" w14:textId="77777777" w:rsidR="00487876" w:rsidRDefault="00487876" w:rsidP="00AF61CA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3E60F2DD" w14:textId="77777777" w:rsidR="00487876" w:rsidRDefault="00487876" w:rsidP="00AF61CA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2851E14D" w14:textId="77777777" w:rsidR="00487876" w:rsidRDefault="00487876" w:rsidP="00AF61CA">
      <w:pPr>
        <w:ind w:firstLine="284"/>
        <w:jc w:val="center"/>
        <w:rPr>
          <w:rFonts w:ascii="Times New Roman" w:hAnsi="Times New Roman" w:cs="Times New Roman"/>
          <w:sz w:val="26"/>
          <w:szCs w:val="26"/>
        </w:rPr>
      </w:pPr>
    </w:p>
    <w:p w14:paraId="489B702E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34D236A9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16A3B8F2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31EC9338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210C5056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7A3BE976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0B302B77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6D3C22B0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55B4C27C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1E2DA5F5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50E3B5F3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792822A9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440DA5A6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2C27306B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268F4B7E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2BD369D2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5F75E5B7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4E38BA02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76748CCF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007A236A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5C1029FA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43D1F417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289ABBF5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78C162A8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551FE290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0FD0FD18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56131AB8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119EE841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05AA9D4D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15297A5C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28AA7342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612A3AC6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0784E489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024B4FF2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1773D679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21A37DB7" w14:textId="77777777" w:rsidR="00A45A73" w:rsidRDefault="00A45A73">
      <w:pPr>
        <w:ind w:left="7088"/>
        <w:rPr>
          <w:rFonts w:ascii="Times New Roman" w:eastAsia="Times New Roman" w:hAnsi="Times New Roman" w:cs="Times New Roman"/>
        </w:rPr>
      </w:pPr>
    </w:p>
    <w:p w14:paraId="683D18B8" w14:textId="51F791DC" w:rsidR="007016FD" w:rsidRDefault="00E067DD">
      <w:pPr>
        <w:ind w:left="70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Додаток </w:t>
      </w:r>
    </w:p>
    <w:p w14:paraId="0AEA2B35" w14:textId="77777777" w:rsidR="007016FD" w:rsidRDefault="00E067DD">
      <w:pPr>
        <w:ind w:left="7088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 Регламенту</w:t>
      </w:r>
    </w:p>
    <w:p w14:paraId="548833FE" w14:textId="77777777" w:rsidR="007016FD" w:rsidRDefault="007016FD">
      <w:pPr>
        <w:jc w:val="both"/>
        <w:rPr>
          <w:rFonts w:ascii="Times New Roman" w:eastAsia="Times New Roman" w:hAnsi="Times New Roman" w:cs="Times New Roman"/>
        </w:rPr>
      </w:pPr>
    </w:p>
    <w:p w14:paraId="083F89C5" w14:textId="77777777" w:rsidR="007016FD" w:rsidRDefault="00E067DD">
      <w:pPr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 А Я В К А</w:t>
      </w:r>
    </w:p>
    <w:p w14:paraId="0894ECAA" w14:textId="77777777" w:rsidR="007016FD" w:rsidRDefault="00E067DD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</w:rPr>
        <w:t xml:space="preserve">на участь у всеукраїнських </w:t>
      </w:r>
      <w:r w:rsidR="00DE3CD8">
        <w:rPr>
          <w:rFonts w:ascii="Times New Roman" w:eastAsia="Times New Roman" w:hAnsi="Times New Roman" w:cs="Times New Roman"/>
        </w:rPr>
        <w:t>З</w:t>
      </w:r>
      <w:r>
        <w:rPr>
          <w:rFonts w:ascii="Times New Roman" w:eastAsia="Times New Roman" w:hAnsi="Times New Roman" w:cs="Times New Roman"/>
        </w:rPr>
        <w:t xml:space="preserve">маганнях </w:t>
      </w:r>
      <w:r w:rsidR="00DE3CD8">
        <w:rPr>
          <w:rFonts w:ascii="Times New Roman" w:eastAsia="Times New Roman" w:hAnsi="Times New Roman" w:cs="Times New Roman"/>
        </w:rPr>
        <w:t>«</w:t>
      </w:r>
      <w:r>
        <w:rPr>
          <w:rFonts w:ascii="Times New Roman" w:eastAsia="Times New Roman" w:hAnsi="Times New Roman" w:cs="Times New Roman"/>
        </w:rPr>
        <w:t>Пліч-о-пліч всеукраїнські шкільні ліги з волейболу</w:t>
      </w:r>
      <w:r w:rsidR="00B605B1">
        <w:rPr>
          <w:rFonts w:ascii="Times New Roman" w:eastAsia="Times New Roman" w:hAnsi="Times New Roman" w:cs="Times New Roman"/>
        </w:rPr>
        <w:t>»</w:t>
      </w:r>
      <w:r>
        <w:rPr>
          <w:rFonts w:ascii="Times New Roman" w:eastAsia="Times New Roman" w:hAnsi="Times New Roman" w:cs="Times New Roman"/>
        </w:rPr>
        <w:t xml:space="preserve"> серед учнів закладів загальної середньої освіти на 202</w:t>
      </w:r>
      <w:r w:rsidR="00D1020E">
        <w:rPr>
          <w:rFonts w:ascii="Times New Roman" w:eastAsia="Times New Roman" w:hAnsi="Times New Roman" w:cs="Times New Roman"/>
        </w:rPr>
        <w:t>4/2025</w:t>
      </w:r>
      <w:r>
        <w:rPr>
          <w:rFonts w:ascii="Times New Roman" w:eastAsia="Times New Roman" w:hAnsi="Times New Roman" w:cs="Times New Roman"/>
        </w:rPr>
        <w:t xml:space="preserve"> навчальний рік</w:t>
      </w:r>
    </w:p>
    <w:p w14:paraId="5447DBAC" w14:textId="77777777" w:rsidR="007016FD" w:rsidRDefault="007016FD">
      <w:pPr>
        <w:jc w:val="center"/>
        <w:rPr>
          <w:rFonts w:ascii="Times New Roman" w:eastAsia="Times New Roman" w:hAnsi="Times New Roman" w:cs="Times New Roman"/>
        </w:rPr>
      </w:pPr>
    </w:p>
    <w:p w14:paraId="63C32BE0" w14:textId="77777777" w:rsidR="007016FD" w:rsidRDefault="007016FD">
      <w:pPr>
        <w:jc w:val="both"/>
        <w:rPr>
          <w:rFonts w:ascii="Times New Roman" w:eastAsia="Times New Roman" w:hAnsi="Times New Roman" w:cs="Times New Roman"/>
        </w:rPr>
      </w:pPr>
    </w:p>
    <w:p w14:paraId="51771AC6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(Назва) етапу, який відбудеться з ___________ по _____________</w:t>
      </w:r>
    </w:p>
    <w:p w14:paraId="614AF512" w14:textId="77777777" w:rsidR="007016FD" w:rsidRDefault="007016F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8"/>
        <w:tblW w:w="93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111"/>
        <w:gridCol w:w="5233"/>
      </w:tblGrid>
      <w:tr w:rsidR="007016FD" w14:paraId="4AD9B326" w14:textId="77777777">
        <w:tc>
          <w:tcPr>
            <w:tcW w:w="4111" w:type="dxa"/>
          </w:tcPr>
          <w:p w14:paraId="13A896E6" w14:textId="77777777" w:rsidR="007016FD" w:rsidRDefault="00E067DD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Заклад загальної середньої освіти</w:t>
            </w:r>
          </w:p>
        </w:tc>
        <w:tc>
          <w:tcPr>
            <w:tcW w:w="5233" w:type="dxa"/>
          </w:tcPr>
          <w:p w14:paraId="45B1A37C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016FD" w14:paraId="7BE344EC" w14:textId="77777777">
        <w:tc>
          <w:tcPr>
            <w:tcW w:w="4111" w:type="dxa"/>
          </w:tcPr>
          <w:p w14:paraId="1CBA9040" w14:textId="77777777" w:rsidR="007016FD" w:rsidRDefault="00E067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Область</w:t>
            </w:r>
          </w:p>
        </w:tc>
        <w:tc>
          <w:tcPr>
            <w:tcW w:w="5233" w:type="dxa"/>
          </w:tcPr>
          <w:p w14:paraId="3C3C99C1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016FD" w14:paraId="7E2486C0" w14:textId="77777777">
        <w:tc>
          <w:tcPr>
            <w:tcW w:w="4111" w:type="dxa"/>
          </w:tcPr>
          <w:p w14:paraId="58D7FA55" w14:textId="77777777" w:rsidR="007016FD" w:rsidRDefault="00E067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Район</w:t>
            </w:r>
          </w:p>
        </w:tc>
        <w:tc>
          <w:tcPr>
            <w:tcW w:w="5233" w:type="dxa"/>
          </w:tcPr>
          <w:p w14:paraId="70AB7E98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016FD" w14:paraId="326C3051" w14:textId="77777777">
        <w:tc>
          <w:tcPr>
            <w:tcW w:w="4111" w:type="dxa"/>
          </w:tcPr>
          <w:p w14:paraId="5A526591" w14:textId="77777777" w:rsidR="007016FD" w:rsidRDefault="00E067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Територіальна громада</w:t>
            </w:r>
          </w:p>
        </w:tc>
        <w:tc>
          <w:tcPr>
            <w:tcW w:w="5233" w:type="dxa"/>
          </w:tcPr>
          <w:p w14:paraId="260F4238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016FD" w14:paraId="069F273B" w14:textId="77777777">
        <w:tc>
          <w:tcPr>
            <w:tcW w:w="4111" w:type="dxa"/>
          </w:tcPr>
          <w:p w14:paraId="7B866252" w14:textId="77777777" w:rsidR="007016FD" w:rsidRDefault="00E067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Адреса</w:t>
            </w:r>
          </w:p>
        </w:tc>
        <w:tc>
          <w:tcPr>
            <w:tcW w:w="5233" w:type="dxa"/>
          </w:tcPr>
          <w:p w14:paraId="6D76EE41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016FD" w14:paraId="1D394E83" w14:textId="77777777">
        <w:tc>
          <w:tcPr>
            <w:tcW w:w="4111" w:type="dxa"/>
          </w:tcPr>
          <w:p w14:paraId="22B0C067" w14:textId="77777777" w:rsidR="007016FD" w:rsidRDefault="00E067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Телефон</w:t>
            </w:r>
          </w:p>
        </w:tc>
        <w:tc>
          <w:tcPr>
            <w:tcW w:w="5233" w:type="dxa"/>
          </w:tcPr>
          <w:p w14:paraId="71D1EB35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016FD" w14:paraId="141C7A82" w14:textId="77777777">
        <w:tc>
          <w:tcPr>
            <w:tcW w:w="4111" w:type="dxa"/>
          </w:tcPr>
          <w:p w14:paraId="3A85AD9D" w14:textId="77777777" w:rsidR="007016FD" w:rsidRDefault="00E067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Електронна пошта</w:t>
            </w:r>
          </w:p>
        </w:tc>
        <w:tc>
          <w:tcPr>
            <w:tcW w:w="5233" w:type="dxa"/>
          </w:tcPr>
          <w:p w14:paraId="35623874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016FD" w14:paraId="68DEB28F" w14:textId="77777777">
        <w:tc>
          <w:tcPr>
            <w:tcW w:w="4111" w:type="dxa"/>
          </w:tcPr>
          <w:p w14:paraId="239481D4" w14:textId="77777777" w:rsidR="007016FD" w:rsidRDefault="00E067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Контактна особа (ПІБ, телефон)</w:t>
            </w:r>
          </w:p>
        </w:tc>
        <w:tc>
          <w:tcPr>
            <w:tcW w:w="5233" w:type="dxa"/>
          </w:tcPr>
          <w:p w14:paraId="13456920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016FD" w14:paraId="48B1373E" w14:textId="77777777">
        <w:tc>
          <w:tcPr>
            <w:tcW w:w="4111" w:type="dxa"/>
          </w:tcPr>
          <w:p w14:paraId="42751228" w14:textId="77777777" w:rsidR="007016FD" w:rsidRDefault="00E067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Дата</w:t>
            </w:r>
          </w:p>
        </w:tc>
        <w:tc>
          <w:tcPr>
            <w:tcW w:w="5233" w:type="dxa"/>
          </w:tcPr>
          <w:p w14:paraId="20466C30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1A11C24" w14:textId="77777777" w:rsidR="007016FD" w:rsidRDefault="007016FD">
      <w:pPr>
        <w:jc w:val="both"/>
        <w:rPr>
          <w:rFonts w:ascii="Times New Roman" w:eastAsia="Times New Roman" w:hAnsi="Times New Roman" w:cs="Times New Roman"/>
        </w:rPr>
      </w:pPr>
    </w:p>
    <w:tbl>
      <w:tblPr>
        <w:tblStyle w:val="a9"/>
        <w:tblW w:w="9351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8"/>
        <w:gridCol w:w="2610"/>
        <w:gridCol w:w="1796"/>
        <w:gridCol w:w="815"/>
        <w:gridCol w:w="1410"/>
        <w:gridCol w:w="2012"/>
      </w:tblGrid>
      <w:tr w:rsidR="007016FD" w14:paraId="3CB36758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16A05" w14:textId="77777777" w:rsidR="007016FD" w:rsidRDefault="00E067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з/п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D0C99" w14:textId="77777777" w:rsidR="007016FD" w:rsidRDefault="00E067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Прізвище, ім’я та по батькові (повністю)</w:t>
            </w: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907B2" w14:textId="77777777" w:rsidR="007016FD" w:rsidRDefault="00E067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Рік народження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927C2" w14:textId="77777777" w:rsidR="007016FD" w:rsidRDefault="00E067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Клас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70D21" w14:textId="77777777" w:rsidR="007016FD" w:rsidRDefault="00E067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Домашня адреса</w:t>
            </w: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F61B0" w14:textId="77777777" w:rsidR="007016FD" w:rsidRDefault="00E067DD">
            <w:pPr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Допуск, дата, підпис та печатка лікаря навпроти кожного прізвища</w:t>
            </w:r>
          </w:p>
        </w:tc>
      </w:tr>
      <w:tr w:rsidR="007016FD" w14:paraId="12332E93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05C9B" w14:textId="77777777" w:rsidR="007016FD" w:rsidRDefault="00E067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D84A5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7BB7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50A26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33882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8BB1DD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016FD" w14:paraId="190B672E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E7539" w14:textId="77777777" w:rsidR="007016FD" w:rsidRDefault="00E067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3F1EA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44831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E263C2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19C8CA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8D9E1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  <w:tr w:rsidR="007016FD" w14:paraId="4304AB02" w14:textId="77777777"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20C67" w14:textId="77777777" w:rsidR="007016FD" w:rsidRDefault="00E067DD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3.</w:t>
            </w:r>
          </w:p>
        </w:tc>
        <w:tc>
          <w:tcPr>
            <w:tcW w:w="2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2AA34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85E1D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F547A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08B345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24DEE" w14:textId="77777777" w:rsidR="007016FD" w:rsidRDefault="007016FD">
            <w:pPr>
              <w:jc w:val="both"/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252135D5" w14:textId="77777777" w:rsidR="007016FD" w:rsidRDefault="007016FD">
      <w:pPr>
        <w:jc w:val="both"/>
        <w:rPr>
          <w:rFonts w:ascii="Times New Roman" w:eastAsia="Times New Roman" w:hAnsi="Times New Roman" w:cs="Times New Roman"/>
        </w:rPr>
      </w:pPr>
    </w:p>
    <w:p w14:paraId="061AF883" w14:textId="77777777" w:rsidR="007016FD" w:rsidRDefault="007016FD">
      <w:pPr>
        <w:jc w:val="both"/>
        <w:rPr>
          <w:rFonts w:ascii="Times New Roman" w:eastAsia="Times New Roman" w:hAnsi="Times New Roman" w:cs="Times New Roman"/>
        </w:rPr>
      </w:pPr>
    </w:p>
    <w:p w14:paraId="53BC5BAE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Зазначені у списку особи пройшли належне тренування і до змагань підготовлені _______________________________________________________________________ </w:t>
      </w:r>
    </w:p>
    <w:p w14:paraId="7C1614D9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прізвище, ім’я, по батькові тренера (вчителя)</w:t>
      </w:r>
    </w:p>
    <w:p w14:paraId="762AC596" w14:textId="77777777" w:rsidR="007016FD" w:rsidRDefault="007016FD">
      <w:pPr>
        <w:jc w:val="both"/>
        <w:rPr>
          <w:rFonts w:ascii="Times New Roman" w:eastAsia="Times New Roman" w:hAnsi="Times New Roman" w:cs="Times New Roman"/>
        </w:rPr>
      </w:pPr>
    </w:p>
    <w:p w14:paraId="61EAF5F7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Допускається до участі у змаганнях______________________________ осіб.</w:t>
      </w:r>
    </w:p>
    <w:p w14:paraId="0DEAE2EB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(кількість прописом)</w:t>
      </w:r>
    </w:p>
    <w:p w14:paraId="07101137" w14:textId="77777777" w:rsidR="007016FD" w:rsidRDefault="007016FD">
      <w:pPr>
        <w:jc w:val="both"/>
        <w:rPr>
          <w:rFonts w:ascii="Times New Roman" w:eastAsia="Times New Roman" w:hAnsi="Times New Roman" w:cs="Times New Roman"/>
        </w:rPr>
      </w:pPr>
    </w:p>
    <w:p w14:paraId="0E71152B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Лікар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________________/____________________</w:t>
      </w:r>
    </w:p>
    <w:p w14:paraId="2345D037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(Підпис)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(ПІБ)</w:t>
      </w:r>
    </w:p>
    <w:p w14:paraId="48518D4B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м.п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BA662BD" w14:textId="77777777" w:rsidR="007016FD" w:rsidRDefault="007016FD">
      <w:pPr>
        <w:jc w:val="both"/>
        <w:rPr>
          <w:rFonts w:ascii="Times New Roman" w:eastAsia="Times New Roman" w:hAnsi="Times New Roman" w:cs="Times New Roman"/>
        </w:rPr>
      </w:pPr>
    </w:p>
    <w:p w14:paraId="3926ED76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  закладу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</w:p>
    <w:p w14:paraId="2570AB00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загальної середньої освіти</w:t>
      </w:r>
      <w:r>
        <w:rPr>
          <w:rFonts w:ascii="Times New Roman" w:eastAsia="Times New Roman" w:hAnsi="Times New Roman" w:cs="Times New Roman"/>
        </w:rPr>
        <w:tab/>
        <w:t>_______________/_____________________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(Підпис)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(ПІБ)</w:t>
      </w:r>
    </w:p>
    <w:p w14:paraId="6E5CDE63" w14:textId="77777777" w:rsidR="007016FD" w:rsidRDefault="007016FD">
      <w:pPr>
        <w:jc w:val="both"/>
        <w:rPr>
          <w:rFonts w:ascii="Times New Roman" w:eastAsia="Times New Roman" w:hAnsi="Times New Roman" w:cs="Times New Roman"/>
        </w:rPr>
      </w:pPr>
    </w:p>
    <w:p w14:paraId="7BCC6F6D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м.п</w:t>
      </w:r>
      <w:proofErr w:type="spellEnd"/>
      <w:r>
        <w:rPr>
          <w:rFonts w:ascii="Times New Roman" w:eastAsia="Times New Roman" w:hAnsi="Times New Roman" w:cs="Times New Roman"/>
        </w:rPr>
        <w:t xml:space="preserve">.   </w:t>
      </w:r>
    </w:p>
    <w:p w14:paraId="6CDBA55A" w14:textId="77777777" w:rsidR="007016FD" w:rsidRDefault="007016FD">
      <w:pPr>
        <w:jc w:val="both"/>
        <w:rPr>
          <w:rFonts w:ascii="Times New Roman" w:eastAsia="Times New Roman" w:hAnsi="Times New Roman" w:cs="Times New Roman"/>
        </w:rPr>
      </w:pPr>
    </w:p>
    <w:p w14:paraId="4163582B" w14:textId="77777777" w:rsidR="007016FD" w:rsidRDefault="00E067DD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Представник команди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______________/______________________</w:t>
      </w:r>
    </w:p>
    <w:p w14:paraId="1B3A47CF" w14:textId="77777777" w:rsidR="007016FD" w:rsidRDefault="007016FD">
      <w:pPr>
        <w:spacing w:after="160" w:line="259" w:lineRule="auto"/>
        <w:jc w:val="both"/>
        <w:rPr>
          <w:rFonts w:ascii="Times New Roman" w:eastAsia="Times New Roman" w:hAnsi="Times New Roman" w:cs="Times New Roman"/>
        </w:rPr>
      </w:pPr>
    </w:p>
    <w:sectPr w:rsidR="007016FD" w:rsidSect="00E8230C">
      <w:headerReference w:type="default" r:id="rId14"/>
      <w:type w:val="continuous"/>
      <w:pgSz w:w="11906" w:h="16838"/>
      <w:pgMar w:top="426" w:right="424" w:bottom="567" w:left="1418" w:header="567" w:footer="113" w:gutter="0"/>
      <w:pgNumType w:start="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B37933" w14:textId="77777777" w:rsidR="00A8305F" w:rsidRDefault="00A8305F">
      <w:r>
        <w:separator/>
      </w:r>
    </w:p>
  </w:endnote>
  <w:endnote w:type="continuationSeparator" w:id="0">
    <w:p w14:paraId="23CA96F8" w14:textId="77777777" w:rsidR="00A8305F" w:rsidRDefault="00A830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71935081"/>
      <w:docPartObj>
        <w:docPartGallery w:val="Page Numbers (Bottom of Page)"/>
        <w:docPartUnique/>
      </w:docPartObj>
    </w:sdtPr>
    <w:sdtEndPr/>
    <w:sdtContent>
      <w:p w14:paraId="033496D8" w14:textId="77777777" w:rsidR="00AE71A0" w:rsidRDefault="00AE71A0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158" w:rsidRPr="00737158">
          <w:rPr>
            <w:noProof/>
            <w:lang w:val="ru-RU"/>
          </w:rPr>
          <w:t>5</w:t>
        </w:r>
        <w:r>
          <w:fldChar w:fldCharType="end"/>
        </w:r>
      </w:p>
    </w:sdtContent>
  </w:sdt>
  <w:p w14:paraId="138B82D6" w14:textId="77777777" w:rsidR="00AE71A0" w:rsidRDefault="00AE71A0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138AFA" w14:textId="77777777" w:rsidR="00A8305F" w:rsidRDefault="00A8305F">
      <w:r>
        <w:separator/>
      </w:r>
    </w:p>
  </w:footnote>
  <w:footnote w:type="continuationSeparator" w:id="0">
    <w:p w14:paraId="226F0DB9" w14:textId="77777777" w:rsidR="00A8305F" w:rsidRDefault="00A830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EFE1E3" w14:textId="77777777" w:rsidR="00AE71A0" w:rsidRDefault="00AE71A0">
    <w:pPr>
      <w:pStyle w:val="ae"/>
      <w:jc w:val="center"/>
    </w:pPr>
  </w:p>
  <w:p w14:paraId="74B96B92" w14:textId="77777777" w:rsidR="00AE71A0" w:rsidRDefault="00AE71A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19F004" w14:textId="77777777" w:rsidR="004A2CE1" w:rsidRDefault="004A2CE1">
    <w:pPr>
      <w:pStyle w:val="ae"/>
      <w:jc w:val="center"/>
    </w:pPr>
  </w:p>
  <w:p w14:paraId="7F19C023" w14:textId="77777777" w:rsidR="007016FD" w:rsidRDefault="007016FD">
    <w:pPr>
      <w:tabs>
        <w:tab w:val="center" w:pos="4819"/>
        <w:tab w:val="right" w:pos="9639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3A3CD6"/>
    <w:multiLevelType w:val="multilevel"/>
    <w:tmpl w:val="5E00A35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b w:val="0"/>
      </w:rPr>
    </w:lvl>
  </w:abstractNum>
  <w:abstractNum w:abstractNumId="1" w15:restartNumberingAfterBreak="0">
    <w:nsid w:val="21811BBC"/>
    <w:multiLevelType w:val="multilevel"/>
    <w:tmpl w:val="B694E3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" w15:restartNumberingAfterBreak="0">
    <w:nsid w:val="271C11C3"/>
    <w:multiLevelType w:val="multilevel"/>
    <w:tmpl w:val="5E00A35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b w:val="0"/>
      </w:rPr>
    </w:lvl>
  </w:abstractNum>
  <w:abstractNum w:abstractNumId="3" w15:restartNumberingAfterBreak="0">
    <w:nsid w:val="35F53529"/>
    <w:multiLevelType w:val="multilevel"/>
    <w:tmpl w:val="52EE00D8"/>
    <w:lvl w:ilvl="0">
      <w:start w:val="1"/>
      <w:numFmt w:val="bullet"/>
      <w:lvlText w:val="-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4" w15:restartNumberingAfterBreak="0">
    <w:nsid w:val="3EDF242A"/>
    <w:multiLevelType w:val="multilevel"/>
    <w:tmpl w:val="CEB47F3E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b w:val="0"/>
      </w:rPr>
    </w:lvl>
  </w:abstractNum>
  <w:abstractNum w:abstractNumId="5" w15:restartNumberingAfterBreak="0">
    <w:nsid w:val="4E47481C"/>
    <w:multiLevelType w:val="hybridMultilevel"/>
    <w:tmpl w:val="28083C2C"/>
    <w:lvl w:ilvl="0" w:tplc="0419000F">
      <w:start w:val="1"/>
      <w:numFmt w:val="decimal"/>
      <w:lvlText w:val="%1."/>
      <w:lvlJc w:val="left"/>
      <w:pPr>
        <w:ind w:left="4588" w:hanging="360"/>
      </w:pPr>
    </w:lvl>
    <w:lvl w:ilvl="1" w:tplc="04190019" w:tentative="1">
      <w:start w:val="1"/>
      <w:numFmt w:val="lowerLetter"/>
      <w:lvlText w:val="%2."/>
      <w:lvlJc w:val="left"/>
      <w:pPr>
        <w:ind w:left="5308" w:hanging="360"/>
      </w:pPr>
    </w:lvl>
    <w:lvl w:ilvl="2" w:tplc="0419001B" w:tentative="1">
      <w:start w:val="1"/>
      <w:numFmt w:val="lowerRoman"/>
      <w:lvlText w:val="%3."/>
      <w:lvlJc w:val="right"/>
      <w:pPr>
        <w:ind w:left="6028" w:hanging="180"/>
      </w:pPr>
    </w:lvl>
    <w:lvl w:ilvl="3" w:tplc="0419000F" w:tentative="1">
      <w:start w:val="1"/>
      <w:numFmt w:val="decimal"/>
      <w:lvlText w:val="%4."/>
      <w:lvlJc w:val="left"/>
      <w:pPr>
        <w:ind w:left="6748" w:hanging="360"/>
      </w:pPr>
    </w:lvl>
    <w:lvl w:ilvl="4" w:tplc="04190019" w:tentative="1">
      <w:start w:val="1"/>
      <w:numFmt w:val="lowerLetter"/>
      <w:lvlText w:val="%5."/>
      <w:lvlJc w:val="left"/>
      <w:pPr>
        <w:ind w:left="7468" w:hanging="360"/>
      </w:pPr>
    </w:lvl>
    <w:lvl w:ilvl="5" w:tplc="0419001B" w:tentative="1">
      <w:start w:val="1"/>
      <w:numFmt w:val="lowerRoman"/>
      <w:lvlText w:val="%6."/>
      <w:lvlJc w:val="right"/>
      <w:pPr>
        <w:ind w:left="8188" w:hanging="180"/>
      </w:pPr>
    </w:lvl>
    <w:lvl w:ilvl="6" w:tplc="0419000F" w:tentative="1">
      <w:start w:val="1"/>
      <w:numFmt w:val="decimal"/>
      <w:lvlText w:val="%7."/>
      <w:lvlJc w:val="left"/>
      <w:pPr>
        <w:ind w:left="8908" w:hanging="360"/>
      </w:pPr>
    </w:lvl>
    <w:lvl w:ilvl="7" w:tplc="04190019" w:tentative="1">
      <w:start w:val="1"/>
      <w:numFmt w:val="lowerLetter"/>
      <w:lvlText w:val="%8."/>
      <w:lvlJc w:val="left"/>
      <w:pPr>
        <w:ind w:left="9628" w:hanging="360"/>
      </w:pPr>
    </w:lvl>
    <w:lvl w:ilvl="8" w:tplc="0419001B" w:tentative="1">
      <w:start w:val="1"/>
      <w:numFmt w:val="lowerRoman"/>
      <w:lvlText w:val="%9."/>
      <w:lvlJc w:val="right"/>
      <w:pPr>
        <w:ind w:left="10348" w:hanging="180"/>
      </w:pPr>
    </w:lvl>
  </w:abstractNum>
  <w:abstractNum w:abstractNumId="6" w15:restartNumberingAfterBreak="0">
    <w:nsid w:val="64D9272C"/>
    <w:multiLevelType w:val="multilevel"/>
    <w:tmpl w:val="5E00A35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b w:val="0"/>
      </w:rPr>
    </w:lvl>
  </w:abstractNum>
  <w:abstractNum w:abstractNumId="7" w15:restartNumberingAfterBreak="0">
    <w:nsid w:val="70386B2D"/>
    <w:multiLevelType w:val="multilevel"/>
    <w:tmpl w:val="B7C0D77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73EA241E"/>
    <w:multiLevelType w:val="multilevel"/>
    <w:tmpl w:val="5E00A35C"/>
    <w:lvl w:ilvl="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9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9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5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5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1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75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35" w:hanging="2160"/>
      </w:pPr>
      <w:rPr>
        <w:rFonts w:hint="default"/>
        <w:b w:val="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8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16FD"/>
    <w:rsid w:val="0000511D"/>
    <w:rsid w:val="00007FA8"/>
    <w:rsid w:val="00025AF9"/>
    <w:rsid w:val="000360B3"/>
    <w:rsid w:val="00080FD8"/>
    <w:rsid w:val="0008413A"/>
    <w:rsid w:val="0009016B"/>
    <w:rsid w:val="000940D4"/>
    <w:rsid w:val="000B1668"/>
    <w:rsid w:val="000C06A2"/>
    <w:rsid w:val="000C16E5"/>
    <w:rsid w:val="000D2FCD"/>
    <w:rsid w:val="000D2FCF"/>
    <w:rsid w:val="000D40F3"/>
    <w:rsid w:val="000D59D7"/>
    <w:rsid w:val="000F45E8"/>
    <w:rsid w:val="001154C6"/>
    <w:rsid w:val="00116683"/>
    <w:rsid w:val="0016033C"/>
    <w:rsid w:val="00175008"/>
    <w:rsid w:val="00185EDA"/>
    <w:rsid w:val="001A4A77"/>
    <w:rsid w:val="001B0610"/>
    <w:rsid w:val="001C4A06"/>
    <w:rsid w:val="001C6287"/>
    <w:rsid w:val="001C7E1D"/>
    <w:rsid w:val="001D07A4"/>
    <w:rsid w:val="001E1B82"/>
    <w:rsid w:val="001F29C3"/>
    <w:rsid w:val="00205F3F"/>
    <w:rsid w:val="00223021"/>
    <w:rsid w:val="00224D5A"/>
    <w:rsid w:val="002328C3"/>
    <w:rsid w:val="0024379F"/>
    <w:rsid w:val="0024665C"/>
    <w:rsid w:val="00277D49"/>
    <w:rsid w:val="00287713"/>
    <w:rsid w:val="002A4028"/>
    <w:rsid w:val="002B10AA"/>
    <w:rsid w:val="002E545C"/>
    <w:rsid w:val="002F1528"/>
    <w:rsid w:val="002F3290"/>
    <w:rsid w:val="002F3569"/>
    <w:rsid w:val="00303BAF"/>
    <w:rsid w:val="00383CCC"/>
    <w:rsid w:val="00384BEB"/>
    <w:rsid w:val="0038571F"/>
    <w:rsid w:val="003B6EAD"/>
    <w:rsid w:val="003C3E45"/>
    <w:rsid w:val="003D43E6"/>
    <w:rsid w:val="00402B97"/>
    <w:rsid w:val="004060F3"/>
    <w:rsid w:val="00426409"/>
    <w:rsid w:val="004330D8"/>
    <w:rsid w:val="004618CA"/>
    <w:rsid w:val="00486F28"/>
    <w:rsid w:val="00487876"/>
    <w:rsid w:val="004978A3"/>
    <w:rsid w:val="004A03A3"/>
    <w:rsid w:val="004A2CE1"/>
    <w:rsid w:val="004B7D74"/>
    <w:rsid w:val="004C0BA6"/>
    <w:rsid w:val="004C0D4D"/>
    <w:rsid w:val="00512415"/>
    <w:rsid w:val="00515688"/>
    <w:rsid w:val="005526B2"/>
    <w:rsid w:val="005562C0"/>
    <w:rsid w:val="005938E7"/>
    <w:rsid w:val="005B5294"/>
    <w:rsid w:val="005C00FC"/>
    <w:rsid w:val="005C1E82"/>
    <w:rsid w:val="005D3835"/>
    <w:rsid w:val="005E0C58"/>
    <w:rsid w:val="005F250A"/>
    <w:rsid w:val="00624CC7"/>
    <w:rsid w:val="00641CC5"/>
    <w:rsid w:val="00645237"/>
    <w:rsid w:val="006D0203"/>
    <w:rsid w:val="006F4D17"/>
    <w:rsid w:val="007016FD"/>
    <w:rsid w:val="007023CB"/>
    <w:rsid w:val="007070FC"/>
    <w:rsid w:val="00730AFB"/>
    <w:rsid w:val="00737158"/>
    <w:rsid w:val="00737BC6"/>
    <w:rsid w:val="007429EF"/>
    <w:rsid w:val="0074438D"/>
    <w:rsid w:val="007549AF"/>
    <w:rsid w:val="00765D4C"/>
    <w:rsid w:val="0078039C"/>
    <w:rsid w:val="00781A24"/>
    <w:rsid w:val="007959A6"/>
    <w:rsid w:val="00797469"/>
    <w:rsid w:val="007C7D0C"/>
    <w:rsid w:val="007D05A3"/>
    <w:rsid w:val="007D2950"/>
    <w:rsid w:val="007E566F"/>
    <w:rsid w:val="007F7470"/>
    <w:rsid w:val="007F78E8"/>
    <w:rsid w:val="00802CA2"/>
    <w:rsid w:val="008237B8"/>
    <w:rsid w:val="00824662"/>
    <w:rsid w:val="00830590"/>
    <w:rsid w:val="0083516E"/>
    <w:rsid w:val="00843816"/>
    <w:rsid w:val="008550FE"/>
    <w:rsid w:val="00866C0F"/>
    <w:rsid w:val="00871BC3"/>
    <w:rsid w:val="0088113E"/>
    <w:rsid w:val="008C7552"/>
    <w:rsid w:val="009124CB"/>
    <w:rsid w:val="00934DB2"/>
    <w:rsid w:val="00935388"/>
    <w:rsid w:val="00936B8C"/>
    <w:rsid w:val="00945F43"/>
    <w:rsid w:val="00966FC7"/>
    <w:rsid w:val="009B5799"/>
    <w:rsid w:val="009B6985"/>
    <w:rsid w:val="009D55C5"/>
    <w:rsid w:val="009E06EA"/>
    <w:rsid w:val="009F068F"/>
    <w:rsid w:val="009F32C5"/>
    <w:rsid w:val="00A015AB"/>
    <w:rsid w:val="00A13E86"/>
    <w:rsid w:val="00A45A73"/>
    <w:rsid w:val="00A522E9"/>
    <w:rsid w:val="00A561A9"/>
    <w:rsid w:val="00A810EA"/>
    <w:rsid w:val="00A81365"/>
    <w:rsid w:val="00A8305F"/>
    <w:rsid w:val="00A900A5"/>
    <w:rsid w:val="00AB06CE"/>
    <w:rsid w:val="00AB61A0"/>
    <w:rsid w:val="00AC7FF2"/>
    <w:rsid w:val="00AE098C"/>
    <w:rsid w:val="00AE71A0"/>
    <w:rsid w:val="00AF3D43"/>
    <w:rsid w:val="00AF4DC8"/>
    <w:rsid w:val="00AF61CA"/>
    <w:rsid w:val="00B00D35"/>
    <w:rsid w:val="00B025AA"/>
    <w:rsid w:val="00B209F9"/>
    <w:rsid w:val="00B36BD6"/>
    <w:rsid w:val="00B37A33"/>
    <w:rsid w:val="00B56479"/>
    <w:rsid w:val="00B605B1"/>
    <w:rsid w:val="00B73AD1"/>
    <w:rsid w:val="00B957C0"/>
    <w:rsid w:val="00B9644C"/>
    <w:rsid w:val="00BA022A"/>
    <w:rsid w:val="00BC3442"/>
    <w:rsid w:val="00BE154D"/>
    <w:rsid w:val="00BE2D9F"/>
    <w:rsid w:val="00C0285D"/>
    <w:rsid w:val="00C128C5"/>
    <w:rsid w:val="00C12CB5"/>
    <w:rsid w:val="00C23395"/>
    <w:rsid w:val="00C31BBE"/>
    <w:rsid w:val="00C3579C"/>
    <w:rsid w:val="00C40B9C"/>
    <w:rsid w:val="00C511F6"/>
    <w:rsid w:val="00C6688F"/>
    <w:rsid w:val="00C67AA4"/>
    <w:rsid w:val="00C94C6D"/>
    <w:rsid w:val="00CB45D9"/>
    <w:rsid w:val="00CE0ADE"/>
    <w:rsid w:val="00D1020E"/>
    <w:rsid w:val="00D56EF4"/>
    <w:rsid w:val="00D6017F"/>
    <w:rsid w:val="00D6434A"/>
    <w:rsid w:val="00D8369C"/>
    <w:rsid w:val="00DB5F09"/>
    <w:rsid w:val="00DE3CD8"/>
    <w:rsid w:val="00E067DD"/>
    <w:rsid w:val="00E072E6"/>
    <w:rsid w:val="00E27BF3"/>
    <w:rsid w:val="00E403E1"/>
    <w:rsid w:val="00E6391A"/>
    <w:rsid w:val="00E63E9D"/>
    <w:rsid w:val="00E67639"/>
    <w:rsid w:val="00E7495D"/>
    <w:rsid w:val="00E8230C"/>
    <w:rsid w:val="00EA3967"/>
    <w:rsid w:val="00EB49E7"/>
    <w:rsid w:val="00EC75DB"/>
    <w:rsid w:val="00ED1159"/>
    <w:rsid w:val="00EE307F"/>
    <w:rsid w:val="00EF106D"/>
    <w:rsid w:val="00EF7B73"/>
    <w:rsid w:val="00F20FE7"/>
    <w:rsid w:val="00F24338"/>
    <w:rsid w:val="00F249C1"/>
    <w:rsid w:val="00F30204"/>
    <w:rsid w:val="00F30799"/>
    <w:rsid w:val="00F41091"/>
    <w:rsid w:val="00F62147"/>
    <w:rsid w:val="00F644F2"/>
    <w:rsid w:val="00F84306"/>
    <w:rsid w:val="00FC04D9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01AE2"/>
  <w15:docId w15:val="{D75BAFCB-3FBC-4F82-B27F-1A4035908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240" w:line="256" w:lineRule="auto"/>
      <w:outlineLvl w:val="0"/>
    </w:pPr>
    <w:rPr>
      <w:color w:val="2E74B5"/>
      <w:sz w:val="32"/>
      <w:szCs w:val="32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spacing w:before="240" w:after="60"/>
      <w:ind w:left="576" w:hanging="576"/>
      <w:jc w:val="both"/>
      <w:outlineLvl w:val="1"/>
    </w:pPr>
    <w:rPr>
      <w:b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spacing w:before="240" w:after="60"/>
      <w:ind w:left="720" w:hanging="720"/>
      <w:jc w:val="both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/>
      <w:ind w:left="3133" w:hanging="864"/>
      <w:outlineLvl w:val="3"/>
    </w:pPr>
    <w:rPr>
      <w:b/>
      <w:i/>
    </w:rPr>
  </w:style>
  <w:style w:type="paragraph" w:styleId="5">
    <w:name w:val="heading 5"/>
    <w:basedOn w:val="a"/>
    <w:next w:val="a"/>
    <w:uiPriority w:val="9"/>
    <w:semiHidden/>
    <w:unhideWhenUsed/>
    <w:qFormat/>
    <w:pPr>
      <w:spacing w:before="240" w:after="60"/>
      <w:ind w:left="1008" w:hanging="1008"/>
      <w:jc w:val="both"/>
      <w:outlineLvl w:val="4"/>
    </w:pPr>
    <w:rPr>
      <w:b/>
      <w:i/>
      <w:sz w:val="26"/>
      <w:szCs w:val="26"/>
    </w:rPr>
  </w:style>
  <w:style w:type="paragraph" w:styleId="6">
    <w:name w:val="heading 6"/>
    <w:basedOn w:val="a"/>
    <w:next w:val="a"/>
    <w:uiPriority w:val="9"/>
    <w:semiHidden/>
    <w:unhideWhenUsed/>
    <w:qFormat/>
    <w:pPr>
      <w:spacing w:before="240" w:after="60"/>
      <w:ind w:left="1152" w:hanging="1152"/>
      <w:jc w:val="both"/>
      <w:outlineLvl w:val="5"/>
    </w:pPr>
    <w:rPr>
      <w:b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ind w:hanging="1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a">
    <w:name w:val="No Spacing"/>
    <w:uiPriority w:val="1"/>
    <w:qFormat/>
    <w:rsid w:val="00737BC6"/>
    <w:rPr>
      <w:rFonts w:asciiTheme="minorHAnsi" w:eastAsiaTheme="minorEastAsia" w:hAnsiTheme="minorHAnsi" w:cstheme="minorBidi"/>
      <w:sz w:val="22"/>
      <w:szCs w:val="22"/>
      <w:lang w:val="ru-RU" w:eastAsia="ru-RU"/>
    </w:rPr>
  </w:style>
  <w:style w:type="paragraph" w:styleId="ab">
    <w:name w:val="Balloon Text"/>
    <w:basedOn w:val="a"/>
    <w:link w:val="ac"/>
    <w:uiPriority w:val="99"/>
    <w:semiHidden/>
    <w:unhideWhenUsed/>
    <w:rsid w:val="00402B97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02B97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semiHidden/>
    <w:unhideWhenUsed/>
    <w:rsid w:val="00AF61CA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4A2CE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4A2CE1"/>
  </w:style>
  <w:style w:type="paragraph" w:styleId="af0">
    <w:name w:val="footer"/>
    <w:basedOn w:val="a"/>
    <w:link w:val="af1"/>
    <w:uiPriority w:val="99"/>
    <w:unhideWhenUsed/>
    <w:rsid w:val="004A2CE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4A2CE1"/>
  </w:style>
  <w:style w:type="paragraph" w:customStyle="1" w:styleId="Default">
    <w:name w:val="Default"/>
    <w:rsid w:val="005B5294"/>
    <w:pPr>
      <w:autoSpaceDE w:val="0"/>
      <w:autoSpaceDN w:val="0"/>
      <w:adjustRightInd w:val="0"/>
    </w:pPr>
    <w:rPr>
      <w:rFonts w:ascii="Times New Roman" w:eastAsiaTheme="minorHAnsi" w:hAnsi="Times New Roman" w:cs="Times New Roman"/>
      <w:color w:val="000000"/>
      <w:lang w:val="ru-RU" w:eastAsia="en-US"/>
    </w:rPr>
  </w:style>
  <w:style w:type="paragraph" w:styleId="af2">
    <w:name w:val="List Paragraph"/>
    <w:basedOn w:val="a"/>
    <w:uiPriority w:val="34"/>
    <w:qFormat/>
    <w:rsid w:val="001603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3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7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docs.google.com/spreadsheets/d/1Mc9GM3dIFGsSJHmKQMI9PtXYLJgUp1ywWOi_OOEKGlM/edit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forms.gle/EdncqaT4HWGA70tz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scl.gov.ua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2GFr3HtqwY16vvpg5MJe49fpyA==">CgMxLjAyCWguM3pueXNoNzIOaC5yZTM1dzdtNWdhZW4yDmguanQ2dWlnamEwNGtjOAByITFjMTBsSkExaV9sTV96SVI1a0lQSTBJZnBLSUZPRDF4MQ==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</TotalTime>
  <Pages>1</Pages>
  <Words>10781</Words>
  <Characters>6146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128</cp:revision>
  <cp:lastPrinted>2025-02-10T11:34:00Z</cp:lastPrinted>
  <dcterms:created xsi:type="dcterms:W3CDTF">2023-12-08T11:57:00Z</dcterms:created>
  <dcterms:modified xsi:type="dcterms:W3CDTF">2025-02-10T13:39:00Z</dcterms:modified>
</cp:coreProperties>
</file>