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2" w:rsidRPr="009D33F2" w:rsidRDefault="00143F61" w:rsidP="00905422">
      <w:pPr>
        <w:rPr>
          <w:b/>
        </w:rPr>
      </w:pPr>
      <w:r>
        <w:rPr>
          <w:b/>
          <w:lang w:val="en-US"/>
        </w:rPr>
        <w:t xml:space="preserve">  </w:t>
      </w:r>
    </w:p>
    <w:p w:rsidR="00905422" w:rsidRDefault="00905422" w:rsidP="00905422">
      <w:pPr>
        <w:autoSpaceDE w:val="0"/>
        <w:autoSpaceDN w:val="0"/>
        <w:adjustRightInd w:val="0"/>
        <w:ind w:left="-567"/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2" w:rsidRPr="003B66A4" w:rsidRDefault="00B53FDB" w:rsidP="00905422">
      <w:pPr>
        <w:autoSpaceDE w:val="0"/>
        <w:autoSpaceDN w:val="0"/>
        <w:adjustRightInd w:val="0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05422">
        <w:rPr>
          <w:b/>
          <w:sz w:val="36"/>
          <w:szCs w:val="36"/>
        </w:rPr>
        <w:t>УКРАЇНА</w:t>
      </w:r>
    </w:p>
    <w:p w:rsidR="00905422" w:rsidRDefault="00B53FDB" w:rsidP="00B53FD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Чернівецька міська </w:t>
      </w:r>
      <w:r w:rsidR="00905422" w:rsidRPr="00EF401A">
        <w:rPr>
          <w:b/>
          <w:sz w:val="36"/>
          <w:szCs w:val="36"/>
        </w:rPr>
        <w:t>рада</w:t>
      </w:r>
    </w:p>
    <w:p w:rsidR="00905422" w:rsidRPr="003B66A4" w:rsidRDefault="00905422" w:rsidP="00B53FDB">
      <w:pPr>
        <w:rPr>
          <w:b/>
          <w:sz w:val="12"/>
          <w:szCs w:val="12"/>
        </w:rPr>
      </w:pPr>
    </w:p>
    <w:p w:rsidR="00905422" w:rsidRPr="00192593" w:rsidRDefault="00B53FDB" w:rsidP="00905422">
      <w:pPr>
        <w:ind w:left="-567"/>
        <w:jc w:val="center"/>
        <w:rPr>
          <w:b/>
          <w:noProof/>
          <w:sz w:val="36"/>
          <w:szCs w:val="32"/>
          <w:lang w:val="ru-RU"/>
        </w:rPr>
      </w:pPr>
      <w:r>
        <w:rPr>
          <w:b/>
          <w:sz w:val="40"/>
          <w:szCs w:val="36"/>
        </w:rPr>
        <w:t xml:space="preserve"> </w:t>
      </w:r>
      <w:r w:rsidR="00905422" w:rsidRPr="00192593">
        <w:rPr>
          <w:b/>
          <w:noProof/>
          <w:sz w:val="36"/>
          <w:szCs w:val="32"/>
          <w:lang w:val="ru-RU"/>
        </w:rPr>
        <w:t xml:space="preserve">Управління освіти  </w:t>
      </w:r>
    </w:p>
    <w:p w:rsidR="00905422" w:rsidRPr="0068513E" w:rsidRDefault="00905422" w:rsidP="00905422">
      <w:pPr>
        <w:ind w:left="-567"/>
        <w:jc w:val="center"/>
        <w:rPr>
          <w:b/>
          <w:noProof/>
          <w:sz w:val="12"/>
          <w:szCs w:val="12"/>
          <w:lang w:val="ru-RU"/>
        </w:rPr>
      </w:pPr>
    </w:p>
    <w:p w:rsidR="00B53FDB" w:rsidRDefault="00B53FDB" w:rsidP="00905422">
      <w:pPr>
        <w:ind w:left="-567"/>
        <w:jc w:val="center"/>
        <w:rPr>
          <w:b/>
          <w:sz w:val="32"/>
          <w:szCs w:val="32"/>
        </w:rPr>
      </w:pPr>
    </w:p>
    <w:p w:rsidR="00905422" w:rsidRPr="000D7AA8" w:rsidRDefault="00B53FDB" w:rsidP="00905422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05422" w:rsidRPr="000D7AA8">
        <w:rPr>
          <w:b/>
          <w:sz w:val="32"/>
          <w:szCs w:val="32"/>
        </w:rPr>
        <w:t>Н А К А З</w:t>
      </w:r>
    </w:p>
    <w:p w:rsidR="00905422" w:rsidRDefault="00905422" w:rsidP="00905422">
      <w:pPr>
        <w:rPr>
          <w:szCs w:val="28"/>
          <w:u w:val="single"/>
        </w:rPr>
      </w:pPr>
    </w:p>
    <w:p w:rsidR="00905422" w:rsidRDefault="00905422" w:rsidP="00905422">
      <w:pPr>
        <w:rPr>
          <w:szCs w:val="28"/>
          <w:u w:val="single"/>
        </w:rPr>
      </w:pPr>
    </w:p>
    <w:p w:rsidR="00905422" w:rsidRPr="00350200" w:rsidRDefault="00DA4680" w:rsidP="001445D2">
      <w:pPr>
        <w:ind w:left="284" w:right="-2"/>
        <w:rPr>
          <w:b/>
          <w:szCs w:val="28"/>
          <w:u w:val="single"/>
        </w:rPr>
      </w:pPr>
      <w:r>
        <w:rPr>
          <w:szCs w:val="28"/>
        </w:rPr>
        <w:t>25</w:t>
      </w:r>
      <w:r w:rsidR="00F52287" w:rsidRPr="009B25ED">
        <w:rPr>
          <w:szCs w:val="28"/>
        </w:rPr>
        <w:t>.03</w:t>
      </w:r>
      <w:r w:rsidR="00894E86" w:rsidRPr="009B25ED">
        <w:rPr>
          <w:szCs w:val="28"/>
        </w:rPr>
        <w:t>.2025</w:t>
      </w:r>
      <w:r w:rsidR="00905422" w:rsidRPr="009B25ED">
        <w:rPr>
          <w:szCs w:val="28"/>
        </w:rPr>
        <w:tab/>
      </w:r>
      <w:r w:rsidR="00905422" w:rsidRPr="001445D2">
        <w:rPr>
          <w:szCs w:val="28"/>
        </w:rPr>
        <w:tab/>
      </w:r>
      <w:r w:rsidR="00F669C9">
        <w:rPr>
          <w:szCs w:val="28"/>
        </w:rPr>
        <w:t xml:space="preserve">        </w:t>
      </w:r>
      <w:r w:rsidR="001445D2" w:rsidRPr="00350200">
        <w:rPr>
          <w:szCs w:val="28"/>
        </w:rPr>
        <w:t xml:space="preserve">  </w:t>
      </w:r>
      <w:r w:rsidR="00F669C9">
        <w:rPr>
          <w:szCs w:val="28"/>
        </w:rPr>
        <w:t xml:space="preserve">   </w:t>
      </w:r>
      <w:r w:rsidR="001445D2" w:rsidRPr="001445D2">
        <w:rPr>
          <w:szCs w:val="28"/>
        </w:rPr>
        <w:t xml:space="preserve">            </w:t>
      </w:r>
      <w:r w:rsidR="00F669C9">
        <w:rPr>
          <w:szCs w:val="28"/>
        </w:rPr>
        <w:t xml:space="preserve">  </w:t>
      </w:r>
      <w:r w:rsidR="00905422">
        <w:rPr>
          <w:szCs w:val="28"/>
        </w:rPr>
        <w:t xml:space="preserve">     </w:t>
      </w:r>
      <w:r w:rsidR="001445D2">
        <w:rPr>
          <w:szCs w:val="28"/>
        </w:rPr>
        <w:t>м.Чернівці</w:t>
      </w:r>
      <w:r w:rsidR="001445D2">
        <w:rPr>
          <w:szCs w:val="28"/>
        </w:rPr>
        <w:tab/>
        <w:t xml:space="preserve">                               </w:t>
      </w:r>
      <w:r w:rsidR="001445D2" w:rsidRPr="00350200">
        <w:rPr>
          <w:szCs w:val="28"/>
        </w:rPr>
        <w:t xml:space="preserve">          </w:t>
      </w:r>
      <w:r w:rsidR="00905422" w:rsidRPr="001445D2">
        <w:rPr>
          <w:szCs w:val="28"/>
        </w:rPr>
        <w:t xml:space="preserve">        </w:t>
      </w:r>
      <w:r w:rsidR="00905422">
        <w:rPr>
          <w:szCs w:val="28"/>
        </w:rPr>
        <w:t>№</w:t>
      </w:r>
      <w:r>
        <w:rPr>
          <w:szCs w:val="28"/>
        </w:rPr>
        <w:t>81</w:t>
      </w:r>
      <w:bookmarkStart w:id="0" w:name="_GoBack"/>
      <w:bookmarkEnd w:id="0"/>
      <w:r w:rsidR="00905422">
        <w:rPr>
          <w:szCs w:val="28"/>
        </w:rPr>
        <w:t xml:space="preserve"> </w:t>
      </w:r>
    </w:p>
    <w:p w:rsidR="00905422" w:rsidRDefault="00905422" w:rsidP="00905422">
      <w:pPr>
        <w:rPr>
          <w:sz w:val="24"/>
        </w:rPr>
      </w:pPr>
    </w:p>
    <w:p w:rsidR="00905422" w:rsidRPr="00F32E3B" w:rsidRDefault="00905422" w:rsidP="00F31B4A">
      <w:pPr>
        <w:jc w:val="center"/>
        <w:rPr>
          <w:sz w:val="24"/>
        </w:rPr>
      </w:pPr>
    </w:p>
    <w:p w:rsidR="00905422" w:rsidRPr="00F40CE9" w:rsidRDefault="009B25ED" w:rsidP="00F31B4A">
      <w:pPr>
        <w:ind w:right="-144" w:firstLine="567"/>
        <w:jc w:val="center"/>
        <w:rPr>
          <w:b/>
          <w:szCs w:val="28"/>
        </w:rPr>
      </w:pPr>
      <w:r>
        <w:rPr>
          <w:b/>
          <w:szCs w:val="28"/>
        </w:rPr>
        <w:t>Про затвердження плану основних заходів цивільного захисту для закладів освіти Чернівецької міської територіальної громади на 2025 рік</w:t>
      </w:r>
    </w:p>
    <w:p w:rsidR="00905422" w:rsidRPr="009B25ED" w:rsidRDefault="00905422" w:rsidP="00905422">
      <w:pPr>
        <w:jc w:val="both"/>
        <w:rPr>
          <w:b/>
        </w:rPr>
      </w:pPr>
    </w:p>
    <w:p w:rsidR="001370C7" w:rsidRDefault="001370C7" w:rsidP="00905422">
      <w:pPr>
        <w:jc w:val="both"/>
        <w:rPr>
          <w:b/>
        </w:rPr>
      </w:pPr>
    </w:p>
    <w:p w:rsidR="009B25ED" w:rsidRPr="00CB272B" w:rsidRDefault="009B25ED" w:rsidP="009B25ED">
      <w:pPr>
        <w:spacing w:line="276" w:lineRule="auto"/>
        <w:ind w:right="-2" w:firstLine="709"/>
        <w:jc w:val="both"/>
        <w:rPr>
          <w:sz w:val="16"/>
          <w:szCs w:val="16"/>
          <w:lang w:eastAsia="uk-UA"/>
        </w:rPr>
      </w:pPr>
      <w:r>
        <w:rPr>
          <w:szCs w:val="28"/>
          <w:lang w:eastAsia="uk-UA"/>
        </w:rPr>
        <w:t xml:space="preserve">Керуючись Указом Президента України від 24.02.2022 року  № 64/2022 «Про введення воєнного стану в Україні» (зі змінами), на виконання наказу Міністерства освіти і науки України від 18.02.2025 № 302 «Про затвердження  плану основних заходів цивільного захисту функціональної підсистеми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 на 2025 рік»,  </w:t>
      </w:r>
      <w:r w:rsidRPr="00CB272B">
        <w:rPr>
          <w:b/>
          <w:szCs w:val="28"/>
          <w:lang w:eastAsia="uk-UA"/>
        </w:rPr>
        <w:t xml:space="preserve"> </w:t>
      </w:r>
      <w:r w:rsidRPr="00CB272B">
        <w:rPr>
          <w:szCs w:val="28"/>
          <w:lang w:eastAsia="uk-UA"/>
        </w:rPr>
        <w:t xml:space="preserve">розпорядження Чернівецької обласної державної адміністрації (обласної військової адміністрації) </w:t>
      </w:r>
      <w:r>
        <w:rPr>
          <w:szCs w:val="28"/>
          <w:lang w:eastAsia="uk-UA"/>
        </w:rPr>
        <w:t xml:space="preserve"> </w:t>
      </w:r>
      <w:r w:rsidRPr="00CB272B">
        <w:rPr>
          <w:szCs w:val="28"/>
          <w:lang w:eastAsia="uk-UA"/>
        </w:rPr>
        <w:t xml:space="preserve">від </w:t>
      </w:r>
      <w:r>
        <w:rPr>
          <w:szCs w:val="28"/>
          <w:lang w:eastAsia="uk-UA"/>
        </w:rPr>
        <w:t>21</w:t>
      </w:r>
      <w:r w:rsidRPr="00CB272B">
        <w:rPr>
          <w:szCs w:val="28"/>
          <w:lang w:eastAsia="uk-UA"/>
        </w:rPr>
        <w:t>.0</w:t>
      </w:r>
      <w:r>
        <w:rPr>
          <w:szCs w:val="28"/>
          <w:lang w:eastAsia="uk-UA"/>
        </w:rPr>
        <w:t>1</w:t>
      </w:r>
      <w:r w:rsidRPr="00CB272B">
        <w:rPr>
          <w:szCs w:val="28"/>
          <w:lang w:eastAsia="uk-UA"/>
        </w:rPr>
        <w:t>.202</w:t>
      </w:r>
      <w:r>
        <w:rPr>
          <w:szCs w:val="28"/>
          <w:lang w:eastAsia="uk-UA"/>
        </w:rPr>
        <w:t>5</w:t>
      </w:r>
      <w:r w:rsidRPr="00CB272B">
        <w:rPr>
          <w:szCs w:val="28"/>
          <w:lang w:eastAsia="uk-UA"/>
        </w:rPr>
        <w:t xml:space="preserve"> року № </w:t>
      </w:r>
      <w:r>
        <w:rPr>
          <w:szCs w:val="28"/>
          <w:lang w:eastAsia="uk-UA"/>
        </w:rPr>
        <w:t>33</w:t>
      </w:r>
      <w:r w:rsidRPr="00CB272B">
        <w:rPr>
          <w:szCs w:val="28"/>
          <w:lang w:eastAsia="uk-UA"/>
        </w:rPr>
        <w:t xml:space="preserve">-р «Про затвердження </w:t>
      </w:r>
      <w:r>
        <w:rPr>
          <w:szCs w:val="28"/>
          <w:lang w:eastAsia="uk-UA"/>
        </w:rPr>
        <w:t>П</w:t>
      </w:r>
      <w:r w:rsidRPr="00CB272B">
        <w:rPr>
          <w:szCs w:val="28"/>
          <w:lang w:eastAsia="uk-UA"/>
        </w:rPr>
        <w:t>лану основних заходів цивільного захисту Чернівецької області на 202</w:t>
      </w:r>
      <w:r>
        <w:rPr>
          <w:szCs w:val="28"/>
          <w:lang w:eastAsia="uk-UA"/>
        </w:rPr>
        <w:t>5</w:t>
      </w:r>
      <w:r w:rsidRPr="00CB272B">
        <w:rPr>
          <w:szCs w:val="28"/>
          <w:lang w:eastAsia="uk-UA"/>
        </w:rPr>
        <w:t xml:space="preserve"> рік»</w:t>
      </w:r>
      <w:r>
        <w:rPr>
          <w:szCs w:val="28"/>
          <w:lang w:eastAsia="uk-UA"/>
        </w:rPr>
        <w:t>, наказу Департаменту освіти і науки Чернівецької обласної державної (військової) адміністрації від 13.03.2025 року № 83,</w:t>
      </w:r>
      <w:r w:rsidRPr="00CB272B">
        <w:rPr>
          <w:szCs w:val="28"/>
          <w:lang w:eastAsia="uk-UA"/>
        </w:rPr>
        <w:t xml:space="preserve"> та з метою здобуття знань і вмінь з питань особистої безпеки в умовах загрози та виникнення надзвичайної ситуації, забезпечення належного цивільного захис</w:t>
      </w:r>
      <w:r>
        <w:rPr>
          <w:szCs w:val="28"/>
          <w:lang w:eastAsia="uk-UA"/>
        </w:rPr>
        <w:t xml:space="preserve">ту учасників освітнього процесу </w:t>
      </w:r>
      <w:r w:rsidRPr="00CB272B">
        <w:rPr>
          <w:szCs w:val="28"/>
          <w:lang w:eastAsia="uk-UA"/>
        </w:rPr>
        <w:t xml:space="preserve">Чернівецької </w:t>
      </w:r>
      <w:r>
        <w:rPr>
          <w:szCs w:val="28"/>
          <w:lang w:eastAsia="uk-UA"/>
        </w:rPr>
        <w:t>міської територіальної громади</w:t>
      </w:r>
      <w:r w:rsidRPr="00CB272B">
        <w:rPr>
          <w:szCs w:val="28"/>
          <w:lang w:eastAsia="uk-UA"/>
        </w:rPr>
        <w:t xml:space="preserve"> у 202</w:t>
      </w:r>
      <w:r>
        <w:rPr>
          <w:szCs w:val="28"/>
          <w:lang w:eastAsia="uk-UA"/>
        </w:rPr>
        <w:t>5</w:t>
      </w:r>
      <w:r w:rsidRPr="00CB272B">
        <w:rPr>
          <w:szCs w:val="28"/>
          <w:lang w:eastAsia="uk-UA"/>
        </w:rPr>
        <w:t xml:space="preserve"> році</w:t>
      </w:r>
      <w:r w:rsidR="001A136E">
        <w:rPr>
          <w:szCs w:val="28"/>
          <w:lang w:eastAsia="uk-UA"/>
        </w:rPr>
        <w:t>,</w:t>
      </w:r>
      <w:r w:rsidRPr="00CB272B">
        <w:rPr>
          <w:szCs w:val="28"/>
          <w:lang w:eastAsia="uk-UA"/>
        </w:rPr>
        <w:t xml:space="preserve"> </w:t>
      </w:r>
    </w:p>
    <w:p w:rsidR="00855802" w:rsidRDefault="00855802" w:rsidP="009B25ED">
      <w:pPr>
        <w:spacing w:line="276" w:lineRule="auto"/>
        <w:rPr>
          <w:b/>
        </w:rPr>
      </w:pPr>
    </w:p>
    <w:p w:rsidR="00905422" w:rsidRDefault="00905422" w:rsidP="00B91A5D">
      <w:pPr>
        <w:spacing w:line="276" w:lineRule="auto"/>
        <w:jc w:val="center"/>
        <w:rPr>
          <w:b/>
        </w:rPr>
      </w:pPr>
      <w:r>
        <w:rPr>
          <w:b/>
        </w:rPr>
        <w:t>Н А К А З У Ю:</w:t>
      </w:r>
    </w:p>
    <w:p w:rsidR="00414E9D" w:rsidRDefault="00414E9D" w:rsidP="00B91A5D">
      <w:pPr>
        <w:spacing w:line="276" w:lineRule="auto"/>
        <w:jc w:val="center"/>
        <w:rPr>
          <w:b/>
        </w:rPr>
      </w:pPr>
    </w:p>
    <w:p w:rsidR="00173347" w:rsidRPr="00173347" w:rsidRDefault="009B25ED" w:rsidP="00EA27B2">
      <w:pPr>
        <w:pStyle w:val="a3"/>
        <w:numPr>
          <w:ilvl w:val="0"/>
          <w:numId w:val="32"/>
        </w:numPr>
        <w:spacing w:line="276" w:lineRule="auto"/>
        <w:ind w:left="0" w:firstLine="360"/>
        <w:jc w:val="both"/>
      </w:pPr>
      <w:r w:rsidRPr="00CB272B">
        <w:rPr>
          <w:szCs w:val="28"/>
          <w:lang w:eastAsia="uk-UA"/>
        </w:rPr>
        <w:t xml:space="preserve">Затвердити План основних заходів цивільного захисту </w:t>
      </w:r>
      <w:r w:rsidR="00173347">
        <w:rPr>
          <w:szCs w:val="28"/>
          <w:lang w:eastAsia="uk-UA"/>
        </w:rPr>
        <w:t>управління освіти Чернівецької міської ради</w:t>
      </w:r>
      <w:r w:rsidRPr="00CB272B">
        <w:rPr>
          <w:szCs w:val="28"/>
          <w:lang w:eastAsia="uk-UA"/>
        </w:rPr>
        <w:t xml:space="preserve"> на 202</w:t>
      </w:r>
      <w:r>
        <w:rPr>
          <w:szCs w:val="28"/>
          <w:lang w:eastAsia="uk-UA"/>
        </w:rPr>
        <w:t>5</w:t>
      </w:r>
      <w:r w:rsidRPr="00CB272B">
        <w:rPr>
          <w:szCs w:val="28"/>
          <w:lang w:eastAsia="uk-UA"/>
        </w:rPr>
        <w:t xml:space="preserve"> рік (далі – План заходів), що додається</w:t>
      </w:r>
      <w:r w:rsidR="00173347">
        <w:rPr>
          <w:szCs w:val="28"/>
          <w:lang w:eastAsia="uk-UA"/>
        </w:rPr>
        <w:t>.</w:t>
      </w:r>
    </w:p>
    <w:p w:rsidR="00173347" w:rsidRDefault="00173347" w:rsidP="00EA27B2">
      <w:pPr>
        <w:pStyle w:val="a3"/>
        <w:numPr>
          <w:ilvl w:val="0"/>
          <w:numId w:val="32"/>
        </w:numPr>
        <w:spacing w:line="276" w:lineRule="auto"/>
        <w:ind w:left="0" w:firstLine="360"/>
        <w:jc w:val="both"/>
      </w:pPr>
      <w:r>
        <w:rPr>
          <w:szCs w:val="28"/>
          <w:lang w:eastAsia="uk-UA"/>
        </w:rPr>
        <w:t>Керівникам закладів освіти Чернівецької міської територіальної громади:</w:t>
      </w:r>
      <w:r w:rsidR="009B25ED">
        <w:t xml:space="preserve"> </w:t>
      </w:r>
    </w:p>
    <w:p w:rsidR="00EA27B2" w:rsidRPr="00EA27B2" w:rsidRDefault="00BD6193" w:rsidP="00EA27B2">
      <w:pPr>
        <w:pStyle w:val="a3"/>
        <w:numPr>
          <w:ilvl w:val="1"/>
          <w:numId w:val="32"/>
        </w:numPr>
        <w:spacing w:line="276" w:lineRule="auto"/>
        <w:ind w:left="0" w:firstLine="284"/>
        <w:jc w:val="both"/>
      </w:pPr>
      <w:r w:rsidRPr="00EA27B2">
        <w:rPr>
          <w:szCs w:val="28"/>
          <w:lang w:eastAsia="uk-UA"/>
        </w:rPr>
        <w:t xml:space="preserve">На </w:t>
      </w:r>
      <w:r w:rsidR="00EA27B2">
        <w:rPr>
          <w:szCs w:val="28"/>
          <w:lang w:eastAsia="uk-UA"/>
        </w:rPr>
        <w:t>основі П</w:t>
      </w:r>
      <w:r w:rsidRPr="00EA27B2">
        <w:rPr>
          <w:szCs w:val="28"/>
          <w:lang w:eastAsia="uk-UA"/>
        </w:rPr>
        <w:t>лану заходів управління освіти розробити та затвердити</w:t>
      </w:r>
      <w:r w:rsidR="00EA27B2">
        <w:rPr>
          <w:szCs w:val="28"/>
          <w:lang w:eastAsia="uk-UA"/>
        </w:rPr>
        <w:t xml:space="preserve"> до </w:t>
      </w:r>
      <w:r w:rsidR="00EA27B2" w:rsidRPr="00E47FB3">
        <w:rPr>
          <w:b/>
          <w:szCs w:val="28"/>
          <w:lang w:eastAsia="uk-UA"/>
        </w:rPr>
        <w:t>04.04</w:t>
      </w:r>
      <w:r w:rsidR="00E47FB3">
        <w:rPr>
          <w:b/>
          <w:szCs w:val="28"/>
          <w:lang w:eastAsia="uk-UA"/>
        </w:rPr>
        <w:t>.</w:t>
      </w:r>
      <w:r w:rsidRPr="00E47FB3">
        <w:rPr>
          <w:b/>
          <w:szCs w:val="28"/>
          <w:lang w:eastAsia="uk-UA"/>
        </w:rPr>
        <w:t>2025 року</w:t>
      </w:r>
      <w:r w:rsidR="00EA27B2" w:rsidRPr="00EA27B2">
        <w:rPr>
          <w:szCs w:val="28"/>
          <w:lang w:eastAsia="uk-UA"/>
        </w:rPr>
        <w:t xml:space="preserve"> індивідуальні</w:t>
      </w:r>
      <w:r w:rsidRPr="00EA27B2">
        <w:rPr>
          <w:szCs w:val="28"/>
          <w:lang w:eastAsia="uk-UA"/>
        </w:rPr>
        <w:t xml:space="preserve"> </w:t>
      </w:r>
      <w:r w:rsidR="00EA27B2">
        <w:rPr>
          <w:szCs w:val="28"/>
          <w:lang w:eastAsia="uk-UA"/>
        </w:rPr>
        <w:t>П</w:t>
      </w:r>
      <w:r w:rsidRPr="00EA27B2">
        <w:rPr>
          <w:szCs w:val="28"/>
          <w:lang w:eastAsia="uk-UA"/>
        </w:rPr>
        <w:t>лани заходів</w:t>
      </w:r>
      <w:r w:rsidR="00EA27B2">
        <w:rPr>
          <w:szCs w:val="28"/>
          <w:lang w:eastAsia="uk-UA"/>
        </w:rPr>
        <w:t>.</w:t>
      </w:r>
    </w:p>
    <w:p w:rsidR="00EA27B2" w:rsidRPr="00EA27B2" w:rsidRDefault="00EA27B2" w:rsidP="00EA27B2">
      <w:pPr>
        <w:pStyle w:val="a3"/>
        <w:numPr>
          <w:ilvl w:val="1"/>
          <w:numId w:val="32"/>
        </w:numPr>
        <w:spacing w:line="276" w:lineRule="auto"/>
        <w:ind w:left="0" w:firstLine="284"/>
        <w:jc w:val="both"/>
      </w:pPr>
      <w:r w:rsidRPr="00CB272B">
        <w:rPr>
          <w:szCs w:val="28"/>
          <w:lang w:eastAsia="uk-UA"/>
        </w:rPr>
        <w:lastRenderedPageBreak/>
        <w:t>Забезпечити виконання Плану заходів.</w:t>
      </w:r>
    </w:p>
    <w:p w:rsidR="00173347" w:rsidRPr="00E47FB3" w:rsidRDefault="00EA27B2" w:rsidP="00EA27B2">
      <w:pPr>
        <w:pStyle w:val="a3"/>
        <w:numPr>
          <w:ilvl w:val="1"/>
          <w:numId w:val="32"/>
        </w:numPr>
        <w:spacing w:line="276" w:lineRule="auto"/>
        <w:ind w:left="0" w:firstLine="284"/>
        <w:jc w:val="both"/>
      </w:pPr>
      <w:r w:rsidRPr="00CB272B">
        <w:rPr>
          <w:szCs w:val="28"/>
          <w:lang w:eastAsia="uk-UA"/>
        </w:rPr>
        <w:t>Нада</w:t>
      </w:r>
      <w:r>
        <w:rPr>
          <w:szCs w:val="28"/>
          <w:lang w:eastAsia="uk-UA"/>
        </w:rPr>
        <w:t>вати</w:t>
      </w:r>
      <w:r w:rsidRPr="00CB272B">
        <w:rPr>
          <w:szCs w:val="28"/>
          <w:lang w:eastAsia="uk-UA"/>
        </w:rPr>
        <w:t xml:space="preserve"> інформацію про </w:t>
      </w:r>
      <w:r>
        <w:rPr>
          <w:szCs w:val="28"/>
          <w:lang w:eastAsia="uk-UA"/>
        </w:rPr>
        <w:t xml:space="preserve">хід </w:t>
      </w:r>
      <w:r w:rsidRPr="00CB272B">
        <w:rPr>
          <w:szCs w:val="28"/>
          <w:lang w:eastAsia="uk-UA"/>
        </w:rPr>
        <w:t>виконання Плану відповідно до графи</w:t>
      </w:r>
      <w:r w:rsidRPr="00CB272B">
        <w:rPr>
          <w:b/>
          <w:bCs/>
          <w:szCs w:val="28"/>
          <w:lang w:eastAsia="uk-UA"/>
        </w:rPr>
        <w:t xml:space="preserve"> </w:t>
      </w:r>
      <w:r w:rsidRPr="00CB272B">
        <w:rPr>
          <w:szCs w:val="28"/>
          <w:lang w:eastAsia="uk-UA"/>
        </w:rPr>
        <w:t>«Показники      (індикатори)     виконання    заходу»</w:t>
      </w:r>
      <w:r>
        <w:rPr>
          <w:b/>
          <w:bCs/>
          <w:szCs w:val="28"/>
          <w:lang w:eastAsia="uk-UA"/>
        </w:rPr>
        <w:t xml:space="preserve">  </w:t>
      </w:r>
      <w:r w:rsidRPr="00CB272B">
        <w:rPr>
          <w:szCs w:val="28"/>
          <w:lang w:eastAsia="uk-UA"/>
        </w:rPr>
        <w:t>для    узагальнення</w:t>
      </w:r>
      <w:r w:rsidR="00BD6193" w:rsidRPr="00EA27B2">
        <w:rPr>
          <w:szCs w:val="28"/>
          <w:lang w:eastAsia="uk-UA"/>
        </w:rPr>
        <w:t xml:space="preserve"> </w:t>
      </w:r>
      <w:r w:rsidR="00E47FB3">
        <w:rPr>
          <w:szCs w:val="28"/>
          <w:lang w:eastAsia="uk-UA"/>
        </w:rPr>
        <w:t xml:space="preserve"> інженеру-енергетику групи централізованого господарського обслуговування управління освіти міської ради Денису РОТАРУ на електронну адресу</w:t>
      </w:r>
      <w:r w:rsidR="00E47FB3" w:rsidRPr="00E47FB3">
        <w:rPr>
          <w:szCs w:val="28"/>
          <w:lang w:eastAsia="uk-UA"/>
        </w:rPr>
        <w:t xml:space="preserve">: </w:t>
      </w:r>
      <w:hyperlink r:id="rId8" w:history="1">
        <w:r w:rsidR="00E47FB3" w:rsidRPr="004D3AFF">
          <w:rPr>
            <w:rStyle w:val="a4"/>
            <w:szCs w:val="28"/>
            <w:lang w:val="en-US" w:eastAsia="uk-UA"/>
          </w:rPr>
          <w:t>energymenegment</w:t>
        </w:r>
        <w:r w:rsidR="00E47FB3" w:rsidRPr="004D3AFF">
          <w:rPr>
            <w:rStyle w:val="a4"/>
            <w:szCs w:val="28"/>
            <w:lang w:eastAsia="uk-UA"/>
          </w:rPr>
          <w:t>1@</w:t>
        </w:r>
        <w:r w:rsidR="00E47FB3" w:rsidRPr="004D3AFF">
          <w:rPr>
            <w:rStyle w:val="a4"/>
            <w:szCs w:val="28"/>
            <w:lang w:val="en-US" w:eastAsia="uk-UA"/>
          </w:rPr>
          <w:t>gmail</w:t>
        </w:r>
        <w:r w:rsidR="00E47FB3" w:rsidRPr="00E47FB3">
          <w:rPr>
            <w:rStyle w:val="a4"/>
            <w:szCs w:val="28"/>
            <w:lang w:eastAsia="uk-UA"/>
          </w:rPr>
          <w:t>.</w:t>
        </w:r>
        <w:r w:rsidR="00E47FB3" w:rsidRPr="004D3AFF">
          <w:rPr>
            <w:rStyle w:val="a4"/>
            <w:szCs w:val="28"/>
            <w:lang w:val="en-US" w:eastAsia="uk-UA"/>
          </w:rPr>
          <w:t>com</w:t>
        </w:r>
      </w:hyperlink>
      <w:r w:rsidR="00E47FB3">
        <w:rPr>
          <w:szCs w:val="28"/>
          <w:lang w:eastAsia="uk-UA"/>
        </w:rPr>
        <w:t xml:space="preserve"> </w:t>
      </w:r>
      <w:r w:rsidR="00E04BC4">
        <w:rPr>
          <w:szCs w:val="28"/>
          <w:lang w:eastAsia="uk-UA"/>
        </w:rPr>
        <w:t>з</w:t>
      </w:r>
      <w:r w:rsidR="00E47FB3">
        <w:rPr>
          <w:szCs w:val="28"/>
          <w:lang w:eastAsia="uk-UA"/>
        </w:rPr>
        <w:t xml:space="preserve">а перше півріччя - </w:t>
      </w:r>
      <w:r w:rsidR="00E47FB3" w:rsidRPr="00880691">
        <w:rPr>
          <w:b/>
          <w:bCs/>
          <w:szCs w:val="28"/>
          <w:lang w:eastAsia="uk-UA"/>
        </w:rPr>
        <w:t xml:space="preserve">до </w:t>
      </w:r>
      <w:r w:rsidR="00E47FB3" w:rsidRPr="00E47FB3">
        <w:rPr>
          <w:b/>
          <w:bCs/>
          <w:szCs w:val="28"/>
          <w:lang w:eastAsia="uk-UA"/>
        </w:rPr>
        <w:t>06.06.</w:t>
      </w:r>
      <w:r w:rsidR="00E47FB3" w:rsidRPr="00880691">
        <w:rPr>
          <w:b/>
          <w:bCs/>
          <w:szCs w:val="28"/>
          <w:lang w:eastAsia="uk-UA"/>
        </w:rPr>
        <w:t xml:space="preserve">2025 року, за рік – до </w:t>
      </w:r>
      <w:r w:rsidR="00E47FB3" w:rsidRPr="00E47FB3">
        <w:rPr>
          <w:b/>
          <w:bCs/>
          <w:szCs w:val="28"/>
          <w:lang w:eastAsia="uk-UA"/>
        </w:rPr>
        <w:t>26.12.</w:t>
      </w:r>
      <w:r w:rsidR="00E47FB3" w:rsidRPr="00880691">
        <w:rPr>
          <w:b/>
          <w:bCs/>
          <w:szCs w:val="28"/>
          <w:lang w:eastAsia="uk-UA"/>
        </w:rPr>
        <w:t>202</w:t>
      </w:r>
      <w:r w:rsidR="00E47FB3">
        <w:rPr>
          <w:b/>
          <w:bCs/>
          <w:szCs w:val="28"/>
          <w:lang w:eastAsia="uk-UA"/>
        </w:rPr>
        <w:t>5</w:t>
      </w:r>
      <w:r w:rsidR="00E47FB3" w:rsidRPr="00880691">
        <w:rPr>
          <w:b/>
          <w:bCs/>
          <w:szCs w:val="28"/>
          <w:lang w:eastAsia="uk-UA"/>
        </w:rPr>
        <w:t xml:space="preserve"> року.</w:t>
      </w:r>
    </w:p>
    <w:p w:rsidR="00E04BC4" w:rsidRDefault="00E47FB3" w:rsidP="009B25ED">
      <w:pPr>
        <w:pStyle w:val="a3"/>
        <w:numPr>
          <w:ilvl w:val="0"/>
          <w:numId w:val="32"/>
        </w:numPr>
        <w:spacing w:line="276" w:lineRule="auto"/>
        <w:ind w:left="0" w:firstLine="426"/>
        <w:jc w:val="both"/>
      </w:pPr>
      <w:r w:rsidRPr="00CB272B">
        <w:rPr>
          <w:bCs/>
          <w:szCs w:val="28"/>
          <w:lang w:eastAsia="uk-UA"/>
        </w:rPr>
        <w:t>На</w:t>
      </w:r>
      <w:r>
        <w:rPr>
          <w:bCs/>
          <w:szCs w:val="28"/>
          <w:lang w:eastAsia="uk-UA"/>
        </w:rPr>
        <w:t>каз  розмістити на інформаційному</w:t>
      </w:r>
      <w:r w:rsidR="00E04BC4">
        <w:rPr>
          <w:bCs/>
          <w:szCs w:val="28"/>
          <w:lang w:eastAsia="uk-UA"/>
        </w:rPr>
        <w:t xml:space="preserve"> сайті управління освіти Чернівецької міської ради.</w:t>
      </w:r>
    </w:p>
    <w:p w:rsidR="00E04BC4" w:rsidRDefault="0097253F" w:rsidP="00173347">
      <w:pPr>
        <w:pStyle w:val="a3"/>
        <w:numPr>
          <w:ilvl w:val="0"/>
          <w:numId w:val="32"/>
        </w:numPr>
        <w:spacing w:line="276" w:lineRule="auto"/>
        <w:ind w:left="0" w:firstLine="426"/>
        <w:jc w:val="both"/>
      </w:pPr>
      <w:r>
        <w:t>Організацію за виконання наказу покласти на керівників закладів освіти Чернівецької міської територіальної громади.</w:t>
      </w:r>
    </w:p>
    <w:p w:rsidR="0097253F" w:rsidRPr="00E04BC4" w:rsidRDefault="0097253F" w:rsidP="00E04BC4">
      <w:pPr>
        <w:pStyle w:val="a3"/>
        <w:numPr>
          <w:ilvl w:val="0"/>
          <w:numId w:val="32"/>
        </w:numPr>
        <w:spacing w:line="276" w:lineRule="auto"/>
        <w:ind w:left="0" w:firstLine="426"/>
        <w:jc w:val="both"/>
      </w:pPr>
      <w:r>
        <w:t>Контроль за виконання</w:t>
      </w:r>
      <w:r w:rsidR="00E04BC4">
        <w:t xml:space="preserve"> цього </w:t>
      </w:r>
      <w:r>
        <w:t xml:space="preserve">наказу </w:t>
      </w:r>
      <w:r w:rsidR="00E04BC4">
        <w:t>покласти на заступника начальника управління з фінансових-економічних питань управління освіти Володимира ОДОЧУКА.</w:t>
      </w:r>
    </w:p>
    <w:p w:rsidR="001370C7" w:rsidRDefault="001370C7" w:rsidP="0097253F">
      <w:pPr>
        <w:jc w:val="both"/>
        <w:rPr>
          <w:b/>
          <w:szCs w:val="28"/>
        </w:rPr>
      </w:pPr>
    </w:p>
    <w:p w:rsidR="001370C7" w:rsidRDefault="001370C7" w:rsidP="001445D2">
      <w:pPr>
        <w:rPr>
          <w:b/>
          <w:szCs w:val="28"/>
        </w:rPr>
      </w:pPr>
    </w:p>
    <w:p w:rsidR="001370C7" w:rsidRDefault="001370C7" w:rsidP="00905422">
      <w:pPr>
        <w:ind w:left="-567"/>
        <w:rPr>
          <w:b/>
          <w:szCs w:val="28"/>
        </w:rPr>
      </w:pPr>
    </w:p>
    <w:p w:rsidR="001370C7" w:rsidRDefault="001370C7" w:rsidP="00905422">
      <w:pPr>
        <w:ind w:left="-567"/>
        <w:rPr>
          <w:b/>
          <w:szCs w:val="28"/>
        </w:rPr>
      </w:pPr>
    </w:p>
    <w:p w:rsidR="001370C7" w:rsidRDefault="001370C7" w:rsidP="00905422">
      <w:pPr>
        <w:ind w:left="-567"/>
        <w:rPr>
          <w:b/>
          <w:szCs w:val="28"/>
        </w:rPr>
      </w:pPr>
    </w:p>
    <w:p w:rsidR="00905422" w:rsidRDefault="00905422" w:rsidP="00F31B4A">
      <w:pPr>
        <w:ind w:left="142"/>
        <w:rPr>
          <w:b/>
          <w:szCs w:val="28"/>
        </w:rPr>
      </w:pPr>
      <w:r>
        <w:rPr>
          <w:b/>
          <w:szCs w:val="28"/>
        </w:rPr>
        <w:t xml:space="preserve">Начальник управління освіти  </w:t>
      </w:r>
      <w:r>
        <w:rPr>
          <w:b/>
          <w:szCs w:val="28"/>
        </w:rPr>
        <w:tab/>
        <w:t xml:space="preserve">                   </w:t>
      </w:r>
      <w:r w:rsidRPr="00F32E3B">
        <w:rPr>
          <w:b/>
          <w:szCs w:val="28"/>
        </w:rPr>
        <w:t xml:space="preserve"> </w:t>
      </w:r>
      <w:r>
        <w:rPr>
          <w:b/>
          <w:szCs w:val="28"/>
        </w:rPr>
        <w:t xml:space="preserve">           </w:t>
      </w:r>
      <w:r w:rsidR="00F31B4A">
        <w:rPr>
          <w:b/>
          <w:szCs w:val="28"/>
        </w:rPr>
        <w:t xml:space="preserve">       </w:t>
      </w:r>
      <w:r w:rsidR="0043531E">
        <w:rPr>
          <w:b/>
          <w:szCs w:val="28"/>
        </w:rPr>
        <w:t xml:space="preserve"> </w:t>
      </w:r>
      <w:r w:rsidR="00F31B4A">
        <w:rPr>
          <w:b/>
          <w:szCs w:val="28"/>
        </w:rPr>
        <w:t xml:space="preserve">  </w:t>
      </w:r>
      <w:r w:rsidR="002B580B">
        <w:rPr>
          <w:b/>
          <w:szCs w:val="28"/>
        </w:rPr>
        <w:t xml:space="preserve">  </w:t>
      </w:r>
      <w:r>
        <w:rPr>
          <w:b/>
          <w:szCs w:val="28"/>
        </w:rPr>
        <w:t xml:space="preserve">          </w:t>
      </w:r>
      <w:r>
        <w:rPr>
          <w:i/>
          <w:szCs w:val="28"/>
        </w:rPr>
        <w:t xml:space="preserve"> </w:t>
      </w:r>
      <w:r>
        <w:rPr>
          <w:b/>
          <w:szCs w:val="28"/>
        </w:rPr>
        <w:t>Ірина ТКАЧУК</w:t>
      </w:r>
    </w:p>
    <w:p w:rsidR="00905422" w:rsidRDefault="00905422" w:rsidP="00F31B4A">
      <w:pPr>
        <w:ind w:left="142"/>
        <w:rPr>
          <w:szCs w:val="28"/>
          <w:u w:val="single"/>
        </w:rPr>
      </w:pPr>
    </w:p>
    <w:p w:rsidR="00E04BC4" w:rsidRDefault="00E04BC4" w:rsidP="001A136E">
      <w:pPr>
        <w:rPr>
          <w:szCs w:val="28"/>
          <w:u w:val="single"/>
        </w:rPr>
      </w:pPr>
    </w:p>
    <w:p w:rsidR="00E04BC4" w:rsidRDefault="00E04BC4" w:rsidP="00F31B4A">
      <w:pPr>
        <w:ind w:left="142"/>
        <w:rPr>
          <w:szCs w:val="28"/>
          <w:u w:val="single"/>
        </w:rPr>
      </w:pPr>
    </w:p>
    <w:p w:rsidR="001A136E" w:rsidRDefault="001A136E" w:rsidP="001A136E">
      <w:pPr>
        <w:ind w:left="142"/>
        <w:rPr>
          <w:szCs w:val="28"/>
          <w:u w:val="single"/>
        </w:rPr>
      </w:pPr>
      <w:r w:rsidRPr="00D7669D">
        <w:rPr>
          <w:szCs w:val="28"/>
          <w:u w:val="single"/>
        </w:rPr>
        <w:t>Виконавець: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           Денис РОТАР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 </w:t>
      </w:r>
    </w:p>
    <w:p w:rsidR="001A136E" w:rsidRDefault="001A136E" w:rsidP="001A136E">
      <w:pPr>
        <w:ind w:left="142"/>
        <w:rPr>
          <w:szCs w:val="28"/>
          <w:u w:val="single"/>
        </w:rPr>
      </w:pPr>
      <w:r>
        <w:rPr>
          <w:szCs w:val="28"/>
          <w:u w:val="single"/>
        </w:rPr>
        <w:t>Погоджено: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Заступник начальника управління 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з фінансових-економічних питань </w:t>
      </w:r>
    </w:p>
    <w:p w:rsidR="001A136E" w:rsidRPr="00985D9D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Володимир ОДОЧУК</w:t>
      </w:r>
    </w:p>
    <w:p w:rsidR="001A136E" w:rsidRDefault="001A136E" w:rsidP="001A136E">
      <w:pPr>
        <w:ind w:left="142"/>
        <w:rPr>
          <w:b/>
          <w:szCs w:val="28"/>
        </w:rPr>
      </w:pP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>Начальник групи</w:t>
      </w:r>
      <w:r w:rsidRPr="0068153E">
        <w:rPr>
          <w:b/>
          <w:szCs w:val="28"/>
        </w:rPr>
        <w:t xml:space="preserve"> </w:t>
      </w:r>
      <w:r>
        <w:rPr>
          <w:b/>
          <w:szCs w:val="28"/>
        </w:rPr>
        <w:t xml:space="preserve">централізованого 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господарського обслуговування </w:t>
      </w:r>
    </w:p>
    <w:p w:rsidR="001A136E" w:rsidRDefault="001A136E" w:rsidP="001A136E">
      <w:pPr>
        <w:ind w:left="142"/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Данііл СТРЕКАЧОВ </w:t>
      </w:r>
    </w:p>
    <w:p w:rsidR="001A136E" w:rsidRDefault="001A136E" w:rsidP="001A136E">
      <w:pPr>
        <w:ind w:left="142"/>
        <w:rPr>
          <w:b/>
          <w:szCs w:val="28"/>
        </w:rPr>
      </w:pPr>
    </w:p>
    <w:p w:rsidR="00E04BC4" w:rsidRDefault="00E04BC4" w:rsidP="00F31B4A">
      <w:pPr>
        <w:ind w:left="142"/>
        <w:rPr>
          <w:szCs w:val="28"/>
          <w:u w:val="single"/>
        </w:rPr>
      </w:pPr>
    </w:p>
    <w:p w:rsidR="00E04BC4" w:rsidRDefault="00E04BC4" w:rsidP="00F31B4A">
      <w:pPr>
        <w:ind w:left="142"/>
        <w:rPr>
          <w:szCs w:val="28"/>
          <w:u w:val="single"/>
        </w:rPr>
      </w:pPr>
    </w:p>
    <w:p w:rsidR="00E04BC4" w:rsidRDefault="00E04BC4" w:rsidP="00F31B4A">
      <w:pPr>
        <w:ind w:left="142"/>
        <w:rPr>
          <w:szCs w:val="28"/>
          <w:u w:val="single"/>
        </w:rPr>
      </w:pPr>
    </w:p>
    <w:p w:rsidR="00E04BC4" w:rsidRDefault="00E04BC4" w:rsidP="00F31B4A">
      <w:pPr>
        <w:ind w:left="142"/>
        <w:rPr>
          <w:szCs w:val="28"/>
          <w:u w:val="single"/>
        </w:rPr>
      </w:pPr>
    </w:p>
    <w:p w:rsidR="00E04BC4" w:rsidRDefault="00E04BC4" w:rsidP="001A136E">
      <w:pPr>
        <w:rPr>
          <w:szCs w:val="28"/>
          <w:u w:val="single"/>
        </w:rPr>
      </w:pPr>
    </w:p>
    <w:p w:rsidR="00E04BC4" w:rsidRDefault="00E04BC4">
      <w:pPr>
        <w:sectPr w:rsidR="00E04BC4" w:rsidSect="001445D2">
          <w:footerReference w:type="default" r:id="rId9"/>
          <w:footerReference w:type="first" r:id="rId10"/>
          <w:pgSz w:w="11906" w:h="16838"/>
          <w:pgMar w:top="851" w:right="851" w:bottom="1418" w:left="851" w:header="709" w:footer="170" w:gutter="0"/>
          <w:cols w:space="708"/>
          <w:titlePg/>
          <w:docGrid w:linePitch="381"/>
        </w:sectPr>
      </w:pPr>
    </w:p>
    <w:p w:rsidR="00E04BC4" w:rsidRPr="00CB272B" w:rsidRDefault="00E04BC4" w:rsidP="00E04BC4">
      <w:pPr>
        <w:ind w:left="9639"/>
        <w:rPr>
          <w:szCs w:val="28"/>
          <w:lang w:eastAsia="uk-UA"/>
        </w:rPr>
      </w:pPr>
      <w:r w:rsidRPr="00CB272B">
        <w:rPr>
          <w:szCs w:val="28"/>
          <w:lang w:eastAsia="uk-UA"/>
        </w:rPr>
        <w:lastRenderedPageBreak/>
        <w:t>ЗАТВЕРДЖЕНО</w:t>
      </w:r>
    </w:p>
    <w:p w:rsidR="00E04BC4" w:rsidRDefault="00E04BC4" w:rsidP="00E04BC4">
      <w:pPr>
        <w:ind w:left="9639"/>
        <w:rPr>
          <w:szCs w:val="28"/>
          <w:lang w:eastAsia="uk-UA"/>
        </w:rPr>
      </w:pPr>
      <w:r w:rsidRPr="00CB272B">
        <w:rPr>
          <w:szCs w:val="28"/>
          <w:lang w:eastAsia="uk-UA"/>
        </w:rPr>
        <w:t xml:space="preserve">наказ </w:t>
      </w:r>
      <w:r w:rsidR="006F0FF9">
        <w:rPr>
          <w:szCs w:val="28"/>
          <w:lang w:eastAsia="uk-UA"/>
        </w:rPr>
        <w:t>Управління освіти Чернівецької міської ради</w:t>
      </w:r>
      <w:r w:rsidRPr="00CB272B">
        <w:rPr>
          <w:szCs w:val="28"/>
          <w:lang w:eastAsia="uk-UA"/>
        </w:rPr>
        <w:t xml:space="preserve"> </w:t>
      </w:r>
      <w:r w:rsidRPr="00CB272B">
        <w:rPr>
          <w:szCs w:val="28"/>
          <w:lang w:eastAsia="uk-UA"/>
        </w:rPr>
        <w:tab/>
        <w:t xml:space="preserve">                              </w:t>
      </w:r>
      <w:r w:rsidR="006F0FF9">
        <w:rPr>
          <w:szCs w:val="28"/>
          <w:lang w:eastAsia="uk-UA"/>
        </w:rPr>
        <w:t xml:space="preserve"> 26</w:t>
      </w:r>
      <w:r>
        <w:rPr>
          <w:szCs w:val="28"/>
          <w:lang w:eastAsia="uk-UA"/>
        </w:rPr>
        <w:t>.03.2025</w:t>
      </w:r>
      <w:r w:rsidRPr="00CB272B">
        <w:rPr>
          <w:szCs w:val="28"/>
          <w:lang w:eastAsia="uk-UA"/>
        </w:rPr>
        <w:t xml:space="preserve"> № </w:t>
      </w:r>
    </w:p>
    <w:p w:rsidR="00E04BC4" w:rsidRPr="00CB272B" w:rsidRDefault="00E04BC4" w:rsidP="00E04BC4">
      <w:pPr>
        <w:rPr>
          <w:b/>
          <w:bCs/>
          <w:szCs w:val="28"/>
          <w:lang w:eastAsia="uk-UA"/>
        </w:rPr>
      </w:pPr>
    </w:p>
    <w:p w:rsidR="00E04BC4" w:rsidRPr="00CB272B" w:rsidRDefault="00E04BC4" w:rsidP="00E04BC4">
      <w:pPr>
        <w:jc w:val="center"/>
        <w:rPr>
          <w:b/>
          <w:szCs w:val="28"/>
          <w:lang w:eastAsia="uk-UA"/>
        </w:rPr>
      </w:pPr>
      <w:r w:rsidRPr="00CB272B">
        <w:rPr>
          <w:b/>
          <w:szCs w:val="28"/>
          <w:lang w:eastAsia="uk-UA"/>
        </w:rPr>
        <w:t xml:space="preserve">ПЛАН </w:t>
      </w:r>
    </w:p>
    <w:p w:rsidR="00E04BC4" w:rsidRDefault="00E04BC4" w:rsidP="006F0FF9">
      <w:pPr>
        <w:jc w:val="center"/>
        <w:rPr>
          <w:b/>
          <w:szCs w:val="28"/>
          <w:lang w:eastAsia="uk-UA"/>
        </w:rPr>
      </w:pPr>
      <w:r w:rsidRPr="00CB272B">
        <w:rPr>
          <w:b/>
          <w:szCs w:val="28"/>
          <w:lang w:eastAsia="uk-UA"/>
        </w:rPr>
        <w:t xml:space="preserve">основних заходів цивільного захисту </w:t>
      </w:r>
      <w:r w:rsidR="006F0FF9" w:rsidRPr="006F0FF9">
        <w:rPr>
          <w:b/>
          <w:szCs w:val="28"/>
          <w:lang w:eastAsia="uk-UA"/>
        </w:rPr>
        <w:t>Управління ос</w:t>
      </w:r>
      <w:r w:rsidR="006F0FF9">
        <w:rPr>
          <w:b/>
          <w:szCs w:val="28"/>
          <w:lang w:eastAsia="uk-UA"/>
        </w:rPr>
        <w:t xml:space="preserve">віти Чернівецької міської ради </w:t>
      </w:r>
      <w:r w:rsidRPr="00CB272B">
        <w:rPr>
          <w:b/>
          <w:szCs w:val="28"/>
          <w:lang w:eastAsia="uk-UA"/>
        </w:rPr>
        <w:t>на 202</w:t>
      </w:r>
      <w:r>
        <w:rPr>
          <w:b/>
          <w:szCs w:val="28"/>
          <w:lang w:eastAsia="uk-UA"/>
        </w:rPr>
        <w:t>5</w:t>
      </w:r>
      <w:r w:rsidRPr="00CB272B">
        <w:rPr>
          <w:b/>
          <w:szCs w:val="28"/>
          <w:lang w:eastAsia="uk-UA"/>
        </w:rPr>
        <w:t xml:space="preserve"> рік</w:t>
      </w:r>
    </w:p>
    <w:p w:rsidR="00E04BC4" w:rsidRPr="00CB272B" w:rsidRDefault="00E04BC4" w:rsidP="00E04BC4">
      <w:pPr>
        <w:jc w:val="center"/>
        <w:rPr>
          <w:b/>
          <w:szCs w:val="28"/>
          <w:lang w:eastAsia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24"/>
        <w:gridCol w:w="4351"/>
        <w:gridCol w:w="1606"/>
        <w:gridCol w:w="3711"/>
      </w:tblGrid>
      <w:tr w:rsidR="00E04BC4" w:rsidRPr="00115C6F" w:rsidTr="003C22BB">
        <w:trPr>
          <w:trHeight w:val="734"/>
          <w:tblHeader/>
        </w:trPr>
        <w:tc>
          <w:tcPr>
            <w:tcW w:w="568" w:type="dxa"/>
            <w:shd w:val="clear" w:color="auto" w:fill="auto"/>
            <w:vAlign w:val="center"/>
          </w:tcPr>
          <w:p w:rsidR="00E04BC4" w:rsidRPr="00115C6F" w:rsidRDefault="00E04BC4" w:rsidP="003C22BB">
            <w:pPr>
              <w:jc w:val="center"/>
              <w:rPr>
                <w:b/>
                <w:lang w:eastAsia="uk-UA"/>
              </w:rPr>
            </w:pPr>
            <w:r w:rsidRPr="00115C6F">
              <w:rPr>
                <w:b/>
                <w:lang w:eastAsia="uk-UA"/>
              </w:rPr>
              <w:t>№ з/п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E04BC4" w:rsidRPr="00115C6F" w:rsidRDefault="00E04BC4" w:rsidP="003C22BB">
            <w:pPr>
              <w:jc w:val="center"/>
              <w:rPr>
                <w:b/>
                <w:lang w:eastAsia="uk-UA"/>
              </w:rPr>
            </w:pPr>
            <w:r w:rsidRPr="00115C6F">
              <w:rPr>
                <w:b/>
                <w:lang w:eastAsia="uk-UA"/>
              </w:rPr>
              <w:t>Найменування заходу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04BC4" w:rsidRPr="00115C6F" w:rsidRDefault="00E04BC4" w:rsidP="003C22BB">
            <w:pPr>
              <w:jc w:val="center"/>
              <w:rPr>
                <w:b/>
                <w:lang w:eastAsia="uk-UA"/>
              </w:rPr>
            </w:pPr>
            <w:r w:rsidRPr="00115C6F">
              <w:rPr>
                <w:b/>
                <w:lang w:eastAsia="uk-UA"/>
              </w:rPr>
              <w:t>Відповідальні за виконання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04BC4" w:rsidRPr="00115C6F" w:rsidRDefault="00E04BC4" w:rsidP="003C22BB">
            <w:pPr>
              <w:jc w:val="center"/>
              <w:rPr>
                <w:b/>
                <w:lang w:eastAsia="uk-UA"/>
              </w:rPr>
            </w:pPr>
            <w:r w:rsidRPr="00115C6F">
              <w:rPr>
                <w:b/>
                <w:lang w:eastAsia="uk-UA"/>
              </w:rPr>
              <w:t>Строк виконання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E04BC4" w:rsidRPr="00115C6F" w:rsidRDefault="00E04BC4" w:rsidP="003C22BB">
            <w:pPr>
              <w:jc w:val="center"/>
              <w:rPr>
                <w:b/>
                <w:lang w:eastAsia="uk-UA"/>
              </w:rPr>
            </w:pPr>
            <w:r w:rsidRPr="00115C6F">
              <w:rPr>
                <w:b/>
                <w:lang w:eastAsia="uk-UA"/>
              </w:rPr>
              <w:t>Показники (індикатори) виконання заходу</w:t>
            </w:r>
          </w:p>
        </w:tc>
      </w:tr>
      <w:tr w:rsidR="00E04BC4" w:rsidRPr="00115C6F" w:rsidTr="003C22BB">
        <w:trPr>
          <w:trHeight w:val="757"/>
        </w:trPr>
        <w:tc>
          <w:tcPr>
            <w:tcW w:w="14560" w:type="dxa"/>
            <w:gridSpan w:val="5"/>
            <w:shd w:val="clear" w:color="auto" w:fill="auto"/>
            <w:vAlign w:val="center"/>
          </w:tcPr>
          <w:p w:rsidR="00E04BC4" w:rsidRPr="00310B8A" w:rsidRDefault="00E04BC4" w:rsidP="003C22BB">
            <w:pPr>
              <w:jc w:val="center"/>
              <w:rPr>
                <w:b/>
                <w:sz w:val="24"/>
                <w:lang w:eastAsia="uk-UA"/>
              </w:rPr>
            </w:pPr>
            <w:r w:rsidRPr="00310B8A">
              <w:rPr>
                <w:b/>
                <w:sz w:val="24"/>
                <w:lang w:eastAsia="uk-UA"/>
              </w:rPr>
              <w:t>Заходи  цивільного захисту до дій в умовах правового режиму воєнного стану та ліквідації наслідків збройної агресії Російської Федерації</w:t>
            </w:r>
          </w:p>
        </w:tc>
      </w:tr>
      <w:tr w:rsidR="00E04BC4" w:rsidRPr="00115C6F" w:rsidTr="003C22BB">
        <w:trPr>
          <w:trHeight w:val="3868"/>
        </w:trPr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pStyle w:val="1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Сприяння ДСНС в організації та проведенні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(п.1,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6F0FF9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Управління ос</w:t>
            </w:r>
            <w:r>
              <w:rPr>
                <w:sz w:val="24"/>
              </w:rPr>
              <w:t xml:space="preserve">віти Чернівецької міської ради; </w:t>
            </w:r>
            <w:r w:rsidR="00E04BC4" w:rsidRPr="006F0FF9">
              <w:rPr>
                <w:sz w:val="24"/>
              </w:rPr>
              <w:t xml:space="preserve">керівники закладів освіти  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протягом року 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прийнято участь в забезпеченні проведення рятувальних та інших</w:t>
            </w:r>
            <w:r w:rsidRPr="006F0FF9">
              <w:rPr>
                <w:color w:val="000000"/>
                <w:sz w:val="24"/>
                <w:u w:val="single"/>
                <w:lang w:eastAsia="uk-UA" w:bidi="uk-UA"/>
              </w:rPr>
              <w:t xml:space="preserve"> </w:t>
            </w:r>
            <w:r w:rsidRPr="006F0FF9">
              <w:rPr>
                <w:color w:val="000000"/>
                <w:sz w:val="24"/>
                <w:lang w:eastAsia="uk-UA" w:bidi="uk-UA"/>
              </w:rPr>
              <w:t>невідкладних робіт, потреба в яких виникла внаслідок збройного нападу або вогневого ураження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</w:p>
        </w:tc>
      </w:tr>
      <w:tr w:rsidR="00E04BC4" w:rsidRPr="00115C6F" w:rsidTr="003C22BB">
        <w:trPr>
          <w:trHeight w:val="2540"/>
        </w:trPr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lastRenderedPageBreak/>
              <w:t>2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 xml:space="preserve">Організація та забезпечення здійснення заходів із: </w:t>
            </w:r>
            <w:r w:rsidRPr="006F0FF9">
              <w:rPr>
                <w:sz w:val="24"/>
              </w:rPr>
              <w:t xml:space="preserve">уточнення потреби в об’єктах фонду захисних споруд цивільного захисту для укриття населення та приведення в готовність усіх об’єктів фонду захисних споруд цивільного захисту, забезпечення цілодобового доступу  до таких об’єктів 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(п.2.1, План ЦЗ, 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18.02.2025;  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>п.5.4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6F0FF9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Управління ос</w:t>
            </w:r>
            <w:r>
              <w:rPr>
                <w:sz w:val="24"/>
              </w:rPr>
              <w:t xml:space="preserve">віти Чернівецької міської ради; </w:t>
            </w:r>
            <w:r w:rsidR="00E04BC4" w:rsidRPr="006F0FF9">
              <w:rPr>
                <w:sz w:val="24"/>
              </w:rPr>
              <w:t xml:space="preserve">суб’єкти господарювання  на балансі яких обліковуються </w:t>
            </w:r>
            <w:r>
              <w:rPr>
                <w:sz w:val="24"/>
              </w:rPr>
              <w:t xml:space="preserve">захисні </w:t>
            </w:r>
            <w:r w:rsidR="00E04BC4" w:rsidRPr="006F0FF9">
              <w:rPr>
                <w:sz w:val="24"/>
              </w:rPr>
              <w:t>споруди цивільного захисту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протягом 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розраховано потребу в об’єктах фонду захисних споруд цивільного захисту, що забезпечує укриття учасників освітнього процесу, працівників підприємств, установ та організацій, що належать до сфери управління МОН із урахуванням вимог законодавства;   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приведено в готовність об’єкти фонду захисних споруд цивільного захисту, забезпечено цілодобовий доступ до таких об’єктів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 xml:space="preserve">будівництва захисних споруд цивільного захисту, споруд подвійного – призначення та- виготовлення (монтування) первинних (мобільних) і облаштування найпростіших укриттів, . а також (у разі – потреби) відновлення пошкоджених (зруйнованих) об’єктів фонду захисних споруд цивільного захисту 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(п.2.2,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18.02.2025;  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п.6.5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b/>
                <w:color w:val="0070C0"/>
                <w:sz w:val="24"/>
                <w:lang w:eastAsia="uk-UA"/>
              </w:rPr>
            </w:pPr>
            <w:r w:rsidRPr="00122E17">
              <w:rPr>
                <w:sz w:val="24"/>
              </w:rPr>
              <w:t>Управління ос</w:t>
            </w:r>
            <w:r>
              <w:rPr>
                <w:sz w:val="24"/>
              </w:rPr>
              <w:t xml:space="preserve">віти Чернівецької міської ради; </w:t>
            </w:r>
            <w:r w:rsidR="00E04BC4" w:rsidRPr="006F0FF9">
              <w:rPr>
                <w:sz w:val="24"/>
              </w:rPr>
              <w:t>суб’єкти господарювання  на балансі яких обліковуються споруди цивільного захисту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протягом року 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будівництво захисних споруд, споруд подвійного призначення під час здійснення інженерно-технічних заходів цивільного захисту у проектній документації на нове будівництво або реконструкцію об’єктів відповідно до частини десятої статті 31 Закону України «Про регулювання містобудівної діяльності»;</w:t>
            </w:r>
          </w:p>
          <w:p w:rsidR="00E04BC4" w:rsidRPr="006F0FF9" w:rsidRDefault="00E04BC4" w:rsidP="003C22BB">
            <w:pPr>
              <w:widowControl w:val="0"/>
              <w:ind w:firstLine="18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забезпечено відповідно до потреби виготовлення (монтування) первинних (мобільних) і облаштування найпростіших укриттів, а також (у </w:t>
            </w:r>
            <w:r w:rsidRPr="006F0FF9">
              <w:rPr>
                <w:color w:val="000000"/>
                <w:sz w:val="24"/>
                <w:lang w:eastAsia="uk-UA" w:bidi="uk-UA"/>
              </w:rPr>
              <w:lastRenderedPageBreak/>
              <w:t>разі потреби) відновлення пошкоджених (зруйнованих) об’єктів фонду захисних споруд цивільного захисту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lastRenderedPageBreak/>
              <w:t>3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Організація та забезпечення функціонування пунктів незламності у закладах освіти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(п.4,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 w:rsidRPr="00122E17">
              <w:rPr>
                <w:sz w:val="24"/>
              </w:rPr>
              <w:t>Управління ос</w:t>
            </w:r>
            <w:r>
              <w:rPr>
                <w:sz w:val="24"/>
              </w:rPr>
              <w:t xml:space="preserve">віти Чернівецької міської ради;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функціонування пунктів  незламності у закладах освіти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Сприяння МЗС, ДСНС, МВС в залученні міжнародної допомоги для ліквідації наслідків воєнних дій і надзвичайних ситуацій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(п.5, План ЦЗ, 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 w:rsidRPr="00122E17">
              <w:rPr>
                <w:sz w:val="24"/>
              </w:rPr>
              <w:t>Управління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передано центральними та місцевими органами виконавчої влади узагальнену інформацію про потребу в міжнародній допомозі для ліквідації наслідків воєнних дій і надзвичайних ситуацій згідно з системою взаємодії органів виконавчої влади та МЗС;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отримано від міжнародних партнерів необхідну допомогу та здійснено її розподіл;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невідкладні потреби відповідних отримувачів міжнародної допомоги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Забезпечення  засобами:</w:t>
            </w:r>
          </w:p>
          <w:p w:rsidR="00E04BC4" w:rsidRPr="006F0FF9" w:rsidRDefault="00E04BC4" w:rsidP="003C22BB">
            <w:pPr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 1) радіаційного та хімічного захисту працівників закладів освіти, підприємств, установ та організацій, розташованих у зоні можливого радіоактивного та хімічного забруднення 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lastRenderedPageBreak/>
              <w:t xml:space="preserve">(п.6.1, План ЦЗ, 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b/>
                <w:color w:val="0070C0"/>
                <w:sz w:val="24"/>
                <w:lang w:eastAsia="uk-UA"/>
              </w:rPr>
            </w:pPr>
            <w:r w:rsidRPr="00122E17">
              <w:rPr>
                <w:sz w:val="24"/>
              </w:rPr>
              <w:lastRenderedPageBreak/>
              <w:t>Управління освіти Чернівецької міської ради</w:t>
            </w:r>
            <w:r>
              <w:rPr>
                <w:sz w:val="24"/>
              </w:rPr>
              <w:t>; 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до 25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накопичено засоби радіаційного та хімічного захисту не менше 90 відсотків потреби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</w:p>
        </w:tc>
      </w:tr>
      <w:tr w:rsidR="00E04BC4" w:rsidRPr="00115C6F" w:rsidTr="003C22BB">
        <w:trPr>
          <w:trHeight w:val="3530"/>
        </w:trPr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2) індивідуального захисту, приладами радіаційної, хімічної розвідки та дозиметричного контролю — особового складу сил цивільного захисту (у разі їх створення) 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(п.6.2,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 w:rsidRPr="00122E17">
              <w:rPr>
                <w:sz w:val="24"/>
              </w:rPr>
              <w:t>Управління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 державної та комунальної форми власності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>до 25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tabs>
                <w:tab w:val="left" w:pos="1555"/>
              </w:tabs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особовий склад сил цивільного захисту, які утворені відповідно до пункту 4 постанови Кабінету Міністрів України від 09.10.2013 № 787 «Про затвердження Порядку утворення, завдання та функції формувань цивільного захисту» засобами Індивідуального захисту, приладами радіаційної, хімічної розвідки та дозиметричного контролю в повному обсязі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Ужиття заходів із нарощування та задоволення потреб об’єктів фонду захисних споруд цивільного захисту, зокрема із урахуванням необхідності укриття інших категорій населення (відвідувачів — для об’єктів і місць масового перебування людей, учасників освітнього процесу — для закладів освіти)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(п.7,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18.02.2025;  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>п.26.5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 w:rsidRPr="00122E17">
              <w:rPr>
                <w:sz w:val="24"/>
              </w:rPr>
              <w:t>Управління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визначено потребу та вжито заходів до нарощування кількості об’єктів фонду захисних споруд цивільного захисту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F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Інформування учасників освітнього процесу про місця розташування захисних споруд цивільного захисту та інших споруд, призначених для укриття </w:t>
            </w:r>
            <w:r w:rsidRPr="006F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на випадок виникнення надзвичайних ситуацій, порядок їх заповнення та поводження в них (із урахуванням вимог до </w:t>
            </w:r>
            <w:proofErr w:type="spellStart"/>
            <w:r w:rsidRPr="006F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інклюзивності</w:t>
            </w:r>
            <w:proofErr w:type="spellEnd"/>
            <w:r w:rsidRPr="006F0F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), а також про стан їх готовності до використання за призначенням, зокрема шляхом створення загальнодоступних інформаційних ресурсів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(п.8,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п.27.6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10B8A" w:rsidP="003C22B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="00E04BC4" w:rsidRPr="006F0FF9">
              <w:rPr>
                <w:sz w:val="24"/>
              </w:rPr>
              <w:t>ерівники закладів освіти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</w:p>
          <w:p w:rsidR="00E04BC4" w:rsidRPr="006F0FF9" w:rsidRDefault="00E04BC4" w:rsidP="003C22BB">
            <w:pPr>
              <w:jc w:val="both"/>
              <w:rPr>
                <w:b/>
                <w:color w:val="0070C0"/>
                <w:sz w:val="24"/>
                <w:lang w:eastAsia="uk-UA"/>
              </w:rPr>
            </w:pP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протягом  року 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spacing w:after="12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поінформовано учасників освітнього процесу;           розміщено інформацію про фонд захисних споруд цивільного </w:t>
            </w:r>
            <w:r w:rsidRPr="006F0FF9">
              <w:rPr>
                <w:color w:val="000000"/>
                <w:sz w:val="24"/>
                <w:lang w:eastAsia="uk-UA" w:bidi="uk-UA"/>
              </w:rPr>
              <w:lastRenderedPageBreak/>
              <w:t>захисту на офіційних веб-ресурсах закладів  освіти, підприємств, установ та організацій, що належать до сфери управління МОН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</w:p>
        </w:tc>
      </w:tr>
      <w:tr w:rsidR="00E04BC4" w:rsidRPr="00115C6F" w:rsidTr="003C22BB">
        <w:tc>
          <w:tcPr>
            <w:tcW w:w="14560" w:type="dxa"/>
            <w:gridSpan w:val="5"/>
            <w:shd w:val="clear" w:color="auto" w:fill="auto"/>
          </w:tcPr>
          <w:p w:rsidR="00E04BC4" w:rsidRPr="006F0FF9" w:rsidRDefault="00E04BC4" w:rsidP="00310B8A">
            <w:pPr>
              <w:jc w:val="center"/>
              <w:rPr>
                <w:b/>
                <w:sz w:val="24"/>
                <w:lang w:eastAsia="uk-UA"/>
              </w:rPr>
            </w:pPr>
            <w:r w:rsidRPr="006F0FF9">
              <w:rPr>
                <w:b/>
                <w:sz w:val="24"/>
                <w:lang w:eastAsia="uk-UA"/>
              </w:rPr>
              <w:lastRenderedPageBreak/>
              <w:t xml:space="preserve">Заходи з удосконалення територіальної підсистеми єдиної державної системи цивільного захисту Чернівецької </w:t>
            </w:r>
            <w:r w:rsidR="00310B8A">
              <w:rPr>
                <w:b/>
                <w:sz w:val="24"/>
                <w:lang w:eastAsia="uk-UA"/>
              </w:rPr>
              <w:t>міської територіальної громади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Забезпечення утримання в постійній. готовності до використання за призначенням наявних об’єктів фонду захисних споруд цивільного захисту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(п.9,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 п.30.9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 w:rsidRPr="00122E17">
              <w:rPr>
                <w:sz w:val="24"/>
              </w:rPr>
              <w:t>Управління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 xml:space="preserve">суб’єкти господарювання  на балансі яких обліковуються </w:t>
            </w:r>
            <w:r>
              <w:rPr>
                <w:sz w:val="24"/>
              </w:rPr>
              <w:t xml:space="preserve">захисні </w:t>
            </w:r>
            <w:r w:rsidR="00E04BC4" w:rsidRPr="006F0FF9">
              <w:rPr>
                <w:sz w:val="24"/>
              </w:rPr>
              <w:t>споруди цивільного захисту</w:t>
            </w:r>
          </w:p>
          <w:p w:rsidR="00E04BC4" w:rsidRPr="006F0FF9" w:rsidRDefault="00E04BC4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sz w:val="24"/>
              </w:rPr>
              <w:t>постійно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постійну готовність до використання за призначенням об’єктів фонду захисних споруд цивільного захисту закладів освіти, підприємств, установ та організацій, що належать до сфери управління МОН, а також цілодобовий і безперешкодний доступ для відповідних груп населення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Сприяння ДСНС у розвитку руху дружин юних рятувальників-пожежних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(п.11,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 п.33.12 розпорядження ОДА(ОВА) 33-р від 21.01.2025)</w:t>
            </w:r>
          </w:p>
        </w:tc>
        <w:tc>
          <w:tcPr>
            <w:tcW w:w="4351" w:type="dxa"/>
            <w:shd w:val="clear" w:color="auto" w:fill="auto"/>
            <w:vAlign w:val="bottom"/>
          </w:tcPr>
          <w:p w:rsidR="00E04BC4" w:rsidRPr="006F0FF9" w:rsidRDefault="00122E17" w:rsidP="003C22BB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 xml:space="preserve">здійснено заходи із залученням дружин юних рятувальників-пожежних; 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утворено на добровільних засадах дружини юних рятувальників- пожежних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115C6F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lastRenderedPageBreak/>
              <w:t>10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Створення та забезпечення функціонування класів безпеки в закладах освіти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(п.12,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 п.34.13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122E17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створено класи безпеки, зокрема відповідно до регіональних планів заходів щодо створення класів безпеки на 2025 рік;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забезпечено функціонування класів безпеки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11</w:t>
            </w:r>
          </w:p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</w:p>
          <w:p w:rsidR="00E04BC4" w:rsidRPr="00115C6F" w:rsidRDefault="00E04BC4" w:rsidP="003C22BB">
            <w:pPr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Оновлення (уточнення) планів здійснення заходів з евакуації, матеріальних і культурних цінностей у разі загрози або виникнення надзвичайних ситуацій, цивільного захисту на особливий період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(п.14,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 п.38.17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10B8A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04BC4" w:rsidRPr="006F0FF9">
              <w:rPr>
                <w:sz w:val="24"/>
              </w:rPr>
              <w:t>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sz w:val="24"/>
              </w:rPr>
              <w:t>І квартал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оновлено (уточнено та затверджено) плани здійснення заходів з евакуації учасників освітнього процесу, матеріальних і культурних цінностей у разі загрози або виникнення надзвичайних ситуацій</w:t>
            </w:r>
          </w:p>
        </w:tc>
      </w:tr>
      <w:tr w:rsidR="00E04BC4" w:rsidRPr="00115C6F" w:rsidTr="003C22BB">
        <w:tc>
          <w:tcPr>
            <w:tcW w:w="14560" w:type="dxa"/>
            <w:gridSpan w:val="5"/>
            <w:shd w:val="clear" w:color="auto" w:fill="auto"/>
          </w:tcPr>
          <w:p w:rsidR="00E04BC4" w:rsidRPr="006F0FF9" w:rsidRDefault="00E04BC4" w:rsidP="003C22BB">
            <w:pPr>
              <w:jc w:val="center"/>
              <w:rPr>
                <w:b/>
                <w:sz w:val="24"/>
                <w:lang w:eastAsia="uk-UA"/>
              </w:rPr>
            </w:pPr>
            <w:r w:rsidRPr="006F0FF9">
              <w:rPr>
                <w:b/>
                <w:sz w:val="24"/>
                <w:lang w:eastAsia="uk-UA"/>
              </w:rPr>
              <w:t>Заходи з підготовки та визначення стану готовності до виконання завдань за призначенням органів управління, сил та засобів єдиної державної системи цивільного захисту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E2256A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13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Сприяння в організації та проведенні:</w:t>
            </w:r>
          </w:p>
          <w:p w:rsidR="00E04BC4" w:rsidRPr="006F0FF9" w:rsidRDefault="00E04BC4" w:rsidP="003C22BB">
            <w:pPr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1) комплексу заходів із запобігання виникненню пожеж у природних екосистемах, на торфовищах,</w:t>
            </w:r>
            <w:r w:rsidRPr="006F0FF9">
              <w:rPr>
                <w:color w:val="000000"/>
                <w:sz w:val="24"/>
                <w:lang w:eastAsia="uk-UA" w:bidi="uk-UA"/>
              </w:rPr>
              <w:br/>
              <w:t>сільськогосподарських угіддях, у лісових масивах та лісозахисних насадженнях, на територіях і об’єктах природно-заповідного фонду та інших</w:t>
            </w:r>
            <w:r w:rsidRPr="006F0FF9">
              <w:rPr>
                <w:color w:val="000000"/>
                <w:sz w:val="24"/>
                <w:lang w:eastAsia="uk-UA" w:bidi="uk-UA"/>
              </w:rPr>
              <w:br/>
              <w:t>відкритих ділянках місцевості протягом</w:t>
            </w:r>
            <w:r w:rsidRPr="006F0FF9">
              <w:rPr>
                <w:color w:val="000000"/>
                <w:sz w:val="24"/>
                <w:lang w:eastAsia="uk-UA" w:bidi="uk-UA"/>
              </w:rPr>
              <w:br/>
              <w:t>пожежонебезпечного періоду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(п.18.1,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лютий-жовтень 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прийнято участь в заходах по жовтень забезпеченню пожежної безпеки на відповідних об’єктах та територіях;</w:t>
            </w:r>
          </w:p>
          <w:p w:rsidR="00E04BC4" w:rsidRPr="006F0FF9" w:rsidRDefault="00E04BC4" w:rsidP="003C22BB">
            <w:pPr>
              <w:widowControl w:val="0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здійснено профілактичні заходи із забезпечення пожежної безпеки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E2256A" w:rsidRDefault="00E04BC4" w:rsidP="003C22BB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tabs>
                <w:tab w:val="left" w:pos="322"/>
              </w:tabs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2) комплексу заходів із запобігання виникненню нещасних випадків з людьми на водних об’єктах за участю відповідних фахівців місцевих органів виконавчої влади, ДСНС, Національної поліції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(п.18.2,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ІІ квартал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прийнято участь в заходах із запобігання виникненню нещасних випадків з учасниками освітнього процесу на водних об’єктах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Pr="00E2256A" w:rsidRDefault="00E04BC4" w:rsidP="003C22BB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 xml:space="preserve">3) комплексу заходів із запобігання виникненню нещасних випадків із людьми під час контакту з вибухонебезпечними предметами (снарядами, мінами, ракетами тощо) за участю відповідних фахівців Міноборони, ДСНС, МВС 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(п.18.3,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прийнято участь в заходах із запобігання виникненню нещасних випадків з учасниками освітнього процесу під час контакту з вибухонебезпечними предметами;</w:t>
            </w:r>
          </w:p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підвищено рівень обізнаності учасників освітнього процесу про небезпеку мін і вибухонебезпечних залишків війни, знижено кількість випадків підриву на снарядах, мінах, ракетах</w:t>
            </w:r>
          </w:p>
        </w:tc>
      </w:tr>
      <w:tr w:rsidR="00E04BC4" w:rsidRPr="00115C6F" w:rsidTr="003C22BB">
        <w:tc>
          <w:tcPr>
            <w:tcW w:w="14560" w:type="dxa"/>
            <w:gridSpan w:val="5"/>
            <w:shd w:val="clear" w:color="auto" w:fill="auto"/>
          </w:tcPr>
          <w:p w:rsidR="00E04BC4" w:rsidRPr="006F0FF9" w:rsidRDefault="00E04BC4" w:rsidP="003C22BB">
            <w:pPr>
              <w:jc w:val="center"/>
              <w:rPr>
                <w:b/>
                <w:sz w:val="24"/>
                <w:lang w:eastAsia="uk-UA"/>
              </w:rPr>
            </w:pPr>
            <w:r w:rsidRPr="006F0FF9">
              <w:rPr>
                <w:b/>
                <w:bCs/>
                <w:sz w:val="24"/>
              </w:rPr>
              <w:t>Заходи з контролю за додержанням та виконанням вимог законодавства з питань техногенної та пожежної безпеки, захисту населення і територій від надзвичайних ситуацій природного і техногенного характеру</w:t>
            </w: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14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Сприяння ДСНС у проведенні: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1) перевірки органів виконавчої влади, органів  місцевого самоврядування щодо стану готовності закладів освіти до 2025/2026 навчального року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(п.19.1,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lastRenderedPageBreak/>
              <w:t xml:space="preserve"> п. 84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липень - серпень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ind w:left="10" w:right="1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оцінено готовність закладів освіти до 2025/2026 навчального року з питань цивільного захисту, техногенної та пожежної безпеки;</w:t>
            </w:r>
          </w:p>
          <w:p w:rsidR="00E04BC4" w:rsidRPr="006F0FF9" w:rsidRDefault="00E04BC4" w:rsidP="003C22BB">
            <w:pPr>
              <w:widowControl w:val="0"/>
              <w:ind w:left="10" w:right="1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надіслано відповідну інформацію до закладів освіти</w:t>
            </w:r>
          </w:p>
          <w:p w:rsidR="00E04BC4" w:rsidRPr="006F0FF9" w:rsidRDefault="00E04BC4" w:rsidP="003C22BB">
            <w:pPr>
              <w:jc w:val="both"/>
              <w:rPr>
                <w:b/>
                <w:sz w:val="24"/>
                <w:lang w:eastAsia="uk-UA"/>
              </w:rPr>
            </w:pPr>
          </w:p>
        </w:tc>
      </w:tr>
      <w:tr w:rsidR="00E04BC4" w:rsidRPr="00115C6F" w:rsidTr="003C22BB">
        <w:tc>
          <w:tcPr>
            <w:tcW w:w="568" w:type="dxa"/>
            <w:shd w:val="clear" w:color="auto" w:fill="auto"/>
          </w:tcPr>
          <w:p w:rsidR="00E04BC4" w:rsidRDefault="00E04BC4" w:rsidP="003C22BB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 xml:space="preserve">2)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 екологічної безпеки і надзвичайних ситуацій  </w:t>
            </w:r>
          </w:p>
          <w:p w:rsidR="00E04BC4" w:rsidRPr="006F0FF9" w:rsidRDefault="00E04BC4" w:rsidP="003C22BB">
            <w:pPr>
              <w:pStyle w:val="ac"/>
              <w:shd w:val="clear" w:color="auto" w:fill="auto"/>
              <w:tabs>
                <w:tab w:val="left" w:pos="1834"/>
                <w:tab w:val="left" w:pos="2510"/>
                <w:tab w:val="left" w:pos="4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(п.19.2, План ЦЗ,  наказ </w:t>
            </w:r>
            <w:proofErr w:type="spellStart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6F0FF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>;</w:t>
            </w:r>
            <w:r w:rsidR="00E04BC4" w:rsidRPr="006F0FF9">
              <w:rPr>
                <w:sz w:val="24"/>
              </w:rPr>
              <w:t xml:space="preserve"> 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ind w:left="10" w:right="1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sz w:val="24"/>
              </w:rPr>
              <w:t>проведено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— відповідно до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</w:tr>
      <w:tr w:rsidR="00E04BC4" w:rsidRPr="00115C6F" w:rsidTr="003C22BB">
        <w:tc>
          <w:tcPr>
            <w:tcW w:w="14560" w:type="dxa"/>
            <w:gridSpan w:val="5"/>
            <w:shd w:val="clear" w:color="auto" w:fill="auto"/>
          </w:tcPr>
          <w:p w:rsidR="00E04BC4" w:rsidRPr="006F0FF9" w:rsidRDefault="00E04BC4" w:rsidP="003C22BB">
            <w:pPr>
              <w:jc w:val="center"/>
              <w:rPr>
                <w:b/>
                <w:sz w:val="24"/>
                <w:lang w:eastAsia="uk-UA"/>
              </w:rPr>
            </w:pPr>
            <w:r w:rsidRPr="006F0FF9">
              <w:rPr>
                <w:b/>
                <w:bCs/>
                <w:sz w:val="24"/>
              </w:rPr>
              <w:t>Заходи з підготовки керівного складу і фахівців,  діяльність яких пов’язана з організацією та здійсненням заходів цивільного захисту  та підготовки  населення до дій у разі виникнення надзвичайних ситуацій</w:t>
            </w:r>
          </w:p>
        </w:tc>
      </w:tr>
      <w:tr w:rsidR="00E04BC4" w:rsidRPr="002756A7" w:rsidTr="003C22BB">
        <w:tc>
          <w:tcPr>
            <w:tcW w:w="568" w:type="dxa"/>
            <w:shd w:val="clear" w:color="auto" w:fill="auto"/>
          </w:tcPr>
          <w:p w:rsidR="00E04BC4" w:rsidRPr="002756A7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15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Навчання керівного складу і фахівців, діяльність яких пов’язана із організацією заходів цивільного захисту у навчально-методичних центрах цивільного захисту та безпеки життєдіяльності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(п.20,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>до 25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widowControl w:val="0"/>
              <w:jc w:val="both"/>
              <w:rPr>
                <w:color w:val="000000"/>
                <w:sz w:val="24"/>
                <w:lang w:eastAsia="uk-UA" w:bidi="uk-UA"/>
              </w:rPr>
            </w:pPr>
            <w:r w:rsidRPr="006F0FF9">
              <w:rPr>
                <w:color w:val="000000"/>
                <w:sz w:val="24"/>
                <w:lang w:eastAsia="uk-UA" w:bidi="uk-UA"/>
              </w:rPr>
              <w:t>задоволено потребу в навчанні у межах видатків, передбачених Державним бюджетом України на 2025 рік, коштів місцевих бюджетів, а також інших джерел, не заборонених законодавством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</w:p>
        </w:tc>
      </w:tr>
      <w:tr w:rsidR="00E04BC4" w:rsidRPr="002756A7" w:rsidTr="003C22BB">
        <w:tc>
          <w:tcPr>
            <w:tcW w:w="568" w:type="dxa"/>
            <w:shd w:val="clear" w:color="auto" w:fill="auto"/>
          </w:tcPr>
          <w:p w:rsidR="00E04BC4" w:rsidRPr="002756A7" w:rsidRDefault="00E04BC4" w:rsidP="003C22BB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16</w:t>
            </w:r>
          </w:p>
        </w:tc>
        <w:tc>
          <w:tcPr>
            <w:tcW w:w="4324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 xml:space="preserve">Сприяння ДСНС в організації та проведенні </w:t>
            </w:r>
            <w:r w:rsidRPr="006F0FF9">
              <w:rPr>
                <w:sz w:val="24"/>
              </w:rPr>
              <w:t xml:space="preserve">контролю та моніторингу за якістю підготовки з питань навчання діям у надзвичайних ситуаціях у </w:t>
            </w:r>
            <w:r w:rsidRPr="006F0FF9">
              <w:rPr>
                <w:sz w:val="24"/>
              </w:rPr>
              <w:lastRenderedPageBreak/>
              <w:t>закладах дошкільної, загальної середньої, професійної (професійно-технічної) освіти у Чернівецькій області</w:t>
            </w:r>
          </w:p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bCs/>
                <w:sz w:val="24"/>
                <w:lang w:eastAsia="uk-UA"/>
              </w:rPr>
              <w:t xml:space="preserve">(п.21.2, План ЦЗ,  наказ </w:t>
            </w:r>
            <w:proofErr w:type="spellStart"/>
            <w:r w:rsidRPr="006F0FF9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6F0FF9">
              <w:rPr>
                <w:bCs/>
                <w:sz w:val="24"/>
                <w:lang w:eastAsia="uk-UA"/>
              </w:rPr>
              <w:t xml:space="preserve"> № 302 від 18.02.2025; </w:t>
            </w:r>
          </w:p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bCs/>
                <w:sz w:val="24"/>
                <w:lang w:eastAsia="uk-UA"/>
              </w:rPr>
              <w:t>п. 93.2 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6F0FF9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6F0FF9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sz w:val="24"/>
              </w:rPr>
            </w:pPr>
            <w:r w:rsidRPr="006F0FF9">
              <w:rPr>
                <w:sz w:val="24"/>
              </w:rPr>
              <w:t>вересень</w:t>
            </w:r>
          </w:p>
        </w:tc>
        <w:tc>
          <w:tcPr>
            <w:tcW w:w="3711" w:type="dxa"/>
            <w:shd w:val="clear" w:color="auto" w:fill="auto"/>
          </w:tcPr>
          <w:p w:rsidR="00E04BC4" w:rsidRPr="006F0FF9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6F0FF9">
              <w:rPr>
                <w:sz w:val="24"/>
              </w:rPr>
              <w:t xml:space="preserve">визначено відповідність рівня якості підготовки з питань навчання діям у надзвичайних </w:t>
            </w:r>
            <w:r w:rsidRPr="006F0FF9">
              <w:rPr>
                <w:sz w:val="24"/>
              </w:rPr>
              <w:lastRenderedPageBreak/>
              <w:t>ситуаціях у закладах освіти вимогам законодавства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lastRenderedPageBreak/>
              <w:t>17</w:t>
            </w:r>
          </w:p>
        </w:tc>
        <w:tc>
          <w:tcPr>
            <w:tcW w:w="4324" w:type="dxa"/>
            <w:shd w:val="clear" w:color="auto" w:fill="auto"/>
          </w:tcPr>
          <w:p w:rsidR="00E04BC4" w:rsidRPr="009D26A5" w:rsidRDefault="00E04BC4" w:rsidP="003C22BB">
            <w:pPr>
              <w:jc w:val="both"/>
              <w:rPr>
                <w:sz w:val="24"/>
              </w:rPr>
            </w:pPr>
            <w:r w:rsidRPr="009D26A5">
              <w:rPr>
                <w:sz w:val="24"/>
              </w:rPr>
              <w:t>Організація та проведення: Дня цивільного захисту, Тижня знань з основ безпеки життєдіяльності  у закладах загальної середньої та професійно-технічної освіти та Тижня безпеки дитини в закладах дошкільної освіти</w:t>
            </w:r>
          </w:p>
          <w:p w:rsidR="00E04BC4" w:rsidRPr="009D26A5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9D26A5">
              <w:rPr>
                <w:sz w:val="24"/>
              </w:rPr>
              <w:t xml:space="preserve">(п.22, План ЦЗ,  наказ </w:t>
            </w:r>
            <w:proofErr w:type="spellStart"/>
            <w:r w:rsidRPr="009D26A5">
              <w:rPr>
                <w:sz w:val="24"/>
              </w:rPr>
              <w:t>МОНу</w:t>
            </w:r>
            <w:proofErr w:type="spellEnd"/>
            <w:r w:rsidRPr="009D26A5">
              <w:rPr>
                <w:sz w:val="24"/>
              </w:rPr>
              <w:t xml:space="preserve"> № 302 від</w:t>
            </w:r>
            <w:r w:rsidRPr="009D26A5">
              <w:rPr>
                <w:bCs/>
                <w:sz w:val="24"/>
                <w:lang w:eastAsia="uk-UA"/>
              </w:rPr>
              <w:t xml:space="preserve"> 18.02.2025; </w:t>
            </w:r>
          </w:p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9D26A5">
              <w:rPr>
                <w:bCs/>
                <w:sz w:val="24"/>
                <w:lang w:eastAsia="uk-UA"/>
              </w:rPr>
              <w:t>п. 98.7 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bCs/>
                <w:sz w:val="24"/>
              </w:rPr>
            </w:pPr>
            <w:r w:rsidRPr="003C22BB">
              <w:rPr>
                <w:sz w:val="22"/>
              </w:rPr>
              <w:t>Управління освіти Чернівецької міської ради;</w:t>
            </w:r>
            <w:r w:rsidR="00E04BC4" w:rsidRPr="003C22BB">
              <w:rPr>
                <w:sz w:val="24"/>
              </w:rPr>
              <w:t xml:space="preserve">, </w:t>
            </w:r>
            <w:r w:rsidR="00E04BC4" w:rsidRPr="003C22BB">
              <w:rPr>
                <w:sz w:val="22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widowControl w:val="0"/>
              <w:ind w:left="-4" w:firstLine="4"/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 від її наслідків, вивчення правил пожежної безпеки та основ цивільного захисту;</w:t>
            </w:r>
          </w:p>
          <w:p w:rsidR="00E04BC4" w:rsidRPr="003C22BB" w:rsidRDefault="00E04BC4" w:rsidP="003C22BB">
            <w:pPr>
              <w:widowControl w:val="0"/>
              <w:tabs>
                <w:tab w:val="left" w:pos="3373"/>
                <w:tab w:val="right" w:pos="5557"/>
              </w:tabs>
              <w:ind w:left="-4"/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>сформовано достатній та необхідний рівень знань і умінь дитини, для безпечного перебування в навколишньому   середовищі, елементарні норми поведінки у надзвичайних ситуаціях і запобігання пожежам від дитячих пустощів з вогнем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>18</w:t>
            </w:r>
          </w:p>
        </w:tc>
        <w:tc>
          <w:tcPr>
            <w:tcW w:w="4324" w:type="dxa"/>
            <w:shd w:val="clear" w:color="auto" w:fill="auto"/>
          </w:tcPr>
          <w:p w:rsidR="00E04BC4" w:rsidRPr="003C22BB" w:rsidRDefault="00E04BC4" w:rsidP="003C22BB">
            <w:pPr>
              <w:pStyle w:val="ac"/>
              <w:shd w:val="clear" w:color="auto" w:fill="auto"/>
              <w:tabs>
                <w:tab w:val="left" w:pos="1555"/>
                <w:tab w:val="left" w:pos="2222"/>
                <w:tab w:val="left" w:pos="41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C22B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Просвітницької роботи серед населення:</w:t>
            </w:r>
          </w:p>
          <w:p w:rsidR="00E04BC4" w:rsidRPr="003C22BB" w:rsidRDefault="00E04BC4" w:rsidP="003C22BB">
            <w:pPr>
              <w:pStyle w:val="ac"/>
              <w:shd w:val="clear" w:color="auto" w:fill="auto"/>
              <w:tabs>
                <w:tab w:val="left" w:pos="1555"/>
                <w:tab w:val="left" w:pos="2222"/>
                <w:tab w:val="left" w:pos="4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BB">
              <w:rPr>
                <w:rFonts w:ascii="Times New Roman" w:hAnsi="Times New Roman" w:cs="Times New Roman"/>
                <w:sz w:val="24"/>
                <w:szCs w:val="24"/>
              </w:rPr>
              <w:t>1) 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</w:t>
            </w:r>
          </w:p>
          <w:p w:rsidR="00E04BC4" w:rsidRPr="003C22BB" w:rsidRDefault="00E04BC4" w:rsidP="003C22BB">
            <w:pPr>
              <w:pStyle w:val="ac"/>
              <w:shd w:val="clear" w:color="auto" w:fill="auto"/>
              <w:tabs>
                <w:tab w:val="left" w:pos="1555"/>
                <w:tab w:val="left" w:pos="2222"/>
                <w:tab w:val="left" w:pos="411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22B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(п. 99.8 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bCs/>
                <w:sz w:val="24"/>
              </w:rPr>
            </w:pPr>
            <w:r w:rsidRPr="003C22BB">
              <w:rPr>
                <w:sz w:val="24"/>
              </w:rPr>
              <w:lastRenderedPageBreak/>
              <w:t xml:space="preserve">Управління освіти Чернівецької міської ради;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>прийнято участь в заходах із запобігання виникненню нещасних випадків з учасниками освітнього процесу, пов’язаних із небезпечними інфекційними захворюваннями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lastRenderedPageBreak/>
              <w:t>24</w:t>
            </w:r>
          </w:p>
        </w:tc>
        <w:tc>
          <w:tcPr>
            <w:tcW w:w="4324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sz w:val="24"/>
              </w:rPr>
            </w:pPr>
            <w:r w:rsidRPr="003C22BB">
              <w:rPr>
                <w:sz w:val="24"/>
              </w:rPr>
              <w:t>2) із популяризації культури безпеки життєдіяльності серед дітей і молоді</w:t>
            </w:r>
          </w:p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 xml:space="preserve">(п.23, План ЦЗ,  наказ </w:t>
            </w:r>
            <w:proofErr w:type="spellStart"/>
            <w:r w:rsidRPr="003C22BB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3C22BB">
              <w:rPr>
                <w:bCs/>
                <w:sz w:val="24"/>
                <w:lang w:eastAsia="uk-UA"/>
              </w:rPr>
              <w:t xml:space="preserve"> № 302 від 18.02.2025; </w:t>
            </w:r>
          </w:p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>п. 101.9  розпорядження ОДА(ОВА) 33-р від 21.01.2025)</w:t>
            </w:r>
            <w:r w:rsidRPr="003C22BB">
              <w:rPr>
                <w:sz w:val="24"/>
              </w:rPr>
              <w:tab/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sz w:val="24"/>
              </w:rPr>
              <w:t>розроблено комплекс заходів із формування у дітей та молоді культури безпеки життєдіяльності, здорового способу життя, оволодіння навичками самозахисту і рятування та забезпечено його здійснення</w:t>
            </w:r>
          </w:p>
        </w:tc>
      </w:tr>
      <w:tr w:rsidR="00E04BC4" w:rsidRPr="003C22BB" w:rsidTr="003C22BB">
        <w:trPr>
          <w:trHeight w:val="2388"/>
        </w:trPr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>19</w:t>
            </w:r>
          </w:p>
        </w:tc>
        <w:tc>
          <w:tcPr>
            <w:tcW w:w="4324" w:type="dxa"/>
            <w:shd w:val="clear" w:color="auto" w:fill="auto"/>
          </w:tcPr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sz w:val="24"/>
                <w:szCs w:val="24"/>
              </w:rPr>
              <w:t>Сприяння ДСНС в організації та проведенні всеукраїнської акції «Герой – рятувальник року» та громадської акції «Запобігти. Врятувати. Допомогти»</w:t>
            </w:r>
          </w:p>
          <w:p w:rsidR="00E04BC4" w:rsidRPr="009D26A5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9D26A5">
              <w:rPr>
                <w:bCs/>
                <w:sz w:val="24"/>
                <w:lang w:eastAsia="uk-UA"/>
              </w:rPr>
              <w:t xml:space="preserve">(п.24, План ЦЗ,  наказ </w:t>
            </w:r>
            <w:proofErr w:type="spellStart"/>
            <w:r w:rsidRPr="009D26A5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9D26A5">
              <w:rPr>
                <w:bCs/>
                <w:sz w:val="24"/>
                <w:lang w:eastAsia="uk-UA"/>
              </w:rPr>
              <w:t xml:space="preserve"> № 302 від 18.02.2025; </w:t>
            </w:r>
          </w:p>
          <w:p w:rsidR="00E04BC4" w:rsidRPr="003C22BB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п. 102.10  розпорядження ОДА(ОВА) 33-р від 21.01.2025)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3C22BB">
              <w:rPr>
                <w:sz w:val="24"/>
              </w:rPr>
              <w:t>до 15 грудня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widowControl w:val="0"/>
              <w:tabs>
                <w:tab w:val="left" w:pos="3540"/>
              </w:tabs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>проведено Всеукраїнську акцію «Герой – рятувальник року», громадську акцію «Запобігти. Врятувати. Допомогти»</w:t>
            </w:r>
          </w:p>
          <w:p w:rsidR="00E04BC4" w:rsidRPr="003C22BB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</w:p>
        </w:tc>
      </w:tr>
      <w:tr w:rsidR="00E04BC4" w:rsidRPr="003C22BB" w:rsidTr="003C22BB">
        <w:tc>
          <w:tcPr>
            <w:tcW w:w="14560" w:type="dxa"/>
            <w:gridSpan w:val="5"/>
            <w:shd w:val="clear" w:color="auto" w:fill="auto"/>
          </w:tcPr>
          <w:p w:rsidR="00E04BC4" w:rsidRPr="003C22BB" w:rsidRDefault="00E04BC4" w:rsidP="003C22BB">
            <w:pPr>
              <w:widowControl w:val="0"/>
              <w:tabs>
                <w:tab w:val="left" w:pos="3540"/>
              </w:tabs>
              <w:jc w:val="center"/>
              <w:rPr>
                <w:b/>
                <w:bCs/>
                <w:color w:val="000000"/>
                <w:sz w:val="24"/>
                <w:lang w:eastAsia="uk-UA" w:bidi="uk-UA"/>
              </w:rPr>
            </w:pPr>
            <w:r w:rsidRPr="003C22BB">
              <w:rPr>
                <w:b/>
                <w:bCs/>
                <w:color w:val="000000"/>
                <w:sz w:val="24"/>
                <w:lang w:eastAsia="uk-UA" w:bidi="uk-UA"/>
              </w:rPr>
              <w:t>Заходи у відбудовний період після закінчення воєнних дій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>20</w:t>
            </w:r>
          </w:p>
        </w:tc>
        <w:tc>
          <w:tcPr>
            <w:tcW w:w="4324" w:type="dxa"/>
            <w:shd w:val="clear" w:color="auto" w:fill="auto"/>
          </w:tcPr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sz w:val="24"/>
                <w:szCs w:val="24"/>
              </w:rPr>
              <w:t>Проведення відновних робіт на об’єктах освітньої та дослідницької інфраструктури</w:t>
            </w:r>
          </w:p>
          <w:p w:rsidR="00E04BC4" w:rsidRPr="009D26A5" w:rsidRDefault="00E04BC4" w:rsidP="003C22BB">
            <w:pPr>
              <w:jc w:val="both"/>
              <w:rPr>
                <w:bCs/>
                <w:sz w:val="24"/>
                <w:lang w:eastAsia="uk-UA"/>
              </w:rPr>
            </w:pPr>
            <w:r w:rsidRPr="009D26A5">
              <w:rPr>
                <w:bCs/>
                <w:sz w:val="24"/>
                <w:lang w:eastAsia="uk-UA"/>
              </w:rPr>
              <w:t xml:space="preserve">(п.25, План ЦЗ,  наказ </w:t>
            </w:r>
            <w:proofErr w:type="spellStart"/>
            <w:r w:rsidRPr="009D26A5">
              <w:rPr>
                <w:bCs/>
                <w:sz w:val="24"/>
                <w:lang w:eastAsia="uk-UA"/>
              </w:rPr>
              <w:t>МОНу</w:t>
            </w:r>
            <w:proofErr w:type="spellEnd"/>
            <w:r w:rsidRPr="009D26A5">
              <w:rPr>
                <w:bCs/>
                <w:sz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sz w:val="24"/>
              </w:rPr>
            </w:pPr>
            <w:r w:rsidRPr="003C22BB">
              <w:rPr>
                <w:sz w:val="24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widowControl w:val="0"/>
              <w:tabs>
                <w:tab w:val="left" w:pos="3540"/>
              </w:tabs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sz w:val="24"/>
              </w:rPr>
              <w:t>організовано відновлення об’єктів року освітньої та дослідницької інфраструктури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t>21</w:t>
            </w:r>
          </w:p>
        </w:tc>
        <w:tc>
          <w:tcPr>
            <w:tcW w:w="4324" w:type="dxa"/>
            <w:shd w:val="clear" w:color="auto" w:fill="auto"/>
          </w:tcPr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sz w:val="24"/>
                <w:szCs w:val="24"/>
              </w:rPr>
              <w:t>Організація відновлення (у разі потреби) об’єктів фонду захисних споруд цивільного захисту, що зазнали руйнувань або пошкоджень</w:t>
            </w:r>
          </w:p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(п.26, План ЦЗ,  наказ </w:t>
            </w:r>
            <w:proofErr w:type="spellStart"/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sz w:val="24"/>
              </w:rPr>
            </w:pPr>
            <w:r w:rsidRPr="003C22BB">
              <w:rPr>
                <w:sz w:val="24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widowControl w:val="0"/>
              <w:tabs>
                <w:tab w:val="left" w:pos="3540"/>
              </w:tabs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sz w:val="24"/>
              </w:rPr>
              <w:t>відновлено об’єкти фонду захисних року споруд цивільного захисту, що зазнали руйнувань або пошкоджень</w:t>
            </w:r>
          </w:p>
        </w:tc>
      </w:tr>
      <w:tr w:rsidR="00E04BC4" w:rsidRPr="003C22BB" w:rsidTr="003C22BB">
        <w:tc>
          <w:tcPr>
            <w:tcW w:w="568" w:type="dxa"/>
            <w:shd w:val="clear" w:color="auto" w:fill="auto"/>
          </w:tcPr>
          <w:p w:rsidR="00E04BC4" w:rsidRPr="003C22BB" w:rsidRDefault="00E04BC4" w:rsidP="003C22BB">
            <w:pPr>
              <w:jc w:val="center"/>
              <w:rPr>
                <w:bCs/>
                <w:sz w:val="24"/>
                <w:lang w:eastAsia="uk-UA"/>
              </w:rPr>
            </w:pPr>
            <w:r w:rsidRPr="003C22BB">
              <w:rPr>
                <w:bCs/>
                <w:sz w:val="24"/>
                <w:lang w:eastAsia="uk-UA"/>
              </w:rPr>
              <w:lastRenderedPageBreak/>
              <w:t>22</w:t>
            </w:r>
          </w:p>
        </w:tc>
        <w:tc>
          <w:tcPr>
            <w:tcW w:w="4324" w:type="dxa"/>
            <w:shd w:val="clear" w:color="auto" w:fill="auto"/>
          </w:tcPr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sz w:val="24"/>
                <w:szCs w:val="24"/>
              </w:rPr>
              <w:t>Сприяння МЗС, ДСНС, МВС в заходах по залученню міжнародної допомоги до ліквідації наслідків ведення воєнних (бойових) дій та надзвичайних ситуацій</w:t>
            </w:r>
          </w:p>
          <w:p w:rsidR="00E04BC4" w:rsidRPr="009D26A5" w:rsidRDefault="00E04BC4" w:rsidP="003C22BB">
            <w:pPr>
              <w:pStyle w:val="ac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(п.27, План ЦЗ,  наказ </w:t>
            </w:r>
            <w:proofErr w:type="spellStart"/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МОНу</w:t>
            </w:r>
            <w:proofErr w:type="spellEnd"/>
            <w:r w:rsidRPr="009D26A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302 від 18.02.2025)</w:t>
            </w:r>
          </w:p>
        </w:tc>
        <w:tc>
          <w:tcPr>
            <w:tcW w:w="4351" w:type="dxa"/>
            <w:shd w:val="clear" w:color="auto" w:fill="auto"/>
          </w:tcPr>
          <w:p w:rsidR="00E04BC4" w:rsidRPr="003C22BB" w:rsidRDefault="003C22BB" w:rsidP="003C22BB">
            <w:pPr>
              <w:widowControl w:val="0"/>
              <w:tabs>
                <w:tab w:val="left" w:pos="1723"/>
                <w:tab w:val="left" w:pos="3955"/>
                <w:tab w:val="left" w:pos="53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Управлінн</w:t>
            </w:r>
            <w:r w:rsidRPr="00122E17">
              <w:rPr>
                <w:sz w:val="24"/>
              </w:rPr>
              <w:t>я освіти Чернівецької міської ради</w:t>
            </w:r>
            <w:r>
              <w:rPr>
                <w:sz w:val="24"/>
              </w:rPr>
              <w:t xml:space="preserve">; </w:t>
            </w:r>
            <w:r w:rsidR="00E04BC4" w:rsidRPr="003C22BB">
              <w:rPr>
                <w:sz w:val="24"/>
              </w:rPr>
              <w:t>керівники закладів освіти</w:t>
            </w:r>
          </w:p>
        </w:tc>
        <w:tc>
          <w:tcPr>
            <w:tcW w:w="1606" w:type="dxa"/>
            <w:shd w:val="clear" w:color="auto" w:fill="auto"/>
          </w:tcPr>
          <w:p w:rsidR="00E04BC4" w:rsidRPr="003C22BB" w:rsidRDefault="00E04BC4" w:rsidP="003C22BB">
            <w:pPr>
              <w:jc w:val="both"/>
              <w:rPr>
                <w:sz w:val="24"/>
              </w:rPr>
            </w:pPr>
            <w:r w:rsidRPr="003C22BB">
              <w:rPr>
                <w:sz w:val="24"/>
              </w:rPr>
              <w:t>протягом року</w:t>
            </w:r>
          </w:p>
        </w:tc>
        <w:tc>
          <w:tcPr>
            <w:tcW w:w="3711" w:type="dxa"/>
            <w:shd w:val="clear" w:color="auto" w:fill="auto"/>
          </w:tcPr>
          <w:p w:rsidR="00E04BC4" w:rsidRPr="003C22BB" w:rsidRDefault="00E04BC4" w:rsidP="003C22BB">
            <w:pPr>
              <w:widowControl w:val="0"/>
              <w:tabs>
                <w:tab w:val="left" w:pos="1234"/>
              </w:tabs>
              <w:ind w:left="-4"/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>передано МЗС узагальнену року інформацію про потреби в міжнародній допомозі відповідно до системи взаємодії органів виконавчої влади;</w:t>
            </w:r>
          </w:p>
          <w:p w:rsidR="00E04BC4" w:rsidRPr="003C22BB" w:rsidRDefault="00E04BC4" w:rsidP="003C22BB">
            <w:pPr>
              <w:widowControl w:val="0"/>
              <w:spacing w:after="100"/>
              <w:jc w:val="both"/>
              <w:rPr>
                <w:color w:val="000000"/>
                <w:sz w:val="24"/>
                <w:lang w:eastAsia="uk-UA" w:bidi="uk-UA"/>
              </w:rPr>
            </w:pPr>
            <w:r w:rsidRPr="003C22BB">
              <w:rPr>
                <w:color w:val="000000"/>
                <w:sz w:val="24"/>
                <w:lang w:eastAsia="uk-UA" w:bidi="uk-UA"/>
              </w:rPr>
              <w:t xml:space="preserve">отримано від міжнародних партнерів допомогу та здійснено її </w:t>
            </w:r>
            <w:proofErr w:type="spellStart"/>
            <w:r w:rsidRPr="003C22BB">
              <w:rPr>
                <w:color w:val="000000"/>
                <w:sz w:val="24"/>
                <w:lang w:eastAsia="uk-UA" w:bidi="uk-UA"/>
              </w:rPr>
              <w:t>розподіл;забезпечено</w:t>
            </w:r>
            <w:proofErr w:type="spellEnd"/>
            <w:r w:rsidRPr="003C22BB">
              <w:rPr>
                <w:color w:val="000000"/>
                <w:sz w:val="24"/>
                <w:lang w:eastAsia="uk-UA" w:bidi="uk-UA"/>
              </w:rPr>
              <w:t xml:space="preserve"> невідкладні потреби відповідних отримувачів міжнародної допомоги</w:t>
            </w:r>
          </w:p>
          <w:p w:rsidR="00E04BC4" w:rsidRPr="003C22BB" w:rsidRDefault="00E04BC4" w:rsidP="003C22BB">
            <w:pPr>
              <w:widowControl w:val="0"/>
              <w:tabs>
                <w:tab w:val="left" w:pos="3540"/>
              </w:tabs>
              <w:jc w:val="both"/>
              <w:rPr>
                <w:color w:val="000000"/>
                <w:sz w:val="24"/>
                <w:lang w:eastAsia="uk-UA" w:bidi="uk-UA"/>
              </w:rPr>
            </w:pPr>
          </w:p>
        </w:tc>
      </w:tr>
    </w:tbl>
    <w:p w:rsidR="00E04BC4" w:rsidRDefault="003C22BB">
      <w:pPr>
        <w:rPr>
          <w:sz w:val="24"/>
        </w:rPr>
      </w:pPr>
      <w:r>
        <w:rPr>
          <w:sz w:val="24"/>
        </w:rPr>
        <w:br w:type="textWrapping" w:clear="all"/>
      </w:r>
    </w:p>
    <w:p w:rsidR="009D26A5" w:rsidRDefault="009D26A5">
      <w:pPr>
        <w:rPr>
          <w:sz w:val="24"/>
        </w:rPr>
      </w:pPr>
    </w:p>
    <w:p w:rsidR="009D26A5" w:rsidRDefault="009D26A5">
      <w:pPr>
        <w:rPr>
          <w:sz w:val="24"/>
        </w:rPr>
      </w:pPr>
    </w:p>
    <w:p w:rsidR="009D26A5" w:rsidRDefault="009D26A5" w:rsidP="009D26A5">
      <w:pPr>
        <w:ind w:left="142"/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9D26A5" w:rsidRDefault="009D26A5" w:rsidP="009D26A5">
      <w:pPr>
        <w:ind w:left="142"/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9D26A5" w:rsidRDefault="009D26A5" w:rsidP="009D26A5">
      <w:pPr>
        <w:ind w:left="142"/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9D26A5" w:rsidRDefault="009D26A5" w:rsidP="009D26A5">
      <w:pPr>
        <w:ind w:left="142"/>
        <w:rPr>
          <w:b/>
          <w:szCs w:val="28"/>
        </w:rPr>
      </w:pPr>
      <w:r>
        <w:rPr>
          <w:b/>
          <w:szCs w:val="28"/>
        </w:rPr>
        <w:t>управління освіти                                                                                                                                             Денис РОТАР</w:t>
      </w:r>
    </w:p>
    <w:p w:rsidR="009D26A5" w:rsidRPr="003C22BB" w:rsidRDefault="009D26A5">
      <w:pPr>
        <w:rPr>
          <w:sz w:val="24"/>
        </w:rPr>
      </w:pPr>
    </w:p>
    <w:sectPr w:rsidR="009D26A5" w:rsidRPr="003C22BB" w:rsidSect="00115C6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9E" w:rsidRDefault="00DC299E" w:rsidP="00F618D9">
      <w:r>
        <w:separator/>
      </w:r>
    </w:p>
  </w:endnote>
  <w:endnote w:type="continuationSeparator" w:id="0">
    <w:p w:rsidR="00DC299E" w:rsidRDefault="00DC299E" w:rsidP="00F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154530"/>
      <w:docPartObj>
        <w:docPartGallery w:val="Page Numbers (Bottom of Page)"/>
        <w:docPartUnique/>
      </w:docPartObj>
    </w:sdtPr>
    <w:sdtEndPr/>
    <w:sdtContent>
      <w:p w:rsidR="001445D2" w:rsidRDefault="001445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680" w:rsidRPr="00DA4680">
          <w:rPr>
            <w:noProof/>
            <w:lang w:val="ru-RU"/>
          </w:rPr>
          <w:t>2</w:t>
        </w:r>
        <w:r>
          <w:fldChar w:fldCharType="end"/>
        </w:r>
      </w:p>
    </w:sdtContent>
  </w:sdt>
  <w:p w:rsidR="00F618D9" w:rsidRDefault="00F618D9" w:rsidP="001445D2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D2" w:rsidRDefault="001445D2">
    <w:pPr>
      <w:pStyle w:val="a9"/>
      <w:jc w:val="center"/>
    </w:pPr>
  </w:p>
  <w:p w:rsidR="001445D2" w:rsidRDefault="001445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9E" w:rsidRDefault="00DC299E" w:rsidP="00F618D9">
      <w:r>
        <w:separator/>
      </w:r>
    </w:p>
  </w:footnote>
  <w:footnote w:type="continuationSeparator" w:id="0">
    <w:p w:rsidR="00DC299E" w:rsidRDefault="00DC299E" w:rsidP="00F6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922"/>
    <w:multiLevelType w:val="multilevel"/>
    <w:tmpl w:val="AE30F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B709B8"/>
    <w:multiLevelType w:val="hybridMultilevel"/>
    <w:tmpl w:val="1C6EECE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9151AA"/>
    <w:multiLevelType w:val="hybridMultilevel"/>
    <w:tmpl w:val="78F0FE5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1901A5"/>
    <w:multiLevelType w:val="multilevel"/>
    <w:tmpl w:val="00C8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1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2E4326"/>
    <w:multiLevelType w:val="hybridMultilevel"/>
    <w:tmpl w:val="9AB6C09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756F2C"/>
    <w:multiLevelType w:val="multilevel"/>
    <w:tmpl w:val="C120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AE241B"/>
    <w:multiLevelType w:val="multilevel"/>
    <w:tmpl w:val="1C32E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271002"/>
    <w:multiLevelType w:val="multilevel"/>
    <w:tmpl w:val="401E4D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8660842"/>
    <w:multiLevelType w:val="hybridMultilevel"/>
    <w:tmpl w:val="0520E65A"/>
    <w:lvl w:ilvl="0" w:tplc="B4E2BF4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4666C"/>
    <w:multiLevelType w:val="hybridMultilevel"/>
    <w:tmpl w:val="050E5CC2"/>
    <w:lvl w:ilvl="0" w:tplc="C52E112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7194"/>
    <w:multiLevelType w:val="multilevel"/>
    <w:tmpl w:val="A95CE3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9C15A6F"/>
    <w:multiLevelType w:val="hybridMultilevel"/>
    <w:tmpl w:val="3BE8B85C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7835CE"/>
    <w:multiLevelType w:val="hybridMultilevel"/>
    <w:tmpl w:val="B8204D2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DD55B7"/>
    <w:multiLevelType w:val="multilevel"/>
    <w:tmpl w:val="0E08A2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4DD9545A"/>
    <w:multiLevelType w:val="multilevel"/>
    <w:tmpl w:val="58F64E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591E94"/>
    <w:multiLevelType w:val="multilevel"/>
    <w:tmpl w:val="00C8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1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5015EF4"/>
    <w:multiLevelType w:val="multilevel"/>
    <w:tmpl w:val="BCD248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AC92A66"/>
    <w:multiLevelType w:val="hybridMultilevel"/>
    <w:tmpl w:val="7BA4A2A6"/>
    <w:lvl w:ilvl="0" w:tplc="6CA094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D34D3"/>
    <w:multiLevelType w:val="hybridMultilevel"/>
    <w:tmpl w:val="62248A78"/>
    <w:lvl w:ilvl="0" w:tplc="4430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722AD"/>
    <w:multiLevelType w:val="multilevel"/>
    <w:tmpl w:val="17E27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592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abstractNum w:abstractNumId="20" w15:restartNumberingAfterBreak="0">
    <w:nsid w:val="78BE51B8"/>
    <w:multiLevelType w:val="multilevel"/>
    <w:tmpl w:val="478E8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abstractNum w:abstractNumId="21" w15:restartNumberingAfterBreak="0">
    <w:nsid w:val="7F2F71D4"/>
    <w:multiLevelType w:val="hybridMultilevel"/>
    <w:tmpl w:val="37C61764"/>
    <w:lvl w:ilvl="0" w:tplc="C52E112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1"/>
  </w:num>
  <w:num w:numId="5">
    <w:abstractNumId w:val="19"/>
  </w:num>
  <w:num w:numId="6">
    <w:abstractNumId w:val="20"/>
  </w:num>
  <w:num w:numId="7">
    <w:abstractNumId w:val="6"/>
  </w:num>
  <w:num w:numId="8">
    <w:abstractNumId w:val="18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1"/>
        <w:lvlJc w:val="left"/>
        <w:pPr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1">
    <w:abstractNumId w:val="15"/>
  </w:num>
  <w:num w:numId="12">
    <w:abstractNumId w:val="3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8.2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1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2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3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4.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"/>
        <w:lvlJc w:val="left"/>
        <w:pPr>
          <w:ind w:left="600" w:hanging="600"/>
        </w:pPr>
        <w:rPr>
          <w:rFonts w:hint="default"/>
        </w:rPr>
      </w:lvl>
    </w:lvlOverride>
    <w:lvlOverride w:ilvl="1">
      <w:lvl w:ilvl="1">
        <w:start w:val="4"/>
        <w:numFmt w:val="none"/>
        <w:lvlText w:val="2.4."/>
        <w:lvlJc w:val="left"/>
        <w:pPr>
          <w:ind w:left="780" w:hanging="60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6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3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0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0" w:hanging="2160"/>
        </w:pPr>
        <w:rPr>
          <w:rFonts w:hint="default"/>
        </w:rPr>
      </w:lvl>
    </w:lvlOverride>
  </w:num>
  <w:num w:numId="22">
    <w:abstractNumId w:val="12"/>
  </w:num>
  <w:num w:numId="23">
    <w:abstractNumId w:val="2"/>
  </w:num>
  <w:num w:numId="24">
    <w:abstractNumId w:val="1"/>
  </w:num>
  <w:num w:numId="25">
    <w:abstractNumId w:val="4"/>
  </w:num>
  <w:num w:numId="26">
    <w:abstractNumId w:val="9"/>
  </w:num>
  <w:num w:numId="27">
    <w:abstractNumId w:val="21"/>
  </w:num>
  <w:num w:numId="28">
    <w:abstractNumId w:val="14"/>
  </w:num>
  <w:num w:numId="29">
    <w:abstractNumId w:val="10"/>
  </w:num>
  <w:num w:numId="30">
    <w:abstractNumId w:val="13"/>
  </w:num>
  <w:num w:numId="31">
    <w:abstractNumId w:val="1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D4"/>
    <w:rsid w:val="00007317"/>
    <w:rsid w:val="00063CA8"/>
    <w:rsid w:val="000D0FD4"/>
    <w:rsid w:val="000E4F2C"/>
    <w:rsid w:val="00122E17"/>
    <w:rsid w:val="001370C7"/>
    <w:rsid w:val="00143BAF"/>
    <w:rsid w:val="00143F61"/>
    <w:rsid w:val="001445D2"/>
    <w:rsid w:val="00157077"/>
    <w:rsid w:val="00173347"/>
    <w:rsid w:val="001A136E"/>
    <w:rsid w:val="001A6B0E"/>
    <w:rsid w:val="00285F64"/>
    <w:rsid w:val="00287A56"/>
    <w:rsid w:val="00287C50"/>
    <w:rsid w:val="002B580B"/>
    <w:rsid w:val="00310B8A"/>
    <w:rsid w:val="00314CB4"/>
    <w:rsid w:val="0033249D"/>
    <w:rsid w:val="0033532F"/>
    <w:rsid w:val="00350200"/>
    <w:rsid w:val="003564EE"/>
    <w:rsid w:val="003A33A6"/>
    <w:rsid w:val="003A61E4"/>
    <w:rsid w:val="003C22BB"/>
    <w:rsid w:val="003D4A4B"/>
    <w:rsid w:val="003E1097"/>
    <w:rsid w:val="003E5C5F"/>
    <w:rsid w:val="00414E9D"/>
    <w:rsid w:val="00423A6B"/>
    <w:rsid w:val="0043531E"/>
    <w:rsid w:val="00441129"/>
    <w:rsid w:val="004672EF"/>
    <w:rsid w:val="00473FDF"/>
    <w:rsid w:val="00484607"/>
    <w:rsid w:val="004D1C18"/>
    <w:rsid w:val="004F4475"/>
    <w:rsid w:val="00513ECB"/>
    <w:rsid w:val="005424DB"/>
    <w:rsid w:val="00565913"/>
    <w:rsid w:val="00576313"/>
    <w:rsid w:val="00577125"/>
    <w:rsid w:val="005A720D"/>
    <w:rsid w:val="005B3470"/>
    <w:rsid w:val="005C15A8"/>
    <w:rsid w:val="005F28F8"/>
    <w:rsid w:val="0061544A"/>
    <w:rsid w:val="00641001"/>
    <w:rsid w:val="00645FD2"/>
    <w:rsid w:val="00687356"/>
    <w:rsid w:val="006D6D17"/>
    <w:rsid w:val="006F0FF9"/>
    <w:rsid w:val="00731CA2"/>
    <w:rsid w:val="007709A5"/>
    <w:rsid w:val="00774CBA"/>
    <w:rsid w:val="00787EAE"/>
    <w:rsid w:val="00792B3B"/>
    <w:rsid w:val="007A57D9"/>
    <w:rsid w:val="007F5976"/>
    <w:rsid w:val="00820C5B"/>
    <w:rsid w:val="0083782C"/>
    <w:rsid w:val="00855802"/>
    <w:rsid w:val="00894E86"/>
    <w:rsid w:val="008F55EA"/>
    <w:rsid w:val="00905422"/>
    <w:rsid w:val="00971A4F"/>
    <w:rsid w:val="0097253F"/>
    <w:rsid w:val="009B25ED"/>
    <w:rsid w:val="009B34C8"/>
    <w:rsid w:val="009D26A5"/>
    <w:rsid w:val="009D33F2"/>
    <w:rsid w:val="00A446D8"/>
    <w:rsid w:val="00A87A8B"/>
    <w:rsid w:val="00AD7A37"/>
    <w:rsid w:val="00AF7FD1"/>
    <w:rsid w:val="00B00015"/>
    <w:rsid w:val="00B53FDB"/>
    <w:rsid w:val="00B716F4"/>
    <w:rsid w:val="00B804BC"/>
    <w:rsid w:val="00B91A5D"/>
    <w:rsid w:val="00BD6193"/>
    <w:rsid w:val="00C178C4"/>
    <w:rsid w:val="00C354A9"/>
    <w:rsid w:val="00CB7A86"/>
    <w:rsid w:val="00CD64F3"/>
    <w:rsid w:val="00D02335"/>
    <w:rsid w:val="00D031E2"/>
    <w:rsid w:val="00D11E63"/>
    <w:rsid w:val="00D376C7"/>
    <w:rsid w:val="00D94944"/>
    <w:rsid w:val="00D9712E"/>
    <w:rsid w:val="00DA3B89"/>
    <w:rsid w:val="00DA4680"/>
    <w:rsid w:val="00DC299E"/>
    <w:rsid w:val="00DC31F6"/>
    <w:rsid w:val="00DD399A"/>
    <w:rsid w:val="00DF4744"/>
    <w:rsid w:val="00E04BC4"/>
    <w:rsid w:val="00E40420"/>
    <w:rsid w:val="00E47FB3"/>
    <w:rsid w:val="00E839C7"/>
    <w:rsid w:val="00EA27B2"/>
    <w:rsid w:val="00EA5440"/>
    <w:rsid w:val="00ED0CFE"/>
    <w:rsid w:val="00EF5167"/>
    <w:rsid w:val="00F31B4A"/>
    <w:rsid w:val="00F52287"/>
    <w:rsid w:val="00F532A7"/>
    <w:rsid w:val="00F5647B"/>
    <w:rsid w:val="00F618D9"/>
    <w:rsid w:val="00F6393A"/>
    <w:rsid w:val="00F669C9"/>
    <w:rsid w:val="00F84D5A"/>
    <w:rsid w:val="00FA75A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E547"/>
  <w15:chartTrackingRefBased/>
  <w15:docId w15:val="{E9AA83DC-4415-4DD4-B928-FAF9DB7D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8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78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8C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618D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18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18D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1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Другое_"/>
    <w:basedOn w:val="a0"/>
    <w:link w:val="ac"/>
    <w:rsid w:val="00E04BC4"/>
    <w:rPr>
      <w:rFonts w:eastAsia="Times New Roman"/>
      <w:shd w:val="clear" w:color="auto" w:fill="FFFFFF"/>
    </w:rPr>
  </w:style>
  <w:style w:type="paragraph" w:customStyle="1" w:styleId="ac">
    <w:name w:val="Другое"/>
    <w:basedOn w:val="a"/>
    <w:link w:val="ab"/>
    <w:rsid w:val="00E04BC4"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1"/>
    <w:rsid w:val="00E04BC4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rsid w:val="00E04BC4"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menegment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13</Pages>
  <Words>13008</Words>
  <Characters>7416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Ротар</dc:creator>
  <cp:keywords/>
  <dc:description/>
  <cp:lastModifiedBy>Денис Ротар</cp:lastModifiedBy>
  <cp:revision>22</cp:revision>
  <cp:lastPrinted>2025-03-24T12:59:00Z</cp:lastPrinted>
  <dcterms:created xsi:type="dcterms:W3CDTF">2025-02-24T14:29:00Z</dcterms:created>
  <dcterms:modified xsi:type="dcterms:W3CDTF">2025-03-25T15:05:00Z</dcterms:modified>
</cp:coreProperties>
</file>