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74B84" w14:textId="77777777" w:rsidR="00BA52DD" w:rsidRDefault="00BA52DD" w:rsidP="00BA52DD">
      <w:pPr>
        <w:shd w:val="clear" w:color="auto" w:fill="FFFFFF"/>
        <w:spacing w:after="0" w:line="240" w:lineRule="auto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>Шановні керівники та спеціалісти підприємств, установ і організацій галузі культури!</w:t>
      </w:r>
      <w:r>
        <w:rPr>
          <w:rFonts w:ascii="Century Gothic" w:eastAsia="Century Gothic" w:hAnsi="Century Gothic" w:cs="Century Gothic"/>
          <w:b/>
          <w:sz w:val="28"/>
          <w:szCs w:val="28"/>
        </w:rPr>
        <w:br/>
        <w:t xml:space="preserve">Центр підвищення кваліфікації  </w:t>
      </w:r>
    </w:p>
    <w:p w14:paraId="4968C837" w14:textId="09375D15" w:rsidR="00BA52DD" w:rsidRDefault="00BA52DD" w:rsidP="00BA52DD">
      <w:pPr>
        <w:shd w:val="clear" w:color="auto" w:fill="FFFFFF"/>
        <w:spacing w:after="0" w:line="240" w:lineRule="auto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>Національної академії керівних кадрів культури і мистецтв</w:t>
      </w:r>
      <w:r>
        <w:rPr>
          <w:rFonts w:ascii="Century Gothic" w:eastAsia="Century Gothic" w:hAnsi="Century Gothic" w:cs="Century Gothic"/>
          <w:b/>
          <w:sz w:val="28"/>
          <w:szCs w:val="28"/>
        </w:rPr>
        <w:br/>
        <w:t>пропонує здійснити підвищення кваліфікації</w:t>
      </w:r>
      <w:r>
        <w:rPr>
          <w:rFonts w:ascii="Century Gothic" w:eastAsia="Century Gothic" w:hAnsi="Century Gothic" w:cs="Century Gothic"/>
          <w:b/>
          <w:sz w:val="28"/>
          <w:szCs w:val="28"/>
        </w:rPr>
        <w:br/>
      </w:r>
      <w:r w:rsidRPr="00BA52DD">
        <w:rPr>
          <w:rFonts w:ascii="Century Gothic" w:eastAsia="Century Gothic" w:hAnsi="Century Gothic" w:cs="Century Gothic"/>
          <w:b/>
          <w:sz w:val="28"/>
          <w:szCs w:val="28"/>
          <w:shd w:val="clear" w:color="auto" w:fill="A8D08D" w:themeFill="accent6" w:themeFillTint="99"/>
        </w:rPr>
        <w:t>у травні 2025 року!</w:t>
      </w:r>
      <w:r>
        <w:rPr>
          <w:rFonts w:ascii="Century Gothic" w:eastAsia="Century Gothic" w:hAnsi="Century Gothic" w:cs="Century Gothic"/>
          <w:b/>
          <w:sz w:val="28"/>
          <w:szCs w:val="28"/>
          <w:shd w:val="clear" w:color="auto" w:fill="E2EFD9"/>
        </w:rPr>
        <w:br/>
      </w:r>
    </w:p>
    <w:p w14:paraId="53D5C7D6" w14:textId="77777777" w:rsidR="00BA52DD" w:rsidRDefault="00BA52DD" w:rsidP="00BA52DD">
      <w:pPr>
        <w:shd w:val="clear" w:color="auto" w:fill="FFFFFF"/>
        <w:spacing w:after="0" w:line="240" w:lineRule="auto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>Для Вас –</w:t>
      </w:r>
    </w:p>
    <w:p w14:paraId="4B603F1F" w14:textId="77777777" w:rsidR="00BA52DD" w:rsidRDefault="00BA52DD" w:rsidP="00BA52DD">
      <w:pPr>
        <w:shd w:val="clear" w:color="auto" w:fill="FFFFFF"/>
        <w:spacing w:after="0" w:line="240" w:lineRule="auto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>Оновлені програми</w:t>
      </w:r>
    </w:p>
    <w:p w14:paraId="4662750F" w14:textId="77777777" w:rsidR="00BA52DD" w:rsidRDefault="00BA52DD" w:rsidP="00BA52DD">
      <w:pPr>
        <w:shd w:val="clear" w:color="auto" w:fill="FFFFFF"/>
        <w:spacing w:after="0" w:line="240" w:lineRule="auto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>Актуальна тематика</w:t>
      </w:r>
    </w:p>
    <w:p w14:paraId="4A319066" w14:textId="77777777" w:rsidR="00BA52DD" w:rsidRDefault="00BA52DD" w:rsidP="00BA52DD">
      <w:pPr>
        <w:shd w:val="clear" w:color="auto" w:fill="FFFFFF"/>
        <w:spacing w:after="0" w:line="240" w:lineRule="auto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>Зручні години занять</w:t>
      </w:r>
    </w:p>
    <w:p w14:paraId="6A7D6BA0" w14:textId="77777777" w:rsidR="00BA52DD" w:rsidRDefault="00BA52DD" w:rsidP="00BA52DD">
      <w:pPr>
        <w:shd w:val="clear" w:color="auto" w:fill="FFFFFF"/>
        <w:spacing w:after="0" w:line="240" w:lineRule="auto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>Можливість навчатися за декількома програмами одночасно</w:t>
      </w:r>
    </w:p>
    <w:p w14:paraId="6896B968" w14:textId="77777777" w:rsidR="00BA52DD" w:rsidRDefault="00BA52DD" w:rsidP="00BA52DD">
      <w:pPr>
        <w:shd w:val="clear" w:color="auto" w:fill="FFFFFF"/>
        <w:spacing w:after="0" w:line="240" w:lineRule="auto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>Доступна вартість</w:t>
      </w:r>
    </w:p>
    <w:p w14:paraId="7953B447" w14:textId="77777777" w:rsidR="00BA52DD" w:rsidRDefault="00BA52DD" w:rsidP="00BA52DD">
      <w:pPr>
        <w:shd w:val="clear" w:color="auto" w:fill="FFFFFF"/>
        <w:spacing w:after="0" w:line="240" w:lineRule="auto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>Перевірена якість</w:t>
      </w:r>
    </w:p>
    <w:p w14:paraId="1B37FE68" w14:textId="77777777" w:rsidR="00BA52DD" w:rsidRDefault="00BA52DD" w:rsidP="00BA52DD">
      <w:pPr>
        <w:shd w:val="clear" w:color="auto" w:fill="FFFFFF"/>
        <w:spacing w:after="0" w:line="240" w:lineRule="auto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>Можливість перегляду лекційного матеріалу</w:t>
      </w:r>
    </w:p>
    <w:p w14:paraId="4E27A3F0" w14:textId="77777777" w:rsidR="00BA52DD" w:rsidRDefault="00BA52DD" w:rsidP="00BA52DD">
      <w:pPr>
        <w:shd w:val="clear" w:color="auto" w:fill="FFFFFF"/>
        <w:spacing w:after="0" w:line="240" w:lineRule="auto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>Електронний сертифікат</w:t>
      </w:r>
    </w:p>
    <w:p w14:paraId="79B11DFC" w14:textId="6730EB6B" w:rsidR="00D875F6" w:rsidRDefault="00D875F6"/>
    <w:p w14:paraId="7C5D0881" w14:textId="2D8B39C4" w:rsidR="00BA52DD" w:rsidRPr="008D1E48" w:rsidRDefault="00BA52DD" w:rsidP="00BA52D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З </w:t>
      </w:r>
      <w:r w:rsidR="00134479" w:rsidRPr="008D1E48">
        <w:rPr>
          <w:rFonts w:ascii="Arial" w:eastAsia="Arial" w:hAnsi="Arial" w:cs="Arial"/>
          <w:b/>
          <w:color w:val="000000"/>
          <w:sz w:val="24"/>
          <w:szCs w:val="24"/>
          <w:lang w:val="ru-RU"/>
        </w:rPr>
        <w:t>12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по </w:t>
      </w:r>
      <w:r w:rsidR="00134479" w:rsidRPr="008D1E48">
        <w:rPr>
          <w:rFonts w:ascii="Arial" w:eastAsia="Arial" w:hAnsi="Arial" w:cs="Arial"/>
          <w:b/>
          <w:color w:val="000000"/>
          <w:sz w:val="24"/>
          <w:szCs w:val="24"/>
          <w:lang w:val="ru-RU"/>
        </w:rPr>
        <w:t>30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8D1E48">
        <w:rPr>
          <w:rFonts w:ascii="Arial" w:eastAsia="Arial" w:hAnsi="Arial" w:cs="Arial"/>
          <w:b/>
          <w:color w:val="000000"/>
          <w:sz w:val="24"/>
          <w:szCs w:val="24"/>
        </w:rPr>
        <w:t>травня</w:t>
      </w:r>
    </w:p>
    <w:p w14:paraId="181C27CA" w14:textId="567C44D7" w:rsidR="00BA52DD" w:rsidRDefault="00BA52DD" w:rsidP="00BA52D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Програма навчання</w:t>
      </w:r>
      <w:r>
        <w:rPr>
          <w:rFonts w:ascii="Arial" w:eastAsia="Arial" w:hAnsi="Arial" w:cs="Arial"/>
          <w:i/>
          <w:color w:val="000000"/>
          <w:sz w:val="24"/>
          <w:szCs w:val="24"/>
        </w:rPr>
        <w:t>:</w:t>
      </w:r>
      <w:r>
        <w:t xml:space="preserve"> </w:t>
      </w:r>
      <w:hyperlink r:id="rId6" w:history="1">
        <w:r w:rsidR="008D1E48" w:rsidRPr="004308A5">
          <w:rPr>
            <w:rStyle w:val="a4"/>
            <w:rFonts w:ascii="Arial" w:eastAsia="Arial" w:hAnsi="Arial" w:cs="Arial"/>
            <w:b/>
            <w:i/>
            <w:sz w:val="24"/>
            <w:szCs w:val="24"/>
          </w:rPr>
          <w:t>«Дизайн-мислення для створення бібліотечних інновацій»</w:t>
        </w:r>
      </w:hyperlink>
      <w:r w:rsidR="008D1E48" w:rsidRPr="004308A5">
        <w:rPr>
          <w:rStyle w:val="a4"/>
          <w:rFonts w:ascii="Arial" w:eastAsia="Arial" w:hAnsi="Arial" w:cs="Arial"/>
          <w:b/>
          <w:i/>
          <w:sz w:val="24"/>
          <w:szCs w:val="24"/>
        </w:rPr>
        <w:t xml:space="preserve"> </w:t>
      </w:r>
    </w:p>
    <w:p w14:paraId="7D15CEA7" w14:textId="05532995" w:rsidR="00F76ACF" w:rsidRDefault="00F76ACF" w:rsidP="0001421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014215">
        <w:rPr>
          <w:rFonts w:ascii="Arial" w:eastAsia="Arial" w:hAnsi="Arial" w:cs="Arial"/>
          <w:sz w:val="24"/>
          <w:szCs w:val="24"/>
        </w:rPr>
        <w:t>Програма спрямована на формування у працівників бібліотек розуміння методології дизайн-мислення як способу мислення особистості та її застосування для створення бібліотечних інновацій. Учасники навчаться застосовувати командний підхід при впровадження бібліотечних інновацій та проводити аналітичні дослідження і використовувати їхні результати як основу для наступного генерування та матеріалізації ідей, створення прототипів нових бібліотечних послуг. Відбудеться практичне відпрацювання процедур прийняття рішень про впровадження інновацій та їх масштабування,</w:t>
      </w:r>
      <w:r w:rsidR="00014215" w:rsidRPr="00014215">
        <w:rPr>
          <w:rFonts w:ascii="Arial" w:eastAsia="Arial" w:hAnsi="Arial" w:cs="Arial"/>
          <w:sz w:val="24"/>
          <w:szCs w:val="24"/>
        </w:rPr>
        <w:t xml:space="preserve"> </w:t>
      </w:r>
      <w:r w:rsidRPr="00014215">
        <w:rPr>
          <w:rFonts w:ascii="Arial" w:eastAsia="Arial" w:hAnsi="Arial" w:cs="Arial"/>
          <w:sz w:val="24"/>
          <w:szCs w:val="24"/>
        </w:rPr>
        <w:t>оцінювання результатів інноваційної діяльності, аргументації й відстоювання прийнятих рішень.</w:t>
      </w:r>
      <w:r w:rsidR="00014215" w:rsidRPr="00014215">
        <w:rPr>
          <w:rFonts w:ascii="Arial" w:eastAsia="Arial" w:hAnsi="Arial" w:cs="Arial"/>
          <w:sz w:val="24"/>
          <w:szCs w:val="24"/>
        </w:rPr>
        <w:t xml:space="preserve"> Також програмою передбачені заняття з налагодження ефективних </w:t>
      </w:r>
      <w:proofErr w:type="spellStart"/>
      <w:r w:rsidR="00014215" w:rsidRPr="00014215">
        <w:rPr>
          <w:rFonts w:ascii="Arial" w:eastAsia="Arial" w:hAnsi="Arial" w:cs="Arial"/>
          <w:sz w:val="24"/>
          <w:szCs w:val="24"/>
        </w:rPr>
        <w:t>партнерств</w:t>
      </w:r>
      <w:proofErr w:type="spellEnd"/>
      <w:r w:rsidR="00014215" w:rsidRPr="00014215">
        <w:rPr>
          <w:rFonts w:ascii="Arial" w:eastAsia="Arial" w:hAnsi="Arial" w:cs="Arial"/>
          <w:sz w:val="24"/>
          <w:szCs w:val="24"/>
        </w:rPr>
        <w:t xml:space="preserve"> у процесі впровадження інновацій</w:t>
      </w:r>
      <w:r w:rsidR="00014215">
        <w:rPr>
          <w:rFonts w:ascii="Times New Roman" w:hAnsi="Times New Roman"/>
          <w:i/>
          <w:iCs/>
          <w:sz w:val="28"/>
          <w:szCs w:val="28"/>
        </w:rPr>
        <w:t>.</w:t>
      </w:r>
    </w:p>
    <w:p w14:paraId="2BAA7325" w14:textId="77777777" w:rsidR="00BA52DD" w:rsidRDefault="00BA52DD" w:rsidP="00BA52DD">
      <w:pPr>
        <w:shd w:val="clear" w:color="auto" w:fill="E2EFD9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Обсяг</w:t>
      </w:r>
      <w:r>
        <w:rPr>
          <w:rFonts w:ascii="Arial" w:eastAsia="Arial" w:hAnsi="Arial" w:cs="Arial"/>
          <w:color w:val="000000"/>
          <w:sz w:val="24"/>
          <w:szCs w:val="24"/>
        </w:rPr>
        <w:t>: 60 годин (2,0 кредити ЄКТС), з них 30 – практичні роботи.</w:t>
      </w:r>
    </w:p>
    <w:p w14:paraId="4510253D" w14:textId="666E3468" w:rsidR="00BA52DD" w:rsidRDefault="00BA52DD" w:rsidP="00BA52D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Автор програми і основний викладач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="00463590">
        <w:rPr>
          <w:rFonts w:ascii="Arial" w:eastAsia="Arial" w:hAnsi="Arial" w:cs="Arial"/>
          <w:b/>
          <w:sz w:val="24"/>
          <w:szCs w:val="24"/>
        </w:rPr>
        <w:t xml:space="preserve">Ярослава </w:t>
      </w:r>
      <w:proofErr w:type="spellStart"/>
      <w:r w:rsidR="00463590">
        <w:rPr>
          <w:rFonts w:ascii="Arial" w:eastAsia="Arial" w:hAnsi="Arial" w:cs="Arial"/>
          <w:b/>
          <w:sz w:val="24"/>
          <w:szCs w:val="24"/>
        </w:rPr>
        <w:t>Сошинська</w:t>
      </w:r>
      <w:proofErr w:type="spellEnd"/>
      <w:r w:rsidR="00463590"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 w:rsidR="00463590" w:rsidRPr="00463590">
        <w:rPr>
          <w:rFonts w:ascii="Arial" w:eastAsia="Arial" w:hAnsi="Arial" w:cs="Arial"/>
          <w:sz w:val="24"/>
          <w:szCs w:val="24"/>
        </w:rPr>
        <w:t>канд</w:t>
      </w:r>
      <w:proofErr w:type="spellEnd"/>
      <w:r w:rsidR="00463590" w:rsidRPr="00463590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="00463590" w:rsidRPr="00463590">
        <w:rPr>
          <w:rFonts w:ascii="Arial" w:eastAsia="Arial" w:hAnsi="Arial" w:cs="Arial"/>
          <w:sz w:val="24"/>
          <w:szCs w:val="24"/>
        </w:rPr>
        <w:t>іст</w:t>
      </w:r>
      <w:proofErr w:type="spellEnd"/>
      <w:r w:rsidR="00463590" w:rsidRPr="00463590">
        <w:rPr>
          <w:rFonts w:ascii="Arial" w:eastAsia="Arial" w:hAnsi="Arial" w:cs="Arial"/>
          <w:sz w:val="24"/>
          <w:szCs w:val="24"/>
        </w:rPr>
        <w:t>. наук, доцент, виконавча директорка ВГО Українська бібліотечна асоціація</w:t>
      </w:r>
    </w:p>
    <w:p w14:paraId="177163FD" w14:textId="77777777" w:rsidR="00BA52DD" w:rsidRDefault="00BA52DD" w:rsidP="00BA52D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Цільова аудиторія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директори, керівники структурних підрозділів, провідні фахівці бібліотек</w:t>
      </w:r>
    </w:p>
    <w:p w14:paraId="741597AE" w14:textId="77777777" w:rsidR="00BA52DD" w:rsidRDefault="00BA52DD" w:rsidP="00BA52DD">
      <w:pPr>
        <w:shd w:val="clear" w:color="auto" w:fill="E2EFD9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Вартість навчання </w:t>
      </w:r>
      <w:r>
        <w:rPr>
          <w:rFonts w:ascii="Arial" w:eastAsia="Arial" w:hAnsi="Arial" w:cs="Arial"/>
          <w:sz w:val="24"/>
          <w:szCs w:val="24"/>
        </w:rPr>
        <w:t>– 1 340 грн.</w:t>
      </w:r>
    </w:p>
    <w:p w14:paraId="7B68E5F1" w14:textId="0AFBAC69" w:rsidR="00BA52DD" w:rsidRDefault="00BA52DD" w:rsidP="00BA52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0" w:right="48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Реєстрація:</w:t>
      </w:r>
    </w:p>
    <w:p w14:paraId="74120205" w14:textId="45272DAB" w:rsidR="00014215" w:rsidRPr="00014215" w:rsidRDefault="005C118D" w:rsidP="00BA52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0" w:right="48"/>
        <w:jc w:val="both"/>
        <w:rPr>
          <w:rStyle w:val="a4"/>
          <w:rFonts w:ascii="Arial" w:eastAsia="Arial" w:hAnsi="Arial" w:cs="Arial"/>
          <w:b/>
          <w:i/>
        </w:rPr>
      </w:pPr>
      <w:hyperlink r:id="rId7" w:history="1">
        <w:r w:rsidR="00014215" w:rsidRPr="00014215">
          <w:rPr>
            <w:rStyle w:val="a4"/>
            <w:rFonts w:ascii="Arial" w:eastAsia="Arial" w:hAnsi="Arial" w:cs="Arial"/>
            <w:b/>
            <w:i/>
            <w:sz w:val="24"/>
            <w:szCs w:val="24"/>
          </w:rPr>
          <w:t>https://docs.google.com/forms/d/e/1FAIpQLSdbJMquXanZhxC_Eu4-kji-txLnu36G2RZ7Ks3CD_DPdtpQcQ/viewform?usp=dialog</w:t>
        </w:r>
      </w:hyperlink>
      <w:r w:rsidR="00014215" w:rsidRPr="00014215">
        <w:rPr>
          <w:rStyle w:val="a4"/>
          <w:rFonts w:ascii="Arial" w:eastAsia="Arial" w:hAnsi="Arial" w:cs="Arial"/>
          <w:b/>
          <w:i/>
        </w:rPr>
        <w:t xml:space="preserve"> </w:t>
      </w:r>
    </w:p>
    <w:p w14:paraId="45A5954A" w14:textId="3B585376" w:rsidR="00BA52DD" w:rsidRDefault="00BA52DD"/>
    <w:p w14:paraId="177AC047" w14:textId="77777777" w:rsidR="00463590" w:rsidRPr="008D1E48" w:rsidRDefault="00463590" w:rsidP="00463590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З </w:t>
      </w:r>
      <w:r w:rsidRPr="008D1E48">
        <w:rPr>
          <w:rFonts w:ascii="Arial" w:eastAsia="Arial" w:hAnsi="Arial" w:cs="Arial"/>
          <w:b/>
          <w:color w:val="000000"/>
          <w:sz w:val="24"/>
          <w:szCs w:val="24"/>
          <w:lang w:val="ru-RU"/>
        </w:rPr>
        <w:t>12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по </w:t>
      </w:r>
      <w:r w:rsidRPr="008D1E48">
        <w:rPr>
          <w:rFonts w:ascii="Arial" w:eastAsia="Arial" w:hAnsi="Arial" w:cs="Arial"/>
          <w:b/>
          <w:color w:val="000000"/>
          <w:sz w:val="24"/>
          <w:szCs w:val="24"/>
          <w:lang w:val="ru-RU"/>
        </w:rPr>
        <w:t>30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травня</w:t>
      </w:r>
    </w:p>
    <w:p w14:paraId="5B2F15D8" w14:textId="7BF8CD76" w:rsidR="00463590" w:rsidRPr="004308A5" w:rsidRDefault="00463590" w:rsidP="00463590">
      <w:pPr>
        <w:spacing w:after="0" w:line="240" w:lineRule="auto"/>
        <w:jc w:val="both"/>
        <w:rPr>
          <w:rStyle w:val="a4"/>
          <w:i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Програма навчання</w:t>
      </w:r>
      <w:r>
        <w:rPr>
          <w:rFonts w:ascii="Arial" w:eastAsia="Arial" w:hAnsi="Arial" w:cs="Arial"/>
          <w:i/>
          <w:color w:val="000000"/>
          <w:sz w:val="24"/>
          <w:szCs w:val="24"/>
        </w:rPr>
        <w:t>:</w:t>
      </w:r>
      <w:r>
        <w:t xml:space="preserve"> </w:t>
      </w:r>
      <w:hyperlink r:id="rId8" w:history="1">
        <w:r w:rsidRPr="004308A5">
          <w:rPr>
            <w:rStyle w:val="a4"/>
            <w:rFonts w:ascii="Arial" w:eastAsia="Arial" w:hAnsi="Arial" w:cs="Arial"/>
            <w:b/>
            <w:i/>
            <w:sz w:val="24"/>
            <w:szCs w:val="24"/>
          </w:rPr>
          <w:t>«Реалізація політики національної пам’яті</w:t>
        </w:r>
        <w:r w:rsidR="005C118D">
          <w:rPr>
            <w:rStyle w:val="a4"/>
            <w:rFonts w:ascii="Arial" w:eastAsia="Arial" w:hAnsi="Arial" w:cs="Arial"/>
            <w:b/>
            <w:i/>
            <w:sz w:val="24"/>
            <w:szCs w:val="24"/>
          </w:rPr>
          <w:t xml:space="preserve"> у закладах культури</w:t>
        </w:r>
        <w:bookmarkStart w:id="0" w:name="_GoBack"/>
        <w:bookmarkEnd w:id="0"/>
        <w:r w:rsidRPr="004308A5">
          <w:rPr>
            <w:rStyle w:val="a4"/>
            <w:rFonts w:ascii="Arial" w:eastAsia="Arial" w:hAnsi="Arial" w:cs="Arial"/>
            <w:b/>
            <w:i/>
            <w:sz w:val="24"/>
            <w:szCs w:val="24"/>
          </w:rPr>
          <w:t>»</w:t>
        </w:r>
      </w:hyperlink>
    </w:p>
    <w:p w14:paraId="5715B1EF" w14:textId="43438D4D" w:rsidR="00ED5937" w:rsidRPr="004308A5" w:rsidRDefault="00ED5937" w:rsidP="004308A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308A5">
        <w:rPr>
          <w:rFonts w:ascii="Arial" w:eastAsia="Arial" w:hAnsi="Arial" w:cs="Arial"/>
          <w:sz w:val="24"/>
          <w:szCs w:val="24"/>
        </w:rPr>
        <w:t>Під час підвищення кваліфікації Ви отримаєте нові знання провідних теорій соціальної пам'яті</w:t>
      </w:r>
      <w:r w:rsidR="00014215">
        <w:rPr>
          <w:rFonts w:ascii="Arial" w:eastAsia="Arial" w:hAnsi="Arial" w:cs="Arial"/>
          <w:sz w:val="24"/>
          <w:szCs w:val="24"/>
        </w:rPr>
        <w:t xml:space="preserve"> </w:t>
      </w:r>
      <w:r w:rsidRPr="004308A5">
        <w:rPr>
          <w:rFonts w:ascii="Arial" w:eastAsia="Arial" w:hAnsi="Arial" w:cs="Arial"/>
          <w:sz w:val="24"/>
          <w:szCs w:val="24"/>
        </w:rPr>
        <w:t xml:space="preserve">та зрозумієте роль закладів культури у реалізації політики пам'яті та соціальної консолідації. Ви також дізнаєтеся, як досягти синергетичного ефекту </w:t>
      </w:r>
      <w:r w:rsidRPr="004308A5">
        <w:rPr>
          <w:rFonts w:ascii="Arial" w:eastAsia="Arial" w:hAnsi="Arial" w:cs="Arial"/>
          <w:sz w:val="24"/>
          <w:szCs w:val="24"/>
        </w:rPr>
        <w:lastRenderedPageBreak/>
        <w:t>культурно-мистецької сфери, культурних продуктів і послуг задля реалізації політики національної пам’яті; познайомитеся з основними формами, напрямами та підходами у діяльності закладів культури щодо реалізації політики пам’яті; навчитеся використовувати проекти, програми, гранти для виконання завдань формування національної пам’яті засобами культурно-</w:t>
      </w:r>
      <w:proofErr w:type="spellStart"/>
      <w:r w:rsidRPr="004308A5">
        <w:rPr>
          <w:rFonts w:ascii="Arial" w:eastAsia="Arial" w:hAnsi="Arial" w:cs="Arial"/>
          <w:sz w:val="24"/>
          <w:szCs w:val="24"/>
        </w:rPr>
        <w:t>дозвіллєвої</w:t>
      </w:r>
      <w:proofErr w:type="spellEnd"/>
      <w:r w:rsidRPr="004308A5">
        <w:rPr>
          <w:rFonts w:ascii="Arial" w:eastAsia="Arial" w:hAnsi="Arial" w:cs="Arial"/>
          <w:sz w:val="24"/>
          <w:szCs w:val="24"/>
        </w:rPr>
        <w:t xml:space="preserve"> та просвітницької роботи. Корисними стануть нові компетентності</w:t>
      </w:r>
      <w:r w:rsidR="004308A5" w:rsidRPr="004308A5">
        <w:rPr>
          <w:rFonts w:ascii="Arial" w:eastAsia="Arial" w:hAnsi="Arial" w:cs="Arial"/>
          <w:sz w:val="24"/>
          <w:szCs w:val="24"/>
        </w:rPr>
        <w:t xml:space="preserve"> </w:t>
      </w:r>
      <w:r w:rsidRPr="004308A5">
        <w:rPr>
          <w:rFonts w:ascii="Arial" w:eastAsia="Arial" w:hAnsi="Arial" w:cs="Arial"/>
          <w:sz w:val="24"/>
          <w:szCs w:val="24"/>
        </w:rPr>
        <w:t>володіння основами професійної етики та їхнє використання у роботі з відвідувачами закладу культури у змістовній частині «війни пам’яті»</w:t>
      </w:r>
      <w:r w:rsidR="004308A5" w:rsidRPr="004308A5">
        <w:rPr>
          <w:rFonts w:ascii="Arial" w:eastAsia="Arial" w:hAnsi="Arial" w:cs="Arial"/>
          <w:sz w:val="24"/>
          <w:szCs w:val="24"/>
        </w:rPr>
        <w:t>. Під час практичних занять з допомогою викладача Ви будете</w:t>
      </w:r>
      <w:r w:rsidRPr="004308A5">
        <w:rPr>
          <w:rFonts w:ascii="Arial" w:eastAsia="Arial" w:hAnsi="Arial" w:cs="Arial"/>
          <w:sz w:val="24"/>
          <w:szCs w:val="24"/>
        </w:rPr>
        <w:t xml:space="preserve"> генерування нов</w:t>
      </w:r>
      <w:r w:rsidR="004308A5" w:rsidRPr="004308A5">
        <w:rPr>
          <w:rFonts w:ascii="Arial" w:eastAsia="Arial" w:hAnsi="Arial" w:cs="Arial"/>
          <w:sz w:val="24"/>
          <w:szCs w:val="24"/>
        </w:rPr>
        <w:t>і</w:t>
      </w:r>
      <w:r w:rsidRPr="004308A5">
        <w:rPr>
          <w:rFonts w:ascii="Arial" w:eastAsia="Arial" w:hAnsi="Arial" w:cs="Arial"/>
          <w:sz w:val="24"/>
          <w:szCs w:val="24"/>
        </w:rPr>
        <w:t xml:space="preserve"> форм роботи</w:t>
      </w:r>
      <w:r w:rsidR="004308A5" w:rsidRPr="004308A5">
        <w:rPr>
          <w:rFonts w:ascii="Arial" w:eastAsia="Arial" w:hAnsi="Arial" w:cs="Arial"/>
          <w:sz w:val="24"/>
          <w:szCs w:val="24"/>
        </w:rPr>
        <w:t xml:space="preserve"> своїх закладів культури (бібліотек, музеїв, театрально-концертних установ, центрів культури і дозвілля</w:t>
      </w:r>
      <w:r w:rsidR="00014215">
        <w:rPr>
          <w:rFonts w:ascii="Arial" w:eastAsia="Arial" w:hAnsi="Arial" w:cs="Arial"/>
          <w:sz w:val="24"/>
          <w:szCs w:val="24"/>
        </w:rPr>
        <w:t>, інших</w:t>
      </w:r>
      <w:r w:rsidR="004308A5" w:rsidRPr="004308A5">
        <w:rPr>
          <w:rFonts w:ascii="Arial" w:eastAsia="Arial" w:hAnsi="Arial" w:cs="Arial"/>
          <w:sz w:val="24"/>
          <w:szCs w:val="24"/>
        </w:rPr>
        <w:t>)</w:t>
      </w:r>
      <w:r w:rsidRPr="004308A5">
        <w:rPr>
          <w:rFonts w:ascii="Arial" w:eastAsia="Arial" w:hAnsi="Arial" w:cs="Arial"/>
          <w:sz w:val="24"/>
          <w:szCs w:val="24"/>
        </w:rPr>
        <w:t>, спрямованої на збереження пам’яті та захисту ідентичності в умовах російсько-української війни.</w:t>
      </w:r>
    </w:p>
    <w:p w14:paraId="383CE721" w14:textId="77777777" w:rsidR="00463590" w:rsidRDefault="00463590" w:rsidP="00463590">
      <w:pPr>
        <w:shd w:val="clear" w:color="auto" w:fill="E2EFD9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Обсяг</w:t>
      </w:r>
      <w:r>
        <w:rPr>
          <w:rFonts w:ascii="Arial" w:eastAsia="Arial" w:hAnsi="Arial" w:cs="Arial"/>
          <w:color w:val="000000"/>
          <w:sz w:val="24"/>
          <w:szCs w:val="24"/>
        </w:rPr>
        <w:t>: 60 годин (2,0 кредити ЄКТС), з них 30 – практичні роботи.</w:t>
      </w:r>
    </w:p>
    <w:p w14:paraId="137BA419" w14:textId="0AF9555F" w:rsidR="00463590" w:rsidRDefault="00463590" w:rsidP="0046359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Автор програми і основний викладач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sz w:val="24"/>
          <w:szCs w:val="24"/>
        </w:rPr>
        <w:t xml:space="preserve">Вікторія Бондаренко, </w:t>
      </w:r>
      <w:proofErr w:type="spellStart"/>
      <w:r w:rsidRPr="00463590">
        <w:rPr>
          <w:rFonts w:ascii="Arial" w:eastAsia="Arial" w:hAnsi="Arial" w:cs="Arial"/>
          <w:sz w:val="24"/>
          <w:szCs w:val="24"/>
        </w:rPr>
        <w:t>канд</w:t>
      </w:r>
      <w:proofErr w:type="spellEnd"/>
      <w:r w:rsidRPr="00463590">
        <w:rPr>
          <w:rFonts w:ascii="Arial" w:eastAsia="Arial" w:hAnsi="Arial" w:cs="Arial"/>
          <w:sz w:val="24"/>
          <w:szCs w:val="24"/>
        </w:rPr>
        <w:t>. наук із соц</w:t>
      </w:r>
      <w:r w:rsidR="00F92513">
        <w:rPr>
          <w:rFonts w:ascii="Arial" w:eastAsia="Arial" w:hAnsi="Arial" w:cs="Arial"/>
          <w:sz w:val="24"/>
          <w:szCs w:val="24"/>
        </w:rPr>
        <w:t xml:space="preserve">іальних </w:t>
      </w:r>
      <w:r w:rsidRPr="00463590">
        <w:rPr>
          <w:rFonts w:ascii="Arial" w:eastAsia="Arial" w:hAnsi="Arial" w:cs="Arial"/>
          <w:sz w:val="24"/>
          <w:szCs w:val="24"/>
        </w:rPr>
        <w:t>комунікацій, ст</w:t>
      </w:r>
      <w:r w:rsidR="006C3B65">
        <w:rPr>
          <w:rFonts w:ascii="Arial" w:eastAsia="Arial" w:hAnsi="Arial" w:cs="Arial"/>
          <w:sz w:val="24"/>
          <w:szCs w:val="24"/>
        </w:rPr>
        <w:t>арший</w:t>
      </w:r>
      <w:r w:rsidRPr="00463590">
        <w:rPr>
          <w:rFonts w:ascii="Arial" w:eastAsia="Arial" w:hAnsi="Arial" w:cs="Arial"/>
          <w:sz w:val="24"/>
          <w:szCs w:val="24"/>
        </w:rPr>
        <w:t xml:space="preserve"> на</w:t>
      </w:r>
      <w:r>
        <w:rPr>
          <w:rFonts w:ascii="Arial" w:eastAsia="Arial" w:hAnsi="Arial" w:cs="Arial"/>
          <w:sz w:val="24"/>
          <w:szCs w:val="24"/>
        </w:rPr>
        <w:t>у</w:t>
      </w:r>
      <w:r w:rsidRPr="00463590">
        <w:rPr>
          <w:rFonts w:ascii="Arial" w:eastAsia="Arial" w:hAnsi="Arial" w:cs="Arial"/>
          <w:sz w:val="24"/>
          <w:szCs w:val="24"/>
        </w:rPr>
        <w:t>к</w:t>
      </w:r>
      <w:r w:rsidR="006C3B65">
        <w:rPr>
          <w:rFonts w:ascii="Arial" w:eastAsia="Arial" w:hAnsi="Arial" w:cs="Arial"/>
          <w:sz w:val="24"/>
          <w:szCs w:val="24"/>
        </w:rPr>
        <w:t>овий</w:t>
      </w:r>
      <w:r w:rsidRPr="00463590">
        <w:rPr>
          <w:rFonts w:ascii="Arial" w:eastAsia="Arial" w:hAnsi="Arial" w:cs="Arial"/>
          <w:sz w:val="24"/>
          <w:szCs w:val="24"/>
        </w:rPr>
        <w:t xml:space="preserve"> співроб</w:t>
      </w:r>
      <w:r>
        <w:rPr>
          <w:rFonts w:ascii="Arial" w:eastAsia="Arial" w:hAnsi="Arial" w:cs="Arial"/>
          <w:sz w:val="24"/>
          <w:szCs w:val="24"/>
        </w:rPr>
        <w:t>ітник</w:t>
      </w:r>
      <w:r w:rsidRPr="00463590">
        <w:rPr>
          <w:rFonts w:ascii="Arial" w:eastAsia="Arial" w:hAnsi="Arial" w:cs="Arial"/>
          <w:sz w:val="24"/>
          <w:szCs w:val="24"/>
        </w:rPr>
        <w:t xml:space="preserve"> НБУВ ім</w:t>
      </w:r>
      <w:r w:rsidR="006C3B65">
        <w:rPr>
          <w:rFonts w:ascii="Arial" w:eastAsia="Arial" w:hAnsi="Arial" w:cs="Arial"/>
          <w:sz w:val="24"/>
          <w:szCs w:val="24"/>
        </w:rPr>
        <w:t xml:space="preserve">. </w:t>
      </w:r>
      <w:r w:rsidRPr="00463590">
        <w:rPr>
          <w:rFonts w:ascii="Arial" w:eastAsia="Arial" w:hAnsi="Arial" w:cs="Arial"/>
          <w:sz w:val="24"/>
          <w:szCs w:val="24"/>
        </w:rPr>
        <w:t>В.</w:t>
      </w:r>
      <w:r w:rsidR="006C3B65">
        <w:rPr>
          <w:rFonts w:ascii="Arial" w:eastAsia="Arial" w:hAnsi="Arial" w:cs="Arial"/>
          <w:sz w:val="24"/>
          <w:szCs w:val="24"/>
        </w:rPr>
        <w:t xml:space="preserve"> </w:t>
      </w:r>
      <w:r w:rsidRPr="00463590">
        <w:rPr>
          <w:rFonts w:ascii="Arial" w:eastAsia="Arial" w:hAnsi="Arial" w:cs="Arial"/>
          <w:sz w:val="24"/>
          <w:szCs w:val="24"/>
        </w:rPr>
        <w:t>І.</w:t>
      </w:r>
      <w:r w:rsidR="006C3B65">
        <w:rPr>
          <w:rFonts w:ascii="Arial" w:eastAsia="Arial" w:hAnsi="Arial" w:cs="Arial"/>
          <w:sz w:val="24"/>
          <w:szCs w:val="24"/>
        </w:rPr>
        <w:t xml:space="preserve"> </w:t>
      </w:r>
      <w:r w:rsidRPr="00463590">
        <w:rPr>
          <w:rFonts w:ascii="Arial" w:eastAsia="Arial" w:hAnsi="Arial" w:cs="Arial"/>
          <w:sz w:val="24"/>
          <w:szCs w:val="24"/>
        </w:rPr>
        <w:t>Вернадського</w:t>
      </w:r>
    </w:p>
    <w:p w14:paraId="09531506" w14:textId="773A1CE7" w:rsidR="00463590" w:rsidRDefault="00463590" w:rsidP="00463590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Цільова аудиторія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директори, </w:t>
      </w:r>
      <w:r>
        <w:rPr>
          <w:rFonts w:ascii="Arial" w:eastAsia="Arial" w:hAnsi="Arial" w:cs="Arial"/>
          <w:sz w:val="24"/>
          <w:szCs w:val="24"/>
        </w:rPr>
        <w:t>керівники структурних підрозділів, провідні фахівці закладів культури</w:t>
      </w:r>
    </w:p>
    <w:p w14:paraId="535A34A9" w14:textId="77777777" w:rsidR="00463590" w:rsidRDefault="00463590" w:rsidP="00463590">
      <w:pPr>
        <w:shd w:val="clear" w:color="auto" w:fill="E2EFD9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Вартість навчання </w:t>
      </w:r>
      <w:r>
        <w:rPr>
          <w:rFonts w:ascii="Arial" w:eastAsia="Arial" w:hAnsi="Arial" w:cs="Arial"/>
          <w:sz w:val="24"/>
          <w:szCs w:val="24"/>
        </w:rPr>
        <w:t>– 1 340 грн.</w:t>
      </w:r>
    </w:p>
    <w:p w14:paraId="46A31B0D" w14:textId="1B1C4D8E" w:rsidR="00463590" w:rsidRDefault="00463590" w:rsidP="00463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0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Реєстрація:</w:t>
      </w:r>
      <w:r w:rsidR="00F57110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hyperlink r:id="rId9" w:history="1">
        <w:r w:rsidR="00F57110" w:rsidRPr="00D4067A">
          <w:rPr>
            <w:rStyle w:val="a4"/>
            <w:rFonts w:ascii="Arial" w:eastAsia="Arial" w:hAnsi="Arial" w:cs="Arial"/>
            <w:b/>
            <w:i/>
            <w:sz w:val="24"/>
            <w:szCs w:val="24"/>
          </w:rPr>
          <w:t>https://docs.google.com/forms/d/e/1FAIpQLSeOE4Xnr7WtmQgR09zwulQVD86MZc7jy9U97gFp69-vMmReTQ/viewform?usp=dialog</w:t>
        </w:r>
      </w:hyperlink>
      <w:r w:rsidR="00F57110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</w:p>
    <w:p w14:paraId="56690F3F" w14:textId="7AFF0A9B" w:rsidR="00463590" w:rsidRDefault="00463590"/>
    <w:p w14:paraId="2546DF0F" w14:textId="2AE81AF1" w:rsidR="00463590" w:rsidRDefault="00463590"/>
    <w:p w14:paraId="2F37F2F2" w14:textId="77777777" w:rsidR="00463590" w:rsidRPr="008D1E48" w:rsidRDefault="00463590" w:rsidP="00463590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З </w:t>
      </w:r>
      <w:r w:rsidRPr="008D1E48">
        <w:rPr>
          <w:rFonts w:ascii="Arial" w:eastAsia="Arial" w:hAnsi="Arial" w:cs="Arial"/>
          <w:b/>
          <w:color w:val="000000"/>
          <w:sz w:val="24"/>
          <w:szCs w:val="24"/>
          <w:lang w:val="ru-RU"/>
        </w:rPr>
        <w:t>12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по </w:t>
      </w:r>
      <w:r w:rsidRPr="008D1E48">
        <w:rPr>
          <w:rFonts w:ascii="Arial" w:eastAsia="Arial" w:hAnsi="Arial" w:cs="Arial"/>
          <w:b/>
          <w:color w:val="000000"/>
          <w:sz w:val="24"/>
          <w:szCs w:val="24"/>
          <w:lang w:val="ru-RU"/>
        </w:rPr>
        <w:t>30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травня</w:t>
      </w:r>
    </w:p>
    <w:p w14:paraId="106FF566" w14:textId="79FFD0DD" w:rsidR="00463590" w:rsidRPr="004308A5" w:rsidRDefault="00463590" w:rsidP="00463590">
      <w:pPr>
        <w:spacing w:after="0" w:line="240" w:lineRule="auto"/>
        <w:jc w:val="both"/>
        <w:rPr>
          <w:rStyle w:val="a4"/>
          <w:i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Програма навчання</w:t>
      </w:r>
      <w:r w:rsidRPr="004308A5">
        <w:rPr>
          <w:rStyle w:val="a4"/>
          <w:b/>
        </w:rPr>
        <w:t>:</w:t>
      </w:r>
      <w:r w:rsidRPr="004308A5">
        <w:rPr>
          <w:rStyle w:val="a4"/>
          <w:rFonts w:ascii="Arial" w:eastAsia="Arial" w:hAnsi="Arial" w:cs="Arial"/>
          <w:b/>
          <w:i/>
          <w:sz w:val="24"/>
          <w:szCs w:val="24"/>
        </w:rPr>
        <w:t xml:space="preserve"> </w:t>
      </w:r>
      <w:hyperlink r:id="rId10" w:history="1">
        <w:r w:rsidRPr="004308A5">
          <w:rPr>
            <w:rStyle w:val="a4"/>
            <w:rFonts w:ascii="Arial" w:eastAsia="Arial" w:hAnsi="Arial" w:cs="Arial"/>
            <w:b/>
            <w:i/>
            <w:sz w:val="24"/>
            <w:szCs w:val="24"/>
          </w:rPr>
          <w:t xml:space="preserve">«Інформаційна культура та </w:t>
        </w:r>
        <w:proofErr w:type="spellStart"/>
        <w:r w:rsidRPr="004308A5">
          <w:rPr>
            <w:rStyle w:val="a4"/>
            <w:rFonts w:ascii="Arial" w:eastAsia="Arial" w:hAnsi="Arial" w:cs="Arial"/>
            <w:b/>
            <w:i/>
            <w:sz w:val="24"/>
            <w:szCs w:val="24"/>
          </w:rPr>
          <w:t>медіаграмотність</w:t>
        </w:r>
        <w:proofErr w:type="spellEnd"/>
        <w:r w:rsidRPr="004308A5">
          <w:rPr>
            <w:rStyle w:val="a4"/>
            <w:rFonts w:ascii="Arial" w:eastAsia="Arial" w:hAnsi="Arial" w:cs="Arial"/>
            <w:b/>
            <w:i/>
            <w:sz w:val="24"/>
            <w:szCs w:val="24"/>
          </w:rPr>
          <w:t>»</w:t>
        </w:r>
      </w:hyperlink>
    </w:p>
    <w:p w14:paraId="5896EA96" w14:textId="5423C09B" w:rsidR="004308A5" w:rsidRPr="008215C4" w:rsidRDefault="004308A5" w:rsidP="008215C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215C4">
        <w:rPr>
          <w:rFonts w:ascii="Arial" w:eastAsia="Arial" w:hAnsi="Arial" w:cs="Arial"/>
          <w:sz w:val="24"/>
          <w:szCs w:val="24"/>
        </w:rPr>
        <w:t xml:space="preserve">Програма спрямована на оновлення базових знань з теорії інформаційної культури та медіаграмотності у контексті сучасних соціокультурних процесів в умовах гібридної війни. Ви дізнаєтеся про методи  якісного пошуку та аналізу інформації, </w:t>
      </w:r>
      <w:r w:rsidR="00E06C50" w:rsidRPr="008215C4">
        <w:rPr>
          <w:rFonts w:ascii="Arial" w:eastAsia="Arial" w:hAnsi="Arial" w:cs="Arial"/>
          <w:sz w:val="24"/>
          <w:szCs w:val="24"/>
        </w:rPr>
        <w:t>навчитеся</w:t>
      </w:r>
      <w:r w:rsidRPr="008215C4">
        <w:rPr>
          <w:rFonts w:ascii="Arial" w:eastAsia="Arial" w:hAnsi="Arial" w:cs="Arial"/>
          <w:sz w:val="24"/>
          <w:szCs w:val="24"/>
        </w:rPr>
        <w:t xml:space="preserve"> критично мислити та оцінювати інформацію</w:t>
      </w:r>
      <w:r w:rsidR="00E06C50" w:rsidRPr="008215C4">
        <w:rPr>
          <w:rFonts w:ascii="Arial" w:eastAsia="Arial" w:hAnsi="Arial" w:cs="Arial"/>
          <w:sz w:val="24"/>
          <w:szCs w:val="24"/>
        </w:rPr>
        <w:t xml:space="preserve">, розпізнавати маніпуляції в інформаційних матеріалах, критично аналізувати медійні повідомлення, дотримуватися принципів інформаційної гігієни. Істотна частина програми буде присвячена аналізу форм та методів роботи закладів культури по формуванню і вдосконаленню інформаційної культури відвідувачів (користувачів), медіаграмотності різних соціальних груп населення, їхній здатності розрізняти та протидіяти дезінформації, маніпуляціям та пропаганді. </w:t>
      </w:r>
      <w:r w:rsidR="008215C4" w:rsidRPr="008215C4">
        <w:rPr>
          <w:rFonts w:ascii="Arial" w:eastAsia="Arial" w:hAnsi="Arial" w:cs="Arial"/>
          <w:sz w:val="24"/>
          <w:szCs w:val="24"/>
        </w:rPr>
        <w:t xml:space="preserve">Ви навчитеся </w:t>
      </w:r>
      <w:r w:rsidRPr="008215C4">
        <w:rPr>
          <w:rFonts w:ascii="Arial" w:eastAsia="Arial" w:hAnsi="Arial" w:cs="Arial"/>
          <w:sz w:val="24"/>
          <w:szCs w:val="24"/>
        </w:rPr>
        <w:t>створювати та просувати</w:t>
      </w:r>
      <w:r w:rsidR="00E06C50" w:rsidRPr="008215C4">
        <w:rPr>
          <w:rFonts w:ascii="Arial" w:eastAsia="Arial" w:hAnsi="Arial" w:cs="Arial"/>
          <w:sz w:val="24"/>
          <w:szCs w:val="24"/>
        </w:rPr>
        <w:t xml:space="preserve"> власний</w:t>
      </w:r>
      <w:r w:rsidRPr="008215C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8215C4">
        <w:rPr>
          <w:rFonts w:ascii="Arial" w:eastAsia="Arial" w:hAnsi="Arial" w:cs="Arial"/>
          <w:sz w:val="24"/>
          <w:szCs w:val="24"/>
        </w:rPr>
        <w:t>медіаконтент</w:t>
      </w:r>
      <w:proofErr w:type="spellEnd"/>
      <w:r w:rsidRPr="008215C4">
        <w:rPr>
          <w:rFonts w:ascii="Arial" w:eastAsia="Arial" w:hAnsi="Arial" w:cs="Arial"/>
          <w:sz w:val="24"/>
          <w:szCs w:val="24"/>
        </w:rPr>
        <w:t xml:space="preserve">, </w:t>
      </w:r>
      <w:r w:rsidR="008215C4" w:rsidRPr="008215C4">
        <w:rPr>
          <w:rFonts w:ascii="Arial" w:eastAsia="Arial" w:hAnsi="Arial" w:cs="Arial"/>
          <w:sz w:val="24"/>
          <w:szCs w:val="24"/>
        </w:rPr>
        <w:t>використовувати сучасні технології і цифрові інструменти для просування культурних послуг та організації подій.</w:t>
      </w:r>
    </w:p>
    <w:p w14:paraId="24F37EDF" w14:textId="77777777" w:rsidR="00463590" w:rsidRPr="00486E45" w:rsidRDefault="00463590" w:rsidP="00463590">
      <w:pPr>
        <w:shd w:val="clear" w:color="auto" w:fill="E2EFD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486E4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>Обсяги</w:t>
      </w:r>
      <w:proofErr w:type="spellEnd"/>
      <w:r w:rsidRPr="00486E4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486E4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>програми</w:t>
      </w:r>
      <w:proofErr w:type="spellEnd"/>
      <w:r w:rsidRPr="00486E4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486E4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>вартість</w:t>
      </w:r>
      <w:proofErr w:type="spellEnd"/>
      <w:r w:rsidRPr="00486E4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486E4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ru-RU" w:eastAsia="ru-RU"/>
        </w:rPr>
        <w:t>навчання</w:t>
      </w:r>
      <w:proofErr w:type="spellEnd"/>
      <w:r w:rsidRPr="00486E45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: </w:t>
      </w:r>
    </w:p>
    <w:p w14:paraId="2C56F7F8" w14:textId="77777777" w:rsidR="00463590" w:rsidRPr="00486E45" w:rsidRDefault="00463590" w:rsidP="006C3B65">
      <w:pPr>
        <w:numPr>
          <w:ilvl w:val="0"/>
          <w:numId w:val="2"/>
        </w:numPr>
        <w:shd w:val="clear" w:color="auto" w:fill="E2EFD9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proofErr w:type="spellStart"/>
      <w:r w:rsidRPr="00486E45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повна</w:t>
      </w:r>
      <w:proofErr w:type="spellEnd"/>
      <w:r w:rsidRPr="00486E45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486E45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версія</w:t>
      </w:r>
      <w:proofErr w:type="spellEnd"/>
      <w:r w:rsidRPr="00486E45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486E45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програми</w:t>
      </w:r>
      <w:proofErr w:type="spellEnd"/>
      <w:r w:rsidRPr="00486E45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486E45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-  60</w:t>
      </w:r>
      <w:proofErr w:type="gramEnd"/>
      <w:r w:rsidRPr="00486E45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годин  (2,0 </w:t>
      </w:r>
      <w:proofErr w:type="spellStart"/>
      <w:r w:rsidRPr="00486E45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кредити</w:t>
      </w:r>
      <w:proofErr w:type="spellEnd"/>
      <w:r w:rsidRPr="00486E45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ЄКТС) - 2 110 грн.</w:t>
      </w:r>
    </w:p>
    <w:p w14:paraId="781FC932" w14:textId="1F73BF76" w:rsidR="00463590" w:rsidRPr="006C3B65" w:rsidRDefault="00463590" w:rsidP="006C3B65">
      <w:pPr>
        <w:pStyle w:val="a3"/>
        <w:numPr>
          <w:ilvl w:val="0"/>
          <w:numId w:val="2"/>
        </w:numPr>
        <w:shd w:val="clear" w:color="auto" w:fill="E2EFD9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6C3B65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скорочена</w:t>
      </w:r>
      <w:proofErr w:type="spellEnd"/>
      <w:r w:rsidRPr="006C3B65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C3B65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версія</w:t>
      </w:r>
      <w:proofErr w:type="spellEnd"/>
      <w:r w:rsidRPr="006C3B65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C3B65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програми</w:t>
      </w:r>
      <w:proofErr w:type="spellEnd"/>
      <w:r w:rsidRPr="006C3B65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- 30 годин (1,0 </w:t>
      </w:r>
      <w:proofErr w:type="spellStart"/>
      <w:r w:rsidRPr="006C3B65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кредити</w:t>
      </w:r>
      <w:proofErr w:type="spellEnd"/>
      <w:r w:rsidRPr="006C3B65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ЄКТС) - 1 340 </w:t>
      </w:r>
      <w:proofErr w:type="spellStart"/>
      <w:r w:rsidRPr="006C3B65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грн</w:t>
      </w:r>
      <w:proofErr w:type="spellEnd"/>
      <w:r w:rsidRPr="006C3B65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D19E97B" w14:textId="77777777" w:rsidR="006C3B65" w:rsidRDefault="00463590" w:rsidP="006C3B65">
      <w:pPr>
        <w:spacing w:after="0" w:line="240" w:lineRule="auto"/>
        <w:jc w:val="both"/>
        <w:rPr>
          <w:rFonts w:ascii="Arial" w:hAnsi="Arial" w:cs="Arial"/>
          <w:bCs/>
          <w:iCs/>
          <w:sz w:val="28"/>
          <w:szCs w:val="28"/>
          <w:lang w:eastAsia="ar-SA"/>
        </w:rPr>
      </w:pPr>
      <w:r>
        <w:rPr>
          <w:rFonts w:ascii="Arial" w:eastAsia="Arial" w:hAnsi="Arial" w:cs="Arial"/>
          <w:b/>
          <w:i/>
          <w:sz w:val="24"/>
          <w:szCs w:val="24"/>
        </w:rPr>
        <w:t>Автор програми і основний викладач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="006C3B65" w:rsidRPr="008215C4">
        <w:rPr>
          <w:rFonts w:ascii="Arial" w:hAnsi="Arial" w:cs="Arial"/>
          <w:b/>
          <w:iCs/>
          <w:sz w:val="24"/>
          <w:szCs w:val="24"/>
          <w:lang w:eastAsia="ru-RU"/>
        </w:rPr>
        <w:t>Ярослава</w:t>
      </w:r>
      <w:r w:rsidR="006C3B65" w:rsidRPr="008215C4">
        <w:rPr>
          <w:rFonts w:ascii="Arial" w:hAnsi="Arial" w:cs="Arial"/>
          <w:b/>
          <w:i/>
          <w:iCs/>
          <w:sz w:val="24"/>
          <w:szCs w:val="24"/>
          <w:lang w:eastAsia="ru-RU"/>
        </w:rPr>
        <w:t xml:space="preserve"> </w:t>
      </w:r>
      <w:proofErr w:type="spellStart"/>
      <w:r w:rsidR="006C3B65" w:rsidRPr="008215C4">
        <w:rPr>
          <w:rFonts w:ascii="Arial" w:hAnsi="Arial" w:cs="Arial"/>
          <w:b/>
          <w:bCs/>
          <w:iCs/>
          <w:sz w:val="24"/>
          <w:szCs w:val="24"/>
          <w:lang w:eastAsia="ar-SA"/>
        </w:rPr>
        <w:t>Хіміч</w:t>
      </w:r>
      <w:proofErr w:type="spellEnd"/>
      <w:r w:rsidR="006C3B65" w:rsidRPr="001F5C13">
        <w:rPr>
          <w:rFonts w:ascii="Arial" w:hAnsi="Arial" w:cs="Arial"/>
          <w:b/>
          <w:bCs/>
          <w:iCs/>
          <w:sz w:val="28"/>
          <w:szCs w:val="28"/>
          <w:lang w:eastAsia="ar-SA"/>
        </w:rPr>
        <w:t>,</w:t>
      </w:r>
      <w:r w:rsidR="006C3B65" w:rsidRPr="001F5C13">
        <w:rPr>
          <w:rFonts w:ascii="Arial" w:hAnsi="Arial" w:cs="Arial"/>
          <w:sz w:val="28"/>
          <w:szCs w:val="28"/>
          <w:lang w:eastAsia="ar-SA"/>
        </w:rPr>
        <w:t xml:space="preserve"> </w:t>
      </w:r>
      <w:r w:rsidR="006C3B65" w:rsidRPr="008215C4">
        <w:rPr>
          <w:rFonts w:ascii="Arial" w:eastAsia="Arial" w:hAnsi="Arial" w:cs="Arial"/>
          <w:sz w:val="24"/>
          <w:szCs w:val="24"/>
        </w:rPr>
        <w:t xml:space="preserve">кандидат історичних наук, доц., </w:t>
      </w:r>
      <w:proofErr w:type="spellStart"/>
      <w:r w:rsidR="006C3B65" w:rsidRPr="008215C4">
        <w:rPr>
          <w:rFonts w:ascii="Arial" w:eastAsia="Arial" w:hAnsi="Arial" w:cs="Arial"/>
          <w:sz w:val="24"/>
          <w:szCs w:val="24"/>
        </w:rPr>
        <w:t>доцентка</w:t>
      </w:r>
      <w:proofErr w:type="spellEnd"/>
      <w:r w:rsidR="006C3B65" w:rsidRPr="008215C4">
        <w:rPr>
          <w:rFonts w:ascii="Arial" w:eastAsia="Arial" w:hAnsi="Arial" w:cs="Arial"/>
          <w:sz w:val="24"/>
          <w:szCs w:val="24"/>
        </w:rPr>
        <w:t xml:space="preserve"> кафедри арт-менеджменту та </w:t>
      </w:r>
      <w:proofErr w:type="spellStart"/>
      <w:r w:rsidR="006C3B65" w:rsidRPr="008215C4">
        <w:rPr>
          <w:rFonts w:ascii="Arial" w:eastAsia="Arial" w:hAnsi="Arial" w:cs="Arial"/>
          <w:sz w:val="24"/>
          <w:szCs w:val="24"/>
        </w:rPr>
        <w:t>івент</w:t>
      </w:r>
      <w:proofErr w:type="spellEnd"/>
      <w:r w:rsidR="006C3B65" w:rsidRPr="008215C4">
        <w:rPr>
          <w:rFonts w:ascii="Arial" w:eastAsia="Arial" w:hAnsi="Arial" w:cs="Arial"/>
          <w:sz w:val="24"/>
          <w:szCs w:val="24"/>
        </w:rPr>
        <w:t xml:space="preserve">-технологій </w:t>
      </w:r>
      <w:proofErr w:type="spellStart"/>
      <w:r w:rsidR="006C3B65" w:rsidRPr="008215C4">
        <w:rPr>
          <w:rFonts w:ascii="Arial" w:eastAsia="Arial" w:hAnsi="Arial" w:cs="Arial"/>
          <w:sz w:val="24"/>
          <w:szCs w:val="24"/>
        </w:rPr>
        <w:t>НАКККіМ</w:t>
      </w:r>
      <w:proofErr w:type="spellEnd"/>
      <w:r w:rsidR="006C3B65" w:rsidRPr="008215C4">
        <w:rPr>
          <w:rFonts w:ascii="Arial" w:eastAsia="Arial" w:hAnsi="Arial" w:cs="Arial"/>
          <w:sz w:val="24"/>
          <w:szCs w:val="24"/>
        </w:rPr>
        <w:t>, членкиня ВГО «Українська бібліотечна асоціація».</w:t>
      </w:r>
    </w:p>
    <w:p w14:paraId="1A4B3EA7" w14:textId="4BA75F60" w:rsidR="006C3B65" w:rsidRDefault="00463590" w:rsidP="006C3B6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Цільова аудиторія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 w:rsidR="006C3B65" w:rsidRPr="00CE37FD">
        <w:rPr>
          <w:rFonts w:ascii="Arial" w:eastAsia="Arial" w:hAnsi="Arial" w:cs="Arial"/>
          <w:sz w:val="24"/>
          <w:szCs w:val="24"/>
        </w:rPr>
        <w:t>посадові особи органів державної виконавчої влади і місцевого самоврядування (з питань культури та мистецтва), керівники і працівники закладів культури і мистецтва, керівники і педагогічні працівники закладів мистецької освіти</w:t>
      </w:r>
      <w:r w:rsidR="008215C4">
        <w:rPr>
          <w:rFonts w:ascii="Arial" w:eastAsia="Arial" w:hAnsi="Arial" w:cs="Arial"/>
          <w:sz w:val="24"/>
          <w:szCs w:val="24"/>
        </w:rPr>
        <w:t>.</w:t>
      </w:r>
    </w:p>
    <w:p w14:paraId="43C2FE03" w14:textId="45BA4C35" w:rsidR="00463590" w:rsidRDefault="00463590" w:rsidP="00463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0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Реєстрація:</w:t>
      </w:r>
      <w:r w:rsidR="00575110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hyperlink r:id="rId11" w:history="1">
        <w:r w:rsidR="00575110" w:rsidRPr="00FE1DCC">
          <w:rPr>
            <w:rStyle w:val="a4"/>
            <w:rFonts w:ascii="Arial" w:eastAsia="Arial" w:hAnsi="Arial" w:cs="Arial"/>
            <w:b/>
            <w:i/>
            <w:sz w:val="24"/>
            <w:szCs w:val="24"/>
          </w:rPr>
          <w:t>https://docs.google.com/forms/d/e/1FAIpQLSe0dcYaySWQgIrrVCdvzMLPNm_PSkMWsjrGUn6mFeZiWB9tZw/viewform?usp=dialog</w:t>
        </w:r>
      </w:hyperlink>
      <w:r w:rsidR="00575110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</w:p>
    <w:p w14:paraId="255E56E2" w14:textId="7918AD38" w:rsidR="00463590" w:rsidRDefault="00463590"/>
    <w:p w14:paraId="42BA2A71" w14:textId="7AFAF682" w:rsidR="006C3B65" w:rsidRDefault="006C3B65"/>
    <w:p w14:paraId="2545EBC8" w14:textId="77777777" w:rsidR="006C3B65" w:rsidRPr="008D1E48" w:rsidRDefault="006C3B65" w:rsidP="006C3B6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З </w:t>
      </w:r>
      <w:r w:rsidRPr="008D1E48">
        <w:rPr>
          <w:rFonts w:ascii="Arial" w:eastAsia="Arial" w:hAnsi="Arial" w:cs="Arial"/>
          <w:b/>
          <w:color w:val="000000"/>
          <w:sz w:val="24"/>
          <w:szCs w:val="24"/>
          <w:lang w:val="ru-RU"/>
        </w:rPr>
        <w:t>12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по </w:t>
      </w:r>
      <w:r w:rsidRPr="008D1E48">
        <w:rPr>
          <w:rFonts w:ascii="Arial" w:eastAsia="Arial" w:hAnsi="Arial" w:cs="Arial"/>
          <w:b/>
          <w:color w:val="000000"/>
          <w:sz w:val="24"/>
          <w:szCs w:val="24"/>
          <w:lang w:val="ru-RU"/>
        </w:rPr>
        <w:t>30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травня</w:t>
      </w:r>
    </w:p>
    <w:p w14:paraId="06731AA5" w14:textId="1F63D660" w:rsidR="006C3B65" w:rsidRPr="004308A5" w:rsidRDefault="006C3B65" w:rsidP="006C3B65">
      <w:pPr>
        <w:spacing w:after="0" w:line="240" w:lineRule="auto"/>
        <w:jc w:val="both"/>
        <w:rPr>
          <w:rStyle w:val="a4"/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Програма навчання</w:t>
      </w:r>
      <w:r>
        <w:rPr>
          <w:rFonts w:ascii="Arial" w:eastAsia="Arial" w:hAnsi="Arial" w:cs="Arial"/>
          <w:i/>
          <w:color w:val="000000"/>
          <w:sz w:val="24"/>
          <w:szCs w:val="24"/>
        </w:rPr>
        <w:t>:</w:t>
      </w:r>
      <w:r>
        <w:t xml:space="preserve"> </w:t>
      </w:r>
      <w:hyperlink r:id="rId12" w:history="1">
        <w:r w:rsidRPr="004308A5">
          <w:rPr>
            <w:rStyle w:val="a4"/>
            <w:rFonts w:ascii="Arial" w:eastAsia="Arial" w:hAnsi="Arial" w:cs="Arial"/>
            <w:b/>
            <w:i/>
            <w:sz w:val="24"/>
            <w:szCs w:val="24"/>
          </w:rPr>
          <w:t> «Організаційні й технологічні питання ведення діловодства в закладах культури»</w:t>
        </w:r>
      </w:hyperlink>
    </w:p>
    <w:p w14:paraId="40A9D14E" w14:textId="288C20C1" w:rsidR="008215C4" w:rsidRPr="007A41B4" w:rsidRDefault="008215C4" w:rsidP="007A41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Ви дізнаєтеся про нові нормативно-правові акти та методичні документи, що регламентують інформаційно-документаційне забезпечення управлінської діяльності. Будуть висвітлені сучасні підходи до організації роботи та здійснення керівництва інформаційно-аналітичними структурними підрозділами на підприємствах, в організаціях та установах. Навчальним планом програми </w:t>
      </w:r>
      <w:r w:rsidR="007A41B4"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передбачені теми, що присвячені </w:t>
      </w:r>
      <w:r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застос</w:t>
      </w:r>
      <w:r w:rsidR="007A41B4"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уванню</w:t>
      </w:r>
      <w:r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технології та процедури аналітико-синтетичного опрацювання різних видів інформації</w:t>
      </w:r>
      <w:r w:rsidR="007A41B4"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; </w:t>
      </w:r>
      <w:r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новітні</w:t>
      </w:r>
      <w:r w:rsidR="007A41B4"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</w:t>
      </w:r>
      <w:r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технологі</w:t>
      </w:r>
      <w:r w:rsidR="007A41B4"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ям</w:t>
      </w:r>
      <w:r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документування управлінської інформації</w:t>
      </w:r>
      <w:r w:rsidR="007A41B4"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;</w:t>
      </w:r>
      <w:r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сучасн</w:t>
      </w:r>
      <w:r w:rsidR="007A41B4"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им </w:t>
      </w:r>
      <w:r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методик</w:t>
      </w:r>
      <w:r w:rsidR="007A41B4"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ам</w:t>
      </w:r>
      <w:r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="007A41B4"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опрацювання</w:t>
      </w:r>
      <w:r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електронни</w:t>
      </w:r>
      <w:r w:rsidR="007A41B4"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х</w:t>
      </w:r>
      <w:r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документ</w:t>
      </w:r>
      <w:r w:rsidR="007A41B4"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ів</w:t>
      </w:r>
      <w:r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в середовищі систем електронного документообігу</w:t>
      </w:r>
      <w:r w:rsidR="007A41B4"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. Ви дізнаєтеся про </w:t>
      </w:r>
      <w:r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онлайн інструмент</w:t>
      </w:r>
      <w:r w:rsidR="007A41B4"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и</w:t>
      </w:r>
      <w:r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для автоматизації процесів роботи з документами</w:t>
      </w:r>
      <w:r w:rsidR="007A41B4"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та приділите увагу питанням </w:t>
      </w:r>
      <w:r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обстеж</w:t>
      </w:r>
      <w:r w:rsidR="007A41B4"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ення</w:t>
      </w:r>
      <w:r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, </w:t>
      </w:r>
      <w:r w:rsidR="007A41B4"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планування</w:t>
      </w:r>
      <w:r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та створ</w:t>
      </w:r>
      <w:r w:rsidR="007A41B4"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ення</w:t>
      </w:r>
      <w:r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організаційн</w:t>
      </w:r>
      <w:r w:rsidR="007A41B4"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ої</w:t>
      </w:r>
      <w:r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структури управління документообігом відповідно до потреб діяльності </w:t>
      </w:r>
      <w:r w:rsidR="007A41B4"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Вашого </w:t>
      </w:r>
      <w:r w:rsidRPr="007A41B4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закладів культури.</w:t>
      </w:r>
    </w:p>
    <w:p w14:paraId="78AE03EF" w14:textId="5CAFCA29" w:rsidR="006C3B65" w:rsidRDefault="006C3B65" w:rsidP="006C3B65">
      <w:pPr>
        <w:shd w:val="clear" w:color="auto" w:fill="E2EFD9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Обсяг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 w:rsidRPr="006C3B65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30 годин (1,0 кредит ЄКТС) - 1 340 грн</w:t>
      </w:r>
      <w:r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.</w:t>
      </w:r>
    </w:p>
    <w:p w14:paraId="46D9DD3D" w14:textId="7D05DB3B" w:rsidR="006C3B65" w:rsidRPr="006C3B65" w:rsidRDefault="006C3B65" w:rsidP="006C3B6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Автори програми і основні викладачі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Pr="006C3B65">
        <w:rPr>
          <w:rFonts w:ascii="Arial" w:eastAsia="Arial" w:hAnsi="Arial" w:cs="Arial"/>
          <w:sz w:val="24"/>
          <w:szCs w:val="24"/>
        </w:rPr>
        <w:t xml:space="preserve">науково-педагогічні працівники  </w:t>
      </w:r>
      <w:proofErr w:type="spellStart"/>
      <w:r w:rsidRPr="006C3B65">
        <w:rPr>
          <w:rFonts w:ascii="Arial" w:eastAsia="Arial" w:hAnsi="Arial" w:cs="Arial"/>
          <w:sz w:val="24"/>
          <w:szCs w:val="24"/>
        </w:rPr>
        <w:t>НАКККіМ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FD934FD" w14:textId="77777777" w:rsidR="006C3B65" w:rsidRDefault="006C3B65" w:rsidP="006C3B65">
      <w:pPr>
        <w:shd w:val="clear" w:color="auto" w:fill="E2EFD9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Вартість навчання </w:t>
      </w:r>
      <w:r>
        <w:rPr>
          <w:rFonts w:ascii="Arial" w:eastAsia="Arial" w:hAnsi="Arial" w:cs="Arial"/>
          <w:sz w:val="24"/>
          <w:szCs w:val="24"/>
        </w:rPr>
        <w:t>– 1 340 грн.</w:t>
      </w:r>
    </w:p>
    <w:p w14:paraId="1AD2886F" w14:textId="062769A0" w:rsidR="006C3B65" w:rsidRDefault="006C3B65" w:rsidP="006C3B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0" w:right="48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Реєстрація:</w:t>
      </w:r>
      <w:r w:rsidR="00575110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</w:p>
    <w:p w14:paraId="310BDAC5" w14:textId="283A7DA4" w:rsidR="00575110" w:rsidRPr="00575110" w:rsidRDefault="005C118D" w:rsidP="006C3B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0" w:right="48"/>
        <w:jc w:val="both"/>
        <w:rPr>
          <w:rStyle w:val="a4"/>
          <w:rFonts w:ascii="Arial" w:eastAsia="Arial" w:hAnsi="Arial" w:cs="Arial"/>
          <w:b/>
          <w:i/>
        </w:rPr>
      </w:pPr>
      <w:hyperlink r:id="rId13" w:history="1">
        <w:r w:rsidR="00575110" w:rsidRPr="00575110">
          <w:rPr>
            <w:rStyle w:val="a4"/>
            <w:rFonts w:ascii="Arial" w:eastAsia="Arial" w:hAnsi="Arial" w:cs="Arial"/>
            <w:b/>
            <w:i/>
            <w:sz w:val="24"/>
            <w:szCs w:val="24"/>
          </w:rPr>
          <w:t>https://docs.google.com/forms/d/e/1FAIpQLSfvvUz0ONpjSTZLbDsmcL4FVXMLMH524WJJ6TBARxEJrIpp2Q/viewform?usp=dialog</w:t>
        </w:r>
      </w:hyperlink>
      <w:r w:rsidR="00575110" w:rsidRPr="00575110">
        <w:rPr>
          <w:rStyle w:val="a4"/>
          <w:rFonts w:ascii="Arial" w:eastAsia="Arial" w:hAnsi="Arial" w:cs="Arial"/>
          <w:b/>
          <w:i/>
        </w:rPr>
        <w:t xml:space="preserve"> </w:t>
      </w:r>
    </w:p>
    <w:p w14:paraId="08CFC1AE" w14:textId="201BF68A" w:rsidR="006C3B65" w:rsidRDefault="006C3B65"/>
    <w:p w14:paraId="0CFBF2FC" w14:textId="2929BD95" w:rsidR="00D07FB3" w:rsidRDefault="00D07FB3" w:rsidP="00D07FB3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4"/>
          <w:szCs w:val="24"/>
        </w:rPr>
        <w:t>З 12 по 30 травня</w:t>
      </w:r>
    </w:p>
    <w:p w14:paraId="38A55FE6" w14:textId="77777777" w:rsidR="00D07FB3" w:rsidRPr="00CE37FD" w:rsidRDefault="00D07FB3" w:rsidP="00D07FB3">
      <w:pPr>
        <w:spacing w:after="0" w:line="240" w:lineRule="auto"/>
        <w:jc w:val="both"/>
        <w:rPr>
          <w:rFonts w:ascii="Arial" w:eastAsia="Arial" w:hAnsi="Arial" w:cs="Arial"/>
          <w:b/>
          <w:color w:val="0000FF"/>
          <w:sz w:val="24"/>
          <w:szCs w:val="24"/>
        </w:rPr>
      </w:pPr>
      <w:r w:rsidRPr="00CE37FD">
        <w:rPr>
          <w:rFonts w:ascii="Arial" w:eastAsia="Arial" w:hAnsi="Arial" w:cs="Arial"/>
          <w:b/>
          <w:i/>
          <w:sz w:val="24"/>
          <w:szCs w:val="24"/>
        </w:rPr>
        <w:t>Програма навчання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>
        <w:r w:rsidRPr="00CE37FD">
          <w:rPr>
            <w:rFonts w:ascii="Arial" w:eastAsia="Arial" w:hAnsi="Arial" w:cs="Arial"/>
            <w:b/>
            <w:color w:val="0000FF"/>
            <w:sz w:val="24"/>
            <w:szCs w:val="24"/>
          </w:rPr>
          <w:t>«Трансформаційні процеси в культурі»</w:t>
        </w:r>
      </w:hyperlink>
      <w:r w:rsidRPr="00CE37FD">
        <w:rPr>
          <w:rFonts w:ascii="Arial" w:eastAsia="Arial" w:hAnsi="Arial" w:cs="Arial"/>
          <w:b/>
          <w:color w:val="0000FF"/>
          <w:sz w:val="24"/>
          <w:szCs w:val="24"/>
        </w:rPr>
        <w:t xml:space="preserve"> (інноваційні тренінги)</w:t>
      </w:r>
    </w:p>
    <w:p w14:paraId="3B5CD6CB" w14:textId="7626C382" w:rsidR="00D07FB3" w:rsidRPr="00CE37FD" w:rsidRDefault="00D07FB3" w:rsidP="00D07FB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E37FD"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z w:val="24"/>
          <w:szCs w:val="24"/>
        </w:rPr>
        <w:t>травні</w:t>
      </w:r>
      <w:r w:rsidRPr="00CE37FD">
        <w:rPr>
          <w:rFonts w:ascii="Arial" w:eastAsia="Arial" w:hAnsi="Arial" w:cs="Arial"/>
          <w:sz w:val="24"/>
          <w:szCs w:val="24"/>
        </w:rPr>
        <w:t xml:space="preserve"> продовжаться інноваційні тренінги за цією програмою і Ви можете до них доєднатися, обравши усі наступні модулі або той, що Вас цікавить найбільше та отримаєте доступ до матеріалів тренінгів за модул</w:t>
      </w:r>
      <w:r>
        <w:rPr>
          <w:rFonts w:ascii="Arial" w:eastAsia="Arial" w:hAnsi="Arial" w:cs="Arial"/>
          <w:sz w:val="24"/>
          <w:szCs w:val="24"/>
        </w:rPr>
        <w:t>ями</w:t>
      </w:r>
      <w:r w:rsidRPr="00CE37FD">
        <w:rPr>
          <w:rFonts w:ascii="Arial" w:eastAsia="Arial" w:hAnsi="Arial" w:cs="Arial"/>
          <w:sz w:val="24"/>
          <w:szCs w:val="24"/>
        </w:rPr>
        <w:t xml:space="preserve"> 1</w:t>
      </w:r>
      <w:r>
        <w:rPr>
          <w:rFonts w:ascii="Arial" w:eastAsia="Arial" w:hAnsi="Arial" w:cs="Arial"/>
          <w:sz w:val="24"/>
          <w:szCs w:val="24"/>
        </w:rPr>
        <w:t xml:space="preserve"> і 2</w:t>
      </w:r>
      <w:r w:rsidRPr="00CE37FD">
        <w:rPr>
          <w:rFonts w:ascii="Arial" w:eastAsia="Arial" w:hAnsi="Arial" w:cs="Arial"/>
          <w:sz w:val="24"/>
          <w:szCs w:val="24"/>
        </w:rPr>
        <w:t>, що відбулися у березні</w:t>
      </w:r>
      <w:r>
        <w:rPr>
          <w:rFonts w:ascii="Arial" w:eastAsia="Arial" w:hAnsi="Arial" w:cs="Arial"/>
          <w:sz w:val="24"/>
          <w:szCs w:val="24"/>
        </w:rPr>
        <w:t xml:space="preserve"> - квітні</w:t>
      </w:r>
      <w:r w:rsidRPr="00CE37FD">
        <w:rPr>
          <w:rFonts w:ascii="Arial" w:eastAsia="Arial" w:hAnsi="Arial" w:cs="Arial"/>
          <w:sz w:val="24"/>
          <w:szCs w:val="24"/>
        </w:rPr>
        <w:t>.</w:t>
      </w:r>
    </w:p>
    <w:p w14:paraId="73A8F439" w14:textId="77777777" w:rsidR="00D07FB3" w:rsidRPr="00CE37FD" w:rsidRDefault="00D07FB3" w:rsidP="00D07FB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E37FD">
        <w:rPr>
          <w:rFonts w:ascii="Arial" w:eastAsia="Arial" w:hAnsi="Arial" w:cs="Arial"/>
          <w:sz w:val="24"/>
          <w:szCs w:val="24"/>
        </w:rPr>
        <w:t xml:space="preserve">Уся програм присвячена розгляду сучасних соціокультурних процесів у їх глобальному, </w:t>
      </w:r>
      <w:proofErr w:type="spellStart"/>
      <w:r w:rsidRPr="00CE37FD">
        <w:rPr>
          <w:rFonts w:ascii="Arial" w:eastAsia="Arial" w:hAnsi="Arial" w:cs="Arial"/>
          <w:sz w:val="24"/>
          <w:szCs w:val="24"/>
        </w:rPr>
        <w:t>глокальному</w:t>
      </w:r>
      <w:proofErr w:type="spellEnd"/>
      <w:r w:rsidRPr="00CE37FD">
        <w:rPr>
          <w:rFonts w:ascii="Arial" w:eastAsia="Arial" w:hAnsi="Arial" w:cs="Arial"/>
          <w:sz w:val="24"/>
          <w:szCs w:val="24"/>
        </w:rPr>
        <w:t xml:space="preserve"> та локальному вимірах, формуванню навичок ефективного менеджменту в умовах реформ та </w:t>
      </w:r>
      <w:proofErr w:type="spellStart"/>
      <w:r w:rsidRPr="00CE37FD">
        <w:rPr>
          <w:rFonts w:ascii="Arial" w:eastAsia="Arial" w:hAnsi="Arial" w:cs="Arial"/>
          <w:sz w:val="24"/>
          <w:szCs w:val="24"/>
        </w:rPr>
        <w:t>проєктної</w:t>
      </w:r>
      <w:proofErr w:type="spellEnd"/>
      <w:r w:rsidRPr="00CE37FD">
        <w:rPr>
          <w:rFonts w:ascii="Arial" w:eastAsia="Arial" w:hAnsi="Arial" w:cs="Arial"/>
          <w:sz w:val="24"/>
          <w:szCs w:val="24"/>
        </w:rPr>
        <w:t xml:space="preserve"> діяльності. Учасники навчання отримають навички планування, обґрунтування та відстоювання суспільної цінності соціокультурної сфери, впровадження культурних трансформацій та ефективної інформаційно-комунікаційної діяльності оволодіють методологічними підходами до розробки комунікаційної стратегії закладу культури. Програма також присвячена розгляду сутності соціокультурних </w:t>
      </w:r>
      <w:proofErr w:type="spellStart"/>
      <w:r w:rsidRPr="00CE37FD">
        <w:rPr>
          <w:rFonts w:ascii="Arial" w:eastAsia="Arial" w:hAnsi="Arial" w:cs="Arial"/>
          <w:sz w:val="24"/>
          <w:szCs w:val="24"/>
        </w:rPr>
        <w:t>партнерств</w:t>
      </w:r>
      <w:proofErr w:type="spellEnd"/>
      <w:r w:rsidRPr="00CE37FD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CE37FD">
        <w:rPr>
          <w:rFonts w:ascii="Arial" w:eastAsia="Arial" w:hAnsi="Arial" w:cs="Arial"/>
          <w:sz w:val="24"/>
          <w:szCs w:val="24"/>
        </w:rPr>
        <w:t>партнерств</w:t>
      </w:r>
      <w:proofErr w:type="spellEnd"/>
      <w:r w:rsidRPr="00CE37FD">
        <w:rPr>
          <w:rFonts w:ascii="Arial" w:eastAsia="Arial" w:hAnsi="Arial" w:cs="Arial"/>
          <w:sz w:val="24"/>
          <w:szCs w:val="24"/>
        </w:rPr>
        <w:t xml:space="preserve"> з бізнесом, </w:t>
      </w:r>
      <w:proofErr w:type="spellStart"/>
      <w:r w:rsidRPr="00CE37FD">
        <w:rPr>
          <w:rFonts w:ascii="Arial" w:eastAsia="Arial" w:hAnsi="Arial" w:cs="Arial"/>
          <w:sz w:val="24"/>
          <w:szCs w:val="24"/>
        </w:rPr>
        <w:t>кроскультурних</w:t>
      </w:r>
      <w:proofErr w:type="spellEnd"/>
      <w:r w:rsidRPr="00CE37FD">
        <w:rPr>
          <w:rFonts w:ascii="Arial" w:eastAsia="Arial" w:hAnsi="Arial" w:cs="Arial"/>
          <w:sz w:val="24"/>
          <w:szCs w:val="24"/>
        </w:rPr>
        <w:t xml:space="preserve"> колаборацій, використання досвіду успішних </w:t>
      </w:r>
      <w:proofErr w:type="spellStart"/>
      <w:r w:rsidRPr="00CE37FD">
        <w:rPr>
          <w:rFonts w:ascii="Arial" w:eastAsia="Arial" w:hAnsi="Arial" w:cs="Arial"/>
          <w:sz w:val="24"/>
          <w:szCs w:val="24"/>
        </w:rPr>
        <w:t>партнерств</w:t>
      </w:r>
      <w:proofErr w:type="spellEnd"/>
      <w:r w:rsidRPr="00CE37FD">
        <w:rPr>
          <w:rFonts w:ascii="Arial" w:eastAsia="Arial" w:hAnsi="Arial" w:cs="Arial"/>
          <w:sz w:val="24"/>
          <w:szCs w:val="24"/>
        </w:rPr>
        <w:t xml:space="preserve"> та адаптивних практик.</w:t>
      </w:r>
    </w:p>
    <w:p w14:paraId="33AE1DAD" w14:textId="0534E019" w:rsidR="00D07FB3" w:rsidRDefault="00D07FB3" w:rsidP="00D07FB3">
      <w:pPr>
        <w:shd w:val="clear" w:color="auto" w:fill="E2EFD9" w:themeFill="accent6" w:themeFillTint="33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Обсяги програми</w:t>
      </w:r>
      <w:r>
        <w:rPr>
          <w:rFonts w:ascii="Arial" w:eastAsia="Arial" w:hAnsi="Arial" w:cs="Arial"/>
          <w:sz w:val="28"/>
          <w:szCs w:val="28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 xml:space="preserve">по 18 годин щомісяця </w:t>
      </w:r>
    </w:p>
    <w:p w14:paraId="39B55023" w14:textId="77777777" w:rsidR="00D07FB3" w:rsidRPr="00CE37FD" w:rsidRDefault="00D07FB3" w:rsidP="00D07FB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E37FD">
        <w:rPr>
          <w:rFonts w:ascii="Arial" w:eastAsia="Arial" w:hAnsi="Arial" w:cs="Arial"/>
          <w:b/>
          <w:i/>
          <w:sz w:val="24"/>
          <w:szCs w:val="24"/>
        </w:rPr>
        <w:t>Автор програми і основний викладач:</w:t>
      </w:r>
      <w:r>
        <w:rPr>
          <w:rFonts w:ascii="Arial" w:eastAsia="Arial" w:hAnsi="Arial" w:cs="Arial"/>
          <w:b/>
          <w:i/>
          <w:sz w:val="28"/>
          <w:szCs w:val="28"/>
        </w:rPr>
        <w:t xml:space="preserve"> </w:t>
      </w:r>
      <w:r w:rsidRPr="00CE37FD">
        <w:rPr>
          <w:rFonts w:ascii="Arial" w:eastAsia="Arial" w:hAnsi="Arial" w:cs="Arial"/>
          <w:b/>
          <w:sz w:val="24"/>
          <w:szCs w:val="24"/>
        </w:rPr>
        <w:t xml:space="preserve">Ольга </w:t>
      </w:r>
      <w:proofErr w:type="spellStart"/>
      <w:r w:rsidRPr="00CE37FD">
        <w:rPr>
          <w:rFonts w:ascii="Arial" w:eastAsia="Arial" w:hAnsi="Arial" w:cs="Arial"/>
          <w:b/>
          <w:sz w:val="24"/>
          <w:szCs w:val="24"/>
        </w:rPr>
        <w:t>Копієвська</w:t>
      </w:r>
      <w:proofErr w:type="spellEnd"/>
      <w:r>
        <w:rPr>
          <w:rFonts w:ascii="Arial" w:eastAsia="Arial" w:hAnsi="Arial" w:cs="Arial"/>
          <w:i/>
          <w:sz w:val="28"/>
          <w:szCs w:val="28"/>
        </w:rPr>
        <w:t xml:space="preserve">, </w:t>
      </w:r>
      <w:r w:rsidRPr="00CE37FD">
        <w:rPr>
          <w:rFonts w:ascii="Arial" w:eastAsia="Arial" w:hAnsi="Arial" w:cs="Arial"/>
          <w:sz w:val="24"/>
          <w:szCs w:val="24"/>
        </w:rPr>
        <w:t xml:space="preserve">доктор культурології, професор; викладачі: науково-педагогічні працівники </w:t>
      </w:r>
      <w:proofErr w:type="spellStart"/>
      <w:r w:rsidRPr="00CE37FD">
        <w:rPr>
          <w:rFonts w:ascii="Arial" w:eastAsia="Arial" w:hAnsi="Arial" w:cs="Arial"/>
          <w:sz w:val="24"/>
          <w:szCs w:val="24"/>
        </w:rPr>
        <w:t>НАКККіМ</w:t>
      </w:r>
      <w:proofErr w:type="spellEnd"/>
      <w:r w:rsidRPr="00CE37FD">
        <w:rPr>
          <w:rFonts w:ascii="Arial" w:eastAsia="Arial" w:hAnsi="Arial" w:cs="Arial"/>
          <w:sz w:val="24"/>
          <w:szCs w:val="24"/>
        </w:rPr>
        <w:t xml:space="preserve"> та закладів вищої освіти України, експерти-практики</w:t>
      </w:r>
    </w:p>
    <w:p w14:paraId="7BD023D4" w14:textId="77777777" w:rsidR="00D07FB3" w:rsidRDefault="00D07FB3" w:rsidP="00D07FB3">
      <w:pPr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CE37FD">
        <w:rPr>
          <w:rFonts w:ascii="Arial" w:eastAsia="Arial" w:hAnsi="Arial" w:cs="Arial"/>
          <w:b/>
          <w:i/>
          <w:sz w:val="24"/>
          <w:szCs w:val="24"/>
        </w:rPr>
        <w:t>Цільова аудиторія:</w:t>
      </w:r>
      <w:r>
        <w:rPr>
          <w:rFonts w:ascii="Arial" w:eastAsia="Arial" w:hAnsi="Arial" w:cs="Arial"/>
          <w:sz w:val="28"/>
          <w:szCs w:val="28"/>
        </w:rPr>
        <w:t xml:space="preserve"> </w:t>
      </w:r>
      <w:bookmarkStart w:id="1" w:name="_Hlk195103200"/>
      <w:r w:rsidRPr="00CE37FD">
        <w:rPr>
          <w:rFonts w:ascii="Arial" w:eastAsia="Arial" w:hAnsi="Arial" w:cs="Arial"/>
          <w:sz w:val="24"/>
          <w:szCs w:val="24"/>
        </w:rPr>
        <w:t>посадові особи органів державної виконавчої влади і місцевого самоврядування (з питань культури та мистецтва), керівники і працівники закладів культури і мистецтва, керівники і педагогічні працівники закладів мистецької освіти</w:t>
      </w:r>
      <w:bookmarkEnd w:id="1"/>
    </w:p>
    <w:p w14:paraId="7AFB8967" w14:textId="77777777" w:rsidR="00D07FB3" w:rsidRPr="00CE37FD" w:rsidRDefault="00D07FB3" w:rsidP="00D07FB3">
      <w:pPr>
        <w:shd w:val="clear" w:color="auto" w:fill="E2EFD9" w:themeFill="accent6" w:themeFillTint="33"/>
        <w:spacing w:after="0" w:line="240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  <w:r w:rsidRPr="00CE37FD">
        <w:rPr>
          <w:rFonts w:ascii="Arial" w:eastAsia="Arial" w:hAnsi="Arial" w:cs="Arial"/>
          <w:b/>
          <w:i/>
          <w:sz w:val="24"/>
          <w:szCs w:val="24"/>
        </w:rPr>
        <w:t>Вартість навчання:</w:t>
      </w:r>
    </w:p>
    <w:p w14:paraId="2632198C" w14:textId="3133A920" w:rsidR="00D07FB3" w:rsidRPr="00D07FB3" w:rsidRDefault="00D07FB3" w:rsidP="00D07FB3">
      <w:pPr>
        <w:numPr>
          <w:ilvl w:val="0"/>
          <w:numId w:val="4"/>
        </w:numPr>
        <w:shd w:val="clear" w:color="auto" w:fill="E2EFD9" w:themeFill="accent6" w:themeFillTint="33"/>
        <w:spacing w:after="0" w:line="240" w:lineRule="auto"/>
        <w:ind w:firstLine="360"/>
        <w:jc w:val="both"/>
        <w:rPr>
          <w:rFonts w:ascii="Arial" w:eastAsia="Arial" w:hAnsi="Arial" w:cs="Arial"/>
          <w:sz w:val="24"/>
          <w:szCs w:val="24"/>
        </w:rPr>
      </w:pPr>
      <w:r w:rsidRPr="00D07FB3">
        <w:rPr>
          <w:rFonts w:ascii="Arial" w:eastAsia="Arial" w:hAnsi="Arial" w:cs="Arial"/>
          <w:sz w:val="24"/>
          <w:szCs w:val="24"/>
        </w:rPr>
        <w:lastRenderedPageBreak/>
        <w:t>Повна версія програми – 75 годин (2,5 кредити ЄКТС) – 2500 грн., з можливістю перегляду відеозаписів занять Модуля 1 – Соціальні зміни та роль культурних практик; Модул</w:t>
      </w:r>
      <w:r>
        <w:rPr>
          <w:rFonts w:ascii="Arial" w:eastAsia="Arial" w:hAnsi="Arial" w:cs="Arial"/>
          <w:sz w:val="24"/>
          <w:szCs w:val="24"/>
        </w:rPr>
        <w:t>я</w:t>
      </w:r>
      <w:r w:rsidRPr="00D07FB3">
        <w:rPr>
          <w:rFonts w:ascii="Arial" w:eastAsia="Arial" w:hAnsi="Arial" w:cs="Arial"/>
          <w:sz w:val="24"/>
          <w:szCs w:val="24"/>
        </w:rPr>
        <w:t xml:space="preserve"> 2 – Культурні проєкти для розвитку громад: засади </w:t>
      </w:r>
      <w:proofErr w:type="spellStart"/>
      <w:r w:rsidRPr="00D07FB3">
        <w:rPr>
          <w:rFonts w:ascii="Arial" w:eastAsia="Arial" w:hAnsi="Arial" w:cs="Arial"/>
          <w:sz w:val="24"/>
          <w:szCs w:val="24"/>
        </w:rPr>
        <w:t>проєктної</w:t>
      </w:r>
      <w:proofErr w:type="spellEnd"/>
      <w:r w:rsidRPr="00D07FB3">
        <w:rPr>
          <w:rFonts w:ascii="Arial" w:eastAsia="Arial" w:hAnsi="Arial" w:cs="Arial"/>
          <w:sz w:val="24"/>
          <w:szCs w:val="24"/>
        </w:rPr>
        <w:t xml:space="preserve"> діяльності.</w:t>
      </w:r>
    </w:p>
    <w:p w14:paraId="6B0AD624" w14:textId="77777777" w:rsidR="00D07FB3" w:rsidRDefault="00D07FB3" w:rsidP="00D07FB3">
      <w:pPr>
        <w:numPr>
          <w:ilvl w:val="0"/>
          <w:numId w:val="4"/>
        </w:numPr>
        <w:shd w:val="clear" w:color="auto" w:fill="E2EFD9" w:themeFill="accent6" w:themeFillTint="33"/>
        <w:spacing w:after="0" w:line="240" w:lineRule="auto"/>
        <w:ind w:firstLine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Модуль 3 (травень) – Партнерство культурних інституцій з бізнесом - 18 годин (0,6 кредитів ЄКТС) – 1070 грн.</w:t>
      </w:r>
    </w:p>
    <w:p w14:paraId="19C60B75" w14:textId="77777777" w:rsidR="00D07FB3" w:rsidRDefault="00D07FB3" w:rsidP="00D07FB3">
      <w:pPr>
        <w:numPr>
          <w:ilvl w:val="0"/>
          <w:numId w:val="4"/>
        </w:numPr>
        <w:shd w:val="clear" w:color="auto" w:fill="E2EFD9" w:themeFill="accent6" w:themeFillTint="33"/>
        <w:spacing w:after="0" w:line="240" w:lineRule="auto"/>
        <w:ind w:firstLine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Модуль 4 (червень) - Нові виклики в управлінні культурою - 18 годин (0,6 кредитів ЄКТС) – 1070 грн.</w:t>
      </w:r>
    </w:p>
    <w:p w14:paraId="5DB23C07" w14:textId="77777777" w:rsidR="00D07FB3" w:rsidRPr="00CE37FD" w:rsidRDefault="00D07FB3" w:rsidP="00D07FB3">
      <w:pPr>
        <w:spacing w:after="0" w:line="240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  <w:r w:rsidRPr="00CE37FD">
        <w:rPr>
          <w:rFonts w:ascii="Arial" w:eastAsia="Arial" w:hAnsi="Arial" w:cs="Arial"/>
          <w:b/>
          <w:i/>
          <w:sz w:val="24"/>
          <w:szCs w:val="24"/>
        </w:rPr>
        <w:t xml:space="preserve">Реєстрація за посиланням: </w:t>
      </w:r>
    </w:p>
    <w:p w14:paraId="3DFE1885" w14:textId="19B5BF0C" w:rsidR="00D07FB3" w:rsidRDefault="005C118D" w:rsidP="00D07FB3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hyperlink r:id="rId15">
        <w:r w:rsidR="00D07FB3" w:rsidRPr="00CE37FD">
          <w:rPr>
            <w:rFonts w:ascii="Arial" w:eastAsia="Arial" w:hAnsi="Arial" w:cs="Arial"/>
            <w:b/>
            <w:i/>
            <w:color w:val="0000FF"/>
            <w:sz w:val="24"/>
            <w:szCs w:val="24"/>
          </w:rPr>
          <w:t>https://docs.google.com/forms/d/e/1FAIpQLSdS37TDPN7Xa2Mztk0BJKWlOeUmLaYlgT3dt-m5KuWntEdZ7g/viewform?usp=sf_link</w:t>
        </w:r>
      </w:hyperlink>
    </w:p>
    <w:p w14:paraId="01993C8D" w14:textId="77777777" w:rsidR="00D07FB3" w:rsidRDefault="00D07FB3" w:rsidP="00F57110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0919B35" w14:textId="77777777" w:rsidR="00D07FB3" w:rsidRDefault="00D07FB3" w:rsidP="00F57110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B636764" w14:textId="6EB493A9" w:rsidR="00F57110" w:rsidRPr="008D1E48" w:rsidRDefault="00F57110" w:rsidP="00F57110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З </w:t>
      </w:r>
      <w:r w:rsidRPr="008D1E48">
        <w:rPr>
          <w:rFonts w:ascii="Arial" w:eastAsia="Arial" w:hAnsi="Arial" w:cs="Arial"/>
          <w:b/>
          <w:color w:val="000000"/>
          <w:sz w:val="24"/>
          <w:szCs w:val="24"/>
          <w:lang w:val="ru-RU"/>
        </w:rPr>
        <w:t>1</w:t>
      </w:r>
      <w:r>
        <w:rPr>
          <w:rFonts w:ascii="Arial" w:eastAsia="Arial" w:hAnsi="Arial" w:cs="Arial"/>
          <w:b/>
          <w:color w:val="000000"/>
          <w:sz w:val="24"/>
          <w:szCs w:val="24"/>
          <w:lang w:val="ru-RU"/>
        </w:rPr>
        <w:t>9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по </w:t>
      </w:r>
      <w:r w:rsidRPr="008D1E48">
        <w:rPr>
          <w:rFonts w:ascii="Arial" w:eastAsia="Arial" w:hAnsi="Arial" w:cs="Arial"/>
          <w:b/>
          <w:color w:val="000000"/>
          <w:sz w:val="24"/>
          <w:szCs w:val="24"/>
          <w:lang w:val="ru-RU"/>
        </w:rPr>
        <w:t>30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травня</w:t>
      </w:r>
    </w:p>
    <w:p w14:paraId="2B640346" w14:textId="77777777" w:rsidR="00F57110" w:rsidRPr="000907F9" w:rsidRDefault="00F57110" w:rsidP="00F57110">
      <w:pPr>
        <w:spacing w:after="0" w:line="240" w:lineRule="auto"/>
        <w:jc w:val="both"/>
        <w:rPr>
          <w:rFonts w:ascii="Arial" w:hAnsi="Arial" w:cs="Arial"/>
          <w:color w:val="ED7D31" w:themeColor="accent2"/>
          <w:sz w:val="24"/>
          <w:szCs w:val="24"/>
          <w:lang w:eastAsia="ru-RU"/>
        </w:rPr>
      </w:pPr>
      <w:r w:rsidRPr="000907F9">
        <w:rPr>
          <w:rFonts w:ascii="Arial" w:hAnsi="Arial" w:cs="Arial"/>
          <w:b/>
          <w:i/>
          <w:iCs/>
          <w:sz w:val="24"/>
          <w:szCs w:val="24"/>
          <w:bdr w:val="none" w:sz="0" w:space="0" w:color="auto" w:frame="1"/>
          <w:lang w:eastAsia="ru-RU"/>
        </w:rPr>
        <w:t xml:space="preserve">Програма навчання: </w:t>
      </w:r>
      <w:hyperlink r:id="rId16" w:history="1">
        <w:r w:rsidRPr="000907F9">
          <w:rPr>
            <w:rStyle w:val="a4"/>
            <w:rFonts w:ascii="Arial" w:hAnsi="Arial" w:cs="Arial"/>
            <w:b/>
            <w:color w:val="0000EE"/>
            <w:sz w:val="24"/>
            <w:szCs w:val="24"/>
            <w:bdr w:val="none" w:sz="0" w:space="0" w:color="auto" w:frame="1"/>
            <w:shd w:val="clear" w:color="auto" w:fill="FFFFFF"/>
          </w:rPr>
          <w:t>І</w:t>
        </w:r>
        <w:r w:rsidRPr="004308A5">
          <w:rPr>
            <w:rStyle w:val="a4"/>
            <w:rFonts w:ascii="Arial" w:eastAsia="Arial" w:hAnsi="Arial" w:cs="Arial"/>
            <w:b/>
            <w:i/>
            <w:sz w:val="24"/>
            <w:szCs w:val="24"/>
          </w:rPr>
          <w:t>нклюзія. Сучасні методи соціокультурної адаптації дітей та молоді з особливими потребами</w:t>
        </w:r>
      </w:hyperlink>
    </w:p>
    <w:p w14:paraId="36DE52FF" w14:textId="451A75AD" w:rsidR="00F57110" w:rsidRPr="000907F9" w:rsidRDefault="00F57110" w:rsidP="00F571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07F9">
        <w:rPr>
          <w:rFonts w:ascii="Arial" w:hAnsi="Arial" w:cs="Arial"/>
          <w:sz w:val="24"/>
          <w:szCs w:val="24"/>
        </w:rPr>
        <w:t xml:space="preserve">Програма спрямована на формування у слухачів розуміння соціокультурних процесів в Україні та завдань відновлення культури у післявоєнний період, вмінь оцінювати культурологічний потенціал культурних практик </w:t>
      </w:r>
      <w:r w:rsidR="004745BC">
        <w:rPr>
          <w:rFonts w:ascii="Arial" w:hAnsi="Arial" w:cs="Arial"/>
          <w:sz w:val="24"/>
          <w:szCs w:val="24"/>
        </w:rPr>
        <w:t>задля соціокультурної адаптації та</w:t>
      </w:r>
      <w:r w:rsidRPr="000907F9">
        <w:rPr>
          <w:rFonts w:ascii="Arial" w:hAnsi="Arial" w:cs="Arial"/>
          <w:sz w:val="24"/>
          <w:szCs w:val="24"/>
        </w:rPr>
        <w:t xml:space="preserve"> використовувати їхній позитивний досвід у роботі закладу культури з дітьми та молоддю. Слухачі навчаться створювати безпечне психологічне середовище та психологічну захищеність, використовувати ефективну комунікацію в інклюзивному середовищі, розвивати особистісний потенціал в умовах необхідності забезпечення доступності культурно-мистецьких та освітніх послуг закладу культури. В межах програми також передбачені заняття з вивчення методів збереження ментального здоров’я та їх використання у культурно-мистецьких практиках. Серед тем навчального плану - психологічна захищеність в інклюзивному середовищі, психічні розлади в дитячому віці, оздоровчі культурні практики, техніки </w:t>
      </w:r>
      <w:proofErr w:type="spellStart"/>
      <w:r w:rsidRPr="000907F9">
        <w:rPr>
          <w:rFonts w:ascii="Arial" w:hAnsi="Arial" w:cs="Arial"/>
          <w:sz w:val="24"/>
          <w:szCs w:val="24"/>
        </w:rPr>
        <w:t>sandplay</w:t>
      </w:r>
      <w:proofErr w:type="spellEnd"/>
      <w:r w:rsidRPr="000907F9">
        <w:rPr>
          <w:rFonts w:ascii="Arial" w:hAnsi="Arial" w:cs="Arial"/>
          <w:sz w:val="24"/>
          <w:szCs w:val="24"/>
        </w:rPr>
        <w:t xml:space="preserve">, «казка на піску», «пісочна анімація», дидактичні програми на піску, реабілітаційні програми на піску, </w:t>
      </w:r>
      <w:proofErr w:type="spellStart"/>
      <w:r w:rsidRPr="000907F9">
        <w:rPr>
          <w:rFonts w:ascii="Arial" w:hAnsi="Arial" w:cs="Arial"/>
          <w:sz w:val="24"/>
          <w:szCs w:val="24"/>
        </w:rPr>
        <w:t>кінестезичні</w:t>
      </w:r>
      <w:proofErr w:type="spellEnd"/>
      <w:r w:rsidRPr="000907F9">
        <w:rPr>
          <w:rFonts w:ascii="Arial" w:hAnsi="Arial" w:cs="Arial"/>
          <w:sz w:val="24"/>
          <w:szCs w:val="24"/>
        </w:rPr>
        <w:t xml:space="preserve"> вправи.</w:t>
      </w:r>
    </w:p>
    <w:p w14:paraId="0A22CDD1" w14:textId="77777777" w:rsidR="00F57110" w:rsidRPr="000907F9" w:rsidRDefault="00F57110" w:rsidP="00F57110">
      <w:pPr>
        <w:pStyle w:val="a5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lang w:val="uk-UA" w:eastAsia="en-US"/>
        </w:rPr>
      </w:pPr>
      <w:r w:rsidRPr="000907F9">
        <w:rPr>
          <w:rFonts w:ascii="Arial" w:eastAsiaTheme="minorHAnsi" w:hAnsi="Arial" w:cs="Arial"/>
          <w:b/>
          <w:i/>
          <w:iCs/>
          <w:bdr w:val="none" w:sz="0" w:space="0" w:color="auto" w:frame="1"/>
          <w:lang w:val="uk-UA"/>
        </w:rPr>
        <w:t>Обсяг:</w:t>
      </w:r>
      <w:r w:rsidRPr="000907F9">
        <w:rPr>
          <w:rFonts w:ascii="Arial" w:hAnsi="Arial" w:cs="Arial"/>
          <w:bCs/>
          <w:color w:val="000000"/>
        </w:rPr>
        <w:t xml:space="preserve"> </w:t>
      </w:r>
      <w:r w:rsidRPr="000907F9">
        <w:rPr>
          <w:rFonts w:ascii="Arial" w:eastAsiaTheme="minorHAnsi" w:hAnsi="Arial" w:cs="Arial"/>
          <w:lang w:eastAsia="en-US"/>
        </w:rPr>
        <w:t>30 годин (</w:t>
      </w:r>
      <w:r w:rsidRPr="000907F9">
        <w:rPr>
          <w:rFonts w:ascii="Arial" w:eastAsiaTheme="minorHAnsi" w:hAnsi="Arial" w:cs="Arial"/>
          <w:lang w:val="uk-UA" w:eastAsia="en-US"/>
        </w:rPr>
        <w:t>1,</w:t>
      </w:r>
      <w:r w:rsidRPr="000907F9">
        <w:rPr>
          <w:rFonts w:ascii="Arial" w:eastAsiaTheme="minorHAnsi" w:hAnsi="Arial" w:cs="Arial"/>
          <w:lang w:eastAsia="en-US"/>
        </w:rPr>
        <w:t xml:space="preserve">0 </w:t>
      </w:r>
      <w:proofErr w:type="spellStart"/>
      <w:r w:rsidRPr="000907F9">
        <w:rPr>
          <w:rFonts w:ascii="Arial" w:eastAsiaTheme="minorHAnsi" w:hAnsi="Arial" w:cs="Arial"/>
          <w:lang w:eastAsia="en-US"/>
        </w:rPr>
        <w:t>кредитів</w:t>
      </w:r>
      <w:proofErr w:type="spellEnd"/>
      <w:r w:rsidRPr="000907F9">
        <w:rPr>
          <w:rFonts w:ascii="Arial" w:eastAsiaTheme="minorHAnsi" w:hAnsi="Arial" w:cs="Arial"/>
          <w:lang w:eastAsia="en-US"/>
        </w:rPr>
        <w:t xml:space="preserve"> ЄКТС)</w:t>
      </w:r>
      <w:r w:rsidRPr="000907F9">
        <w:rPr>
          <w:rFonts w:ascii="Arial" w:eastAsiaTheme="minorHAnsi" w:hAnsi="Arial" w:cs="Arial"/>
          <w:lang w:val="uk-UA" w:eastAsia="en-US"/>
        </w:rPr>
        <w:t>, з них 12 годин самостійна робота.</w:t>
      </w:r>
    </w:p>
    <w:p w14:paraId="743E81D8" w14:textId="77777777" w:rsidR="00F57110" w:rsidRPr="00F57110" w:rsidRDefault="00F57110" w:rsidP="00F57110">
      <w:pPr>
        <w:shd w:val="clear" w:color="auto" w:fill="E2EFD9"/>
        <w:spacing w:after="0" w:line="240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  <w:r w:rsidRPr="00F57110">
        <w:rPr>
          <w:rFonts w:ascii="Arial" w:eastAsia="Arial" w:hAnsi="Arial" w:cs="Arial"/>
          <w:b/>
          <w:i/>
          <w:sz w:val="24"/>
          <w:szCs w:val="24"/>
        </w:rPr>
        <w:t>Години занять: з 10.00 до 13.00.</w:t>
      </w:r>
    </w:p>
    <w:p w14:paraId="1D084125" w14:textId="77777777" w:rsidR="00F57110" w:rsidRPr="000907F9" w:rsidRDefault="00F57110" w:rsidP="00F57110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0907F9">
        <w:rPr>
          <w:rFonts w:ascii="Arial" w:hAnsi="Arial" w:cs="Arial"/>
          <w:b/>
          <w:i/>
          <w:iCs/>
          <w:sz w:val="24"/>
          <w:szCs w:val="24"/>
          <w:lang w:eastAsia="ru-RU"/>
        </w:rPr>
        <w:t>Автори програми і викладачі</w:t>
      </w:r>
      <w:r w:rsidRPr="000907F9">
        <w:rPr>
          <w:rFonts w:ascii="Arial" w:hAnsi="Arial" w:cs="Arial"/>
          <w:sz w:val="24"/>
          <w:szCs w:val="24"/>
          <w:lang w:eastAsia="ru-RU"/>
        </w:rPr>
        <w:t xml:space="preserve">: </w:t>
      </w:r>
      <w:r w:rsidRPr="000907F9">
        <w:rPr>
          <w:rFonts w:ascii="Arial" w:hAnsi="Arial" w:cs="Arial"/>
          <w:b/>
          <w:sz w:val="24"/>
          <w:szCs w:val="24"/>
        </w:rPr>
        <w:t xml:space="preserve">Оксана </w:t>
      </w:r>
      <w:proofErr w:type="spellStart"/>
      <w:r w:rsidRPr="000907F9">
        <w:rPr>
          <w:rFonts w:ascii="Arial" w:hAnsi="Arial" w:cs="Arial"/>
          <w:b/>
          <w:sz w:val="24"/>
          <w:szCs w:val="24"/>
        </w:rPr>
        <w:t>Гавеля</w:t>
      </w:r>
      <w:proofErr w:type="spellEnd"/>
      <w:r w:rsidRPr="000907F9">
        <w:rPr>
          <w:rFonts w:ascii="Arial" w:hAnsi="Arial" w:cs="Arial"/>
          <w:b/>
          <w:sz w:val="24"/>
          <w:szCs w:val="24"/>
        </w:rPr>
        <w:t>,</w:t>
      </w:r>
      <w:r w:rsidRPr="000907F9">
        <w:rPr>
          <w:rFonts w:ascii="Arial" w:hAnsi="Arial" w:cs="Arial"/>
          <w:bCs/>
          <w:sz w:val="24"/>
          <w:szCs w:val="24"/>
        </w:rPr>
        <w:t xml:space="preserve"> </w:t>
      </w:r>
      <w:r w:rsidRPr="000907F9">
        <w:rPr>
          <w:rFonts w:ascii="Arial" w:hAnsi="Arial" w:cs="Arial"/>
          <w:iCs/>
          <w:sz w:val="24"/>
          <w:szCs w:val="24"/>
        </w:rPr>
        <w:t xml:space="preserve">кандидат педагогічних наук, доц., професор кафедри психології та гуманітарних дисциплін </w:t>
      </w:r>
      <w:proofErr w:type="spellStart"/>
      <w:r w:rsidRPr="000907F9">
        <w:rPr>
          <w:rFonts w:ascii="Arial" w:hAnsi="Arial" w:cs="Arial"/>
          <w:iCs/>
          <w:sz w:val="24"/>
          <w:szCs w:val="24"/>
        </w:rPr>
        <w:t>НАКККіМ</w:t>
      </w:r>
      <w:proofErr w:type="spellEnd"/>
      <w:r w:rsidRPr="000907F9">
        <w:rPr>
          <w:rFonts w:ascii="Arial" w:hAnsi="Arial" w:cs="Arial"/>
          <w:iCs/>
          <w:sz w:val="24"/>
          <w:szCs w:val="24"/>
        </w:rPr>
        <w:t xml:space="preserve">; </w:t>
      </w:r>
      <w:r w:rsidRPr="000907F9">
        <w:rPr>
          <w:rFonts w:ascii="Arial" w:hAnsi="Arial" w:cs="Arial"/>
          <w:b/>
          <w:iCs/>
          <w:sz w:val="24"/>
          <w:szCs w:val="24"/>
        </w:rPr>
        <w:t xml:space="preserve">Наталія </w:t>
      </w:r>
      <w:proofErr w:type="spellStart"/>
      <w:r w:rsidRPr="000907F9">
        <w:rPr>
          <w:rFonts w:ascii="Arial" w:hAnsi="Arial" w:cs="Arial"/>
          <w:b/>
          <w:iCs/>
          <w:sz w:val="24"/>
          <w:szCs w:val="24"/>
        </w:rPr>
        <w:t>Комарівська</w:t>
      </w:r>
      <w:proofErr w:type="spellEnd"/>
      <w:r w:rsidRPr="000907F9">
        <w:rPr>
          <w:rFonts w:ascii="Arial" w:hAnsi="Arial" w:cs="Arial"/>
          <w:iCs/>
          <w:sz w:val="24"/>
          <w:szCs w:val="24"/>
        </w:rPr>
        <w:t>, кандидат наук державного управління.</w:t>
      </w:r>
    </w:p>
    <w:p w14:paraId="60B7DDB7" w14:textId="77777777" w:rsidR="00F57110" w:rsidRPr="000907F9" w:rsidRDefault="00F57110" w:rsidP="002D0A8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07F9">
        <w:rPr>
          <w:rFonts w:ascii="Arial" w:hAnsi="Arial" w:cs="Arial"/>
          <w:b/>
          <w:i/>
          <w:noProof/>
          <w:color w:val="000000"/>
          <w:sz w:val="24"/>
          <w:szCs w:val="24"/>
        </w:rPr>
        <w:t>Цільова аудиторія</w:t>
      </w:r>
      <w:r w:rsidRPr="000907F9">
        <w:rPr>
          <w:rFonts w:ascii="Arial" w:hAnsi="Arial" w:cs="Arial"/>
          <w:noProof/>
          <w:color w:val="000000"/>
          <w:sz w:val="24"/>
          <w:szCs w:val="24"/>
        </w:rPr>
        <w:t xml:space="preserve"> - </w:t>
      </w:r>
      <w:r w:rsidRPr="000907F9">
        <w:rPr>
          <w:rFonts w:ascii="Arial" w:hAnsi="Arial" w:cs="Arial"/>
          <w:color w:val="000000"/>
          <w:sz w:val="24"/>
          <w:szCs w:val="24"/>
        </w:rPr>
        <w:t xml:space="preserve"> </w:t>
      </w:r>
      <w:r w:rsidRPr="000907F9">
        <w:rPr>
          <w:rFonts w:ascii="Arial" w:hAnsi="Arial" w:cs="Arial"/>
          <w:sz w:val="24"/>
          <w:szCs w:val="24"/>
        </w:rPr>
        <w:t>працівники закладів культури і мистецтва, викладачі закладів мистецької освіти.</w:t>
      </w:r>
    </w:p>
    <w:p w14:paraId="08C194F1" w14:textId="77777777" w:rsidR="00F57110" w:rsidRPr="000907F9" w:rsidRDefault="00F57110" w:rsidP="002D0A85">
      <w:pPr>
        <w:shd w:val="clear" w:color="auto" w:fill="E2EFD9" w:themeFill="accent6" w:themeFillTint="33"/>
        <w:spacing w:after="0" w:line="240" w:lineRule="auto"/>
        <w:jc w:val="both"/>
        <w:textAlignment w:val="baseline"/>
        <w:rPr>
          <w:rFonts w:ascii="Arial" w:hAnsi="Arial" w:cs="Arial"/>
          <w:b/>
          <w:bCs/>
          <w:i/>
          <w:color w:val="000000"/>
          <w:sz w:val="24"/>
          <w:szCs w:val="24"/>
        </w:rPr>
      </w:pPr>
      <w:r w:rsidRPr="000907F9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Вартість навчання </w:t>
      </w:r>
      <w:r w:rsidRPr="000907F9">
        <w:rPr>
          <w:rFonts w:ascii="Arial" w:hAnsi="Arial" w:cs="Arial"/>
          <w:color w:val="000000"/>
          <w:sz w:val="24"/>
          <w:szCs w:val="24"/>
        </w:rPr>
        <w:t xml:space="preserve">– </w:t>
      </w:r>
      <w:r w:rsidRPr="000907F9">
        <w:rPr>
          <w:rFonts w:ascii="Arial" w:hAnsi="Arial" w:cs="Arial"/>
          <w:sz w:val="24"/>
          <w:szCs w:val="24"/>
        </w:rPr>
        <w:t>1070 грн</w:t>
      </w:r>
      <w:r w:rsidRPr="000907F9">
        <w:rPr>
          <w:rFonts w:ascii="Arial" w:hAnsi="Arial" w:cs="Arial"/>
          <w:b/>
          <w:bCs/>
          <w:i/>
          <w:color w:val="000000"/>
          <w:sz w:val="24"/>
          <w:szCs w:val="24"/>
        </w:rPr>
        <w:t>.</w:t>
      </w:r>
    </w:p>
    <w:p w14:paraId="42F77C30" w14:textId="3E2BE320" w:rsidR="00F57110" w:rsidRDefault="00F57110" w:rsidP="002D0A85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907F9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Реєстрація за посиланням</w:t>
      </w:r>
      <w:r w:rsidRPr="000907F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14:paraId="34B51DBD" w14:textId="7E780435" w:rsidR="00E639AE" w:rsidRDefault="005C118D" w:rsidP="002D0A85">
      <w:pPr>
        <w:spacing w:after="0"/>
        <w:rPr>
          <w:rStyle w:val="a4"/>
          <w:rFonts w:ascii="Arial" w:eastAsia="Arial" w:hAnsi="Arial" w:cs="Arial"/>
          <w:b/>
          <w:i/>
          <w:sz w:val="24"/>
          <w:szCs w:val="24"/>
        </w:rPr>
      </w:pPr>
      <w:hyperlink r:id="rId17" w:history="1">
        <w:r w:rsidR="00687700" w:rsidRPr="00FE1DCC">
          <w:rPr>
            <w:rStyle w:val="a4"/>
            <w:rFonts w:ascii="Arial" w:eastAsia="Arial" w:hAnsi="Arial" w:cs="Arial"/>
            <w:b/>
            <w:i/>
            <w:sz w:val="24"/>
            <w:szCs w:val="24"/>
          </w:rPr>
          <w:t>https://docs.google.com/forms/d/e/1FAIpQLSeTrV1zlX6vZIsj3sM5tJjlQCuYzdTwWZqpc7-V8k3xOiMtHA/viewform?usp=dialog</w:t>
        </w:r>
      </w:hyperlink>
    </w:p>
    <w:p w14:paraId="214A751E" w14:textId="407BD3F8" w:rsidR="00D07FB3" w:rsidRDefault="00D07FB3" w:rsidP="00E639AE">
      <w:pPr>
        <w:spacing w:after="0" w:line="240" w:lineRule="auto"/>
        <w:ind w:right="45"/>
        <w:jc w:val="center"/>
        <w:rPr>
          <w:rStyle w:val="a4"/>
          <w:rFonts w:ascii="Arial" w:eastAsia="Arial" w:hAnsi="Arial" w:cs="Arial"/>
          <w:b/>
          <w:i/>
          <w:sz w:val="24"/>
          <w:szCs w:val="24"/>
        </w:rPr>
      </w:pPr>
    </w:p>
    <w:p w14:paraId="697FA34A" w14:textId="60A831B0" w:rsidR="00D07FB3" w:rsidRDefault="00D07FB3" w:rsidP="00E639AE">
      <w:pPr>
        <w:spacing w:after="0" w:line="240" w:lineRule="auto"/>
        <w:ind w:right="45"/>
        <w:jc w:val="center"/>
        <w:rPr>
          <w:rStyle w:val="a4"/>
          <w:rFonts w:ascii="Arial" w:eastAsia="Arial" w:hAnsi="Arial" w:cs="Arial"/>
          <w:b/>
          <w:i/>
          <w:sz w:val="24"/>
          <w:szCs w:val="24"/>
        </w:rPr>
      </w:pPr>
    </w:p>
    <w:p w14:paraId="2F8704AE" w14:textId="69CB5595" w:rsidR="00D07FB3" w:rsidRDefault="00D07FB3" w:rsidP="00E639AE">
      <w:pPr>
        <w:spacing w:after="0" w:line="240" w:lineRule="auto"/>
        <w:ind w:right="45"/>
        <w:jc w:val="center"/>
        <w:rPr>
          <w:rStyle w:val="a4"/>
          <w:rFonts w:ascii="Arial" w:eastAsia="Arial" w:hAnsi="Arial" w:cs="Arial"/>
          <w:b/>
          <w:i/>
          <w:sz w:val="24"/>
          <w:szCs w:val="24"/>
        </w:rPr>
      </w:pPr>
    </w:p>
    <w:p w14:paraId="4EC80FCF" w14:textId="77777777" w:rsidR="00D07FB3" w:rsidRPr="00D07FB3" w:rsidRDefault="00D07FB3" w:rsidP="004955A1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Century Gothic" w:hAnsi="Century Gothic"/>
          <w:color w:val="000000"/>
          <w:lang w:val="uk-UA"/>
        </w:rPr>
      </w:pPr>
      <w:r w:rsidRPr="00D07FB3">
        <w:rPr>
          <w:rStyle w:val="a7"/>
          <w:rFonts w:ascii="Century Gothic" w:hAnsi="Century Gothic"/>
          <w:color w:val="000000"/>
          <w:lang w:val="uk-UA"/>
        </w:rPr>
        <w:t>Форма проведення усіх занять</w:t>
      </w:r>
      <w:r>
        <w:rPr>
          <w:rFonts w:ascii="Century Gothic" w:hAnsi="Century Gothic"/>
          <w:color w:val="000000"/>
        </w:rPr>
        <w:t> </w:t>
      </w:r>
      <w:r w:rsidRPr="00D07FB3">
        <w:rPr>
          <w:rFonts w:ascii="Century Gothic" w:hAnsi="Century Gothic"/>
          <w:color w:val="000000"/>
          <w:lang w:val="uk-UA"/>
        </w:rPr>
        <w:t xml:space="preserve">– </w:t>
      </w:r>
    </w:p>
    <w:p w14:paraId="6C1359D4" w14:textId="77777777" w:rsidR="00D07FB3" w:rsidRPr="00D07FB3" w:rsidRDefault="00D07FB3" w:rsidP="00D07FB3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color w:val="000000"/>
          <w:lang w:val="uk-UA"/>
        </w:rPr>
      </w:pPr>
      <w:r w:rsidRPr="00D07FB3">
        <w:rPr>
          <w:rFonts w:ascii="Century Gothic" w:hAnsi="Century Gothic"/>
          <w:color w:val="000000"/>
          <w:lang w:val="uk-UA"/>
        </w:rPr>
        <w:t xml:space="preserve">дистанційна, з використанням платформ </w:t>
      </w:r>
      <w:r>
        <w:rPr>
          <w:rFonts w:ascii="Century Gothic" w:hAnsi="Century Gothic"/>
          <w:color w:val="000000"/>
        </w:rPr>
        <w:t>ZOOM</w:t>
      </w:r>
      <w:r w:rsidRPr="00D07FB3">
        <w:rPr>
          <w:rFonts w:ascii="Century Gothic" w:hAnsi="Century Gothic"/>
          <w:color w:val="000000"/>
          <w:lang w:val="uk-UA"/>
        </w:rPr>
        <w:t xml:space="preserve"> та </w:t>
      </w:r>
      <w:proofErr w:type="spellStart"/>
      <w:r>
        <w:rPr>
          <w:rFonts w:ascii="Century Gothic" w:hAnsi="Century Gothic"/>
          <w:color w:val="000000"/>
        </w:rPr>
        <w:t>Google</w:t>
      </w:r>
      <w:proofErr w:type="spellEnd"/>
      <w:r w:rsidRPr="00D07FB3">
        <w:rPr>
          <w:rFonts w:ascii="Century Gothic" w:hAnsi="Century Gothic"/>
          <w:color w:val="000000"/>
          <w:lang w:val="uk-UA"/>
        </w:rPr>
        <w:t xml:space="preserve"> </w:t>
      </w:r>
      <w:proofErr w:type="spellStart"/>
      <w:r>
        <w:rPr>
          <w:rFonts w:ascii="Century Gothic" w:hAnsi="Century Gothic"/>
          <w:color w:val="000000"/>
        </w:rPr>
        <w:t>Meet</w:t>
      </w:r>
      <w:proofErr w:type="spellEnd"/>
      <w:r w:rsidRPr="00D07FB3">
        <w:rPr>
          <w:rFonts w:ascii="Century Gothic" w:hAnsi="Century Gothic"/>
          <w:color w:val="000000"/>
          <w:lang w:val="uk-UA"/>
        </w:rPr>
        <w:br/>
        <w:t>●</w:t>
      </w:r>
      <w:r>
        <w:rPr>
          <w:rFonts w:ascii="Century Gothic" w:hAnsi="Century Gothic"/>
          <w:color w:val="000000"/>
        </w:rPr>
        <w:t> </w:t>
      </w:r>
      <w:r w:rsidRPr="00D07FB3">
        <w:rPr>
          <w:rStyle w:val="a7"/>
          <w:rFonts w:ascii="Century Gothic" w:hAnsi="Century Gothic"/>
          <w:color w:val="000000"/>
          <w:lang w:val="uk-UA"/>
        </w:rPr>
        <w:t>Електронний сертифікат про підвищення кваліфікації</w:t>
      </w:r>
      <w:r>
        <w:rPr>
          <w:rFonts w:ascii="Century Gothic" w:hAnsi="Century Gothic"/>
          <w:color w:val="000000"/>
        </w:rPr>
        <w:t> </w:t>
      </w:r>
      <w:r w:rsidRPr="00D07FB3">
        <w:rPr>
          <w:rFonts w:ascii="Century Gothic" w:hAnsi="Century Gothic"/>
          <w:color w:val="000000"/>
          <w:lang w:val="uk-UA"/>
        </w:rPr>
        <w:t xml:space="preserve">в </w:t>
      </w:r>
      <w:proofErr w:type="spellStart"/>
      <w:r w:rsidRPr="00D07FB3">
        <w:rPr>
          <w:rFonts w:ascii="Century Gothic" w:hAnsi="Century Gothic"/>
          <w:color w:val="000000"/>
          <w:lang w:val="uk-UA"/>
        </w:rPr>
        <w:t>НАКККіМ</w:t>
      </w:r>
      <w:proofErr w:type="spellEnd"/>
      <w:r w:rsidRPr="00D07FB3">
        <w:rPr>
          <w:rFonts w:ascii="Century Gothic" w:hAnsi="Century Gothic"/>
          <w:color w:val="000000"/>
          <w:lang w:val="uk-UA"/>
        </w:rPr>
        <w:t xml:space="preserve"> Ви отримаєте після навчання та проходження тестування за обраною програмою.</w:t>
      </w:r>
    </w:p>
    <w:p w14:paraId="3D6A0DDB" w14:textId="77777777" w:rsidR="00D07FB3" w:rsidRDefault="00D07FB3" w:rsidP="00D07FB3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● </w:t>
      </w:r>
      <w:r>
        <w:rPr>
          <w:rStyle w:val="a7"/>
          <w:rFonts w:ascii="Century Gothic" w:hAnsi="Century Gothic"/>
          <w:color w:val="000000"/>
        </w:rPr>
        <w:t xml:space="preserve">Для того </w:t>
      </w:r>
      <w:proofErr w:type="spellStart"/>
      <w:r>
        <w:rPr>
          <w:rStyle w:val="a7"/>
          <w:rFonts w:ascii="Century Gothic" w:hAnsi="Century Gothic"/>
          <w:color w:val="000000"/>
        </w:rPr>
        <w:t>аби</w:t>
      </w:r>
      <w:proofErr w:type="spellEnd"/>
      <w:r>
        <w:rPr>
          <w:rStyle w:val="a7"/>
          <w:rFonts w:ascii="Century Gothic" w:hAnsi="Century Gothic"/>
          <w:color w:val="000000"/>
        </w:rPr>
        <w:t xml:space="preserve"> </w:t>
      </w:r>
      <w:proofErr w:type="spellStart"/>
      <w:r>
        <w:rPr>
          <w:rStyle w:val="a7"/>
          <w:rFonts w:ascii="Century Gothic" w:hAnsi="Century Gothic"/>
          <w:color w:val="000000"/>
        </w:rPr>
        <w:t>навчатися</w:t>
      </w:r>
      <w:proofErr w:type="spellEnd"/>
      <w:r>
        <w:rPr>
          <w:rFonts w:ascii="Century Gothic" w:hAnsi="Century Gothic"/>
          <w:color w:val="000000"/>
        </w:rPr>
        <w:t>:</w:t>
      </w:r>
    </w:p>
    <w:p w14:paraId="28A25D82" w14:textId="77777777" w:rsidR="00D07FB3" w:rsidRDefault="00D07FB3" w:rsidP="00D07FB3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Style w:val="a7"/>
          <w:rFonts w:ascii="Century Gothic" w:hAnsi="Century Gothic"/>
          <w:color w:val="000000"/>
        </w:rPr>
      </w:pPr>
      <w:r>
        <w:rPr>
          <w:rStyle w:val="a7"/>
          <w:rFonts w:ascii="Century Gothic" w:hAnsi="Century Gothic"/>
          <w:color w:val="000000"/>
        </w:rPr>
        <w:t>(</w:t>
      </w:r>
      <w:proofErr w:type="spellStart"/>
      <w:r>
        <w:rPr>
          <w:rStyle w:val="a7"/>
          <w:rFonts w:ascii="Century Gothic" w:hAnsi="Century Gothic"/>
          <w:color w:val="000000"/>
        </w:rPr>
        <w:t>інформація</w:t>
      </w:r>
      <w:proofErr w:type="spellEnd"/>
      <w:r>
        <w:rPr>
          <w:rStyle w:val="a7"/>
          <w:rFonts w:ascii="Century Gothic" w:hAnsi="Century Gothic"/>
          <w:color w:val="000000"/>
        </w:rPr>
        <w:t xml:space="preserve"> для </w:t>
      </w:r>
      <w:proofErr w:type="spellStart"/>
      <w:r>
        <w:rPr>
          <w:rStyle w:val="a7"/>
          <w:rFonts w:ascii="Century Gothic" w:hAnsi="Century Gothic"/>
          <w:color w:val="000000"/>
        </w:rPr>
        <w:t>замовників</w:t>
      </w:r>
      <w:proofErr w:type="spellEnd"/>
      <w:r>
        <w:rPr>
          <w:rStyle w:val="a7"/>
          <w:rFonts w:ascii="Century Gothic" w:hAnsi="Century Gothic"/>
          <w:color w:val="000000"/>
        </w:rPr>
        <w:t xml:space="preserve"> – </w:t>
      </w:r>
      <w:proofErr w:type="spellStart"/>
      <w:r>
        <w:rPr>
          <w:rStyle w:val="a7"/>
          <w:rFonts w:ascii="Century Gothic" w:hAnsi="Century Gothic"/>
          <w:color w:val="000000"/>
        </w:rPr>
        <w:t>фізичних</w:t>
      </w:r>
      <w:proofErr w:type="spellEnd"/>
      <w:r>
        <w:rPr>
          <w:rStyle w:val="a7"/>
          <w:rFonts w:ascii="Century Gothic" w:hAnsi="Century Gothic"/>
          <w:color w:val="000000"/>
        </w:rPr>
        <w:t xml:space="preserve"> </w:t>
      </w:r>
      <w:proofErr w:type="spellStart"/>
      <w:r>
        <w:rPr>
          <w:rStyle w:val="a7"/>
          <w:rFonts w:ascii="Century Gothic" w:hAnsi="Century Gothic"/>
          <w:color w:val="000000"/>
        </w:rPr>
        <w:t>осіб</w:t>
      </w:r>
      <w:proofErr w:type="spellEnd"/>
      <w:r>
        <w:rPr>
          <w:rStyle w:val="a7"/>
          <w:rFonts w:ascii="Century Gothic" w:hAnsi="Century Gothic"/>
          <w:color w:val="000000"/>
        </w:rPr>
        <w:t>)</w:t>
      </w:r>
    </w:p>
    <w:p w14:paraId="77E9FA9F" w14:textId="790C4C8B" w:rsidR="00D07FB3" w:rsidRDefault="00D07FB3" w:rsidP="00D07FB3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lastRenderedPageBreak/>
        <w:t xml:space="preserve">1. </w:t>
      </w:r>
      <w:proofErr w:type="spellStart"/>
      <w:r>
        <w:rPr>
          <w:rFonts w:ascii="Century Gothic" w:hAnsi="Century Gothic"/>
          <w:color w:val="000000"/>
        </w:rPr>
        <w:t>Зареєструйтеся</w:t>
      </w:r>
      <w:proofErr w:type="spellEnd"/>
      <w:r>
        <w:rPr>
          <w:rFonts w:ascii="Century Gothic" w:hAnsi="Century Gothic"/>
          <w:color w:val="000000"/>
        </w:rPr>
        <w:t xml:space="preserve"> на </w:t>
      </w:r>
      <w:proofErr w:type="spellStart"/>
      <w:r>
        <w:rPr>
          <w:rFonts w:ascii="Century Gothic" w:hAnsi="Century Gothic"/>
          <w:color w:val="000000"/>
        </w:rPr>
        <w:t>обрану</w:t>
      </w:r>
      <w:proofErr w:type="spellEnd"/>
      <w:r>
        <w:rPr>
          <w:rFonts w:ascii="Century Gothic" w:hAnsi="Century Gothic"/>
          <w:color w:val="000000"/>
        </w:rPr>
        <w:t xml:space="preserve"> </w:t>
      </w:r>
      <w:proofErr w:type="spellStart"/>
      <w:r>
        <w:rPr>
          <w:rFonts w:ascii="Century Gothic" w:hAnsi="Century Gothic"/>
          <w:color w:val="000000"/>
        </w:rPr>
        <w:t>програму</w:t>
      </w:r>
      <w:proofErr w:type="spellEnd"/>
      <w:r>
        <w:rPr>
          <w:rFonts w:ascii="Century Gothic" w:hAnsi="Century Gothic"/>
          <w:color w:val="000000"/>
        </w:rPr>
        <w:t xml:space="preserve"> до початку занять.</w:t>
      </w:r>
      <w:r>
        <w:rPr>
          <w:rFonts w:ascii="Century Gothic" w:hAnsi="Century Gothic"/>
          <w:color w:val="000000"/>
        </w:rPr>
        <w:br/>
        <w:t xml:space="preserve">2. </w:t>
      </w:r>
      <w:proofErr w:type="spellStart"/>
      <w:r>
        <w:rPr>
          <w:rFonts w:ascii="Century Gothic" w:hAnsi="Century Gothic"/>
          <w:color w:val="000000"/>
        </w:rPr>
        <w:t>Завантажте</w:t>
      </w:r>
      <w:proofErr w:type="spellEnd"/>
      <w:r>
        <w:rPr>
          <w:rFonts w:ascii="Century Gothic" w:hAnsi="Century Gothic"/>
          <w:color w:val="000000"/>
        </w:rPr>
        <w:t xml:space="preserve"> бланк </w:t>
      </w:r>
      <w:hyperlink r:id="rId18" w:history="1">
        <w:r>
          <w:rPr>
            <w:rStyle w:val="a4"/>
            <w:rFonts w:ascii="inherit" w:hAnsi="inherit"/>
            <w:color w:val="0000EE"/>
            <w:bdr w:val="none" w:sz="0" w:space="0" w:color="auto" w:frame="1"/>
          </w:rPr>
          <w:t>Договору про підвищення кваліфікаці</w:t>
        </w:r>
      </w:hyperlink>
      <w:r>
        <w:rPr>
          <w:rFonts w:ascii="Century Gothic" w:hAnsi="Century Gothic"/>
          <w:color w:val="000000"/>
        </w:rPr>
        <w:t xml:space="preserve">ї, </w:t>
      </w:r>
      <w:proofErr w:type="spellStart"/>
      <w:r>
        <w:rPr>
          <w:rFonts w:ascii="Century Gothic" w:hAnsi="Century Gothic"/>
          <w:color w:val="000000"/>
        </w:rPr>
        <w:t>заповніть</w:t>
      </w:r>
      <w:proofErr w:type="spellEnd"/>
      <w:r>
        <w:rPr>
          <w:rFonts w:ascii="Century Gothic" w:hAnsi="Century Gothic"/>
          <w:color w:val="000000"/>
        </w:rPr>
        <w:t xml:space="preserve"> </w:t>
      </w:r>
      <w:proofErr w:type="spellStart"/>
      <w:r>
        <w:rPr>
          <w:rFonts w:ascii="Century Gothic" w:hAnsi="Century Gothic"/>
          <w:color w:val="000000"/>
        </w:rPr>
        <w:t>його</w:t>
      </w:r>
      <w:proofErr w:type="spellEnd"/>
      <w:r>
        <w:rPr>
          <w:rFonts w:ascii="Century Gothic" w:hAnsi="Century Gothic"/>
          <w:color w:val="000000"/>
        </w:rPr>
        <w:t xml:space="preserve"> </w:t>
      </w:r>
      <w:proofErr w:type="spellStart"/>
      <w:r>
        <w:rPr>
          <w:rFonts w:ascii="Century Gothic" w:hAnsi="Century Gothic"/>
          <w:color w:val="000000"/>
        </w:rPr>
        <w:t>інформацією</w:t>
      </w:r>
      <w:proofErr w:type="spellEnd"/>
      <w:r>
        <w:rPr>
          <w:rFonts w:ascii="Century Gothic" w:hAnsi="Century Gothic"/>
          <w:color w:val="000000"/>
        </w:rPr>
        <w:t xml:space="preserve"> про себе («</w:t>
      </w:r>
      <w:proofErr w:type="spellStart"/>
      <w:r>
        <w:rPr>
          <w:rFonts w:ascii="Century Gothic" w:hAnsi="Century Gothic"/>
          <w:color w:val="000000"/>
        </w:rPr>
        <w:t>Замовника</w:t>
      </w:r>
      <w:proofErr w:type="spellEnd"/>
      <w:r>
        <w:rPr>
          <w:rFonts w:ascii="Century Gothic" w:hAnsi="Century Gothic"/>
          <w:color w:val="000000"/>
        </w:rPr>
        <w:t xml:space="preserve">») та </w:t>
      </w:r>
      <w:proofErr w:type="spellStart"/>
      <w:r>
        <w:rPr>
          <w:rFonts w:ascii="Century Gothic" w:hAnsi="Century Gothic"/>
          <w:color w:val="000000"/>
        </w:rPr>
        <w:t>надішліть</w:t>
      </w:r>
      <w:proofErr w:type="spellEnd"/>
      <w:r>
        <w:rPr>
          <w:rFonts w:ascii="Century Gothic" w:hAnsi="Century Gothic"/>
          <w:color w:val="000000"/>
        </w:rPr>
        <w:t xml:space="preserve"> на </w:t>
      </w:r>
      <w:proofErr w:type="spellStart"/>
      <w:r>
        <w:rPr>
          <w:rFonts w:ascii="Century Gothic" w:hAnsi="Century Gothic"/>
          <w:color w:val="000000"/>
        </w:rPr>
        <w:t>електронну</w:t>
      </w:r>
      <w:proofErr w:type="spellEnd"/>
      <w:r>
        <w:rPr>
          <w:rFonts w:ascii="Century Gothic" w:hAnsi="Century Gothic"/>
          <w:color w:val="000000"/>
        </w:rPr>
        <w:t xml:space="preserve"> адресу </w:t>
      </w:r>
      <w:hyperlink r:id="rId19" w:history="1">
        <w:r>
          <w:rPr>
            <w:rStyle w:val="a4"/>
            <w:rFonts w:ascii="inherit" w:hAnsi="inherit"/>
            <w:color w:val="0000EE"/>
            <w:bdr w:val="none" w:sz="0" w:space="0" w:color="auto" w:frame="1"/>
          </w:rPr>
          <w:t>reestr_centr@dakkkim.edu.ua</w:t>
        </w:r>
      </w:hyperlink>
      <w:r>
        <w:rPr>
          <w:rFonts w:ascii="Century Gothic" w:hAnsi="Century Gothic"/>
          <w:color w:val="000000"/>
        </w:rPr>
        <w:br/>
        <w:t xml:space="preserve">3. </w:t>
      </w:r>
      <w:proofErr w:type="spellStart"/>
      <w:r>
        <w:rPr>
          <w:rFonts w:ascii="Century Gothic" w:hAnsi="Century Gothic"/>
          <w:color w:val="000000"/>
        </w:rPr>
        <w:t>Сплатіть</w:t>
      </w:r>
      <w:proofErr w:type="spellEnd"/>
      <w:r>
        <w:rPr>
          <w:rFonts w:ascii="Century Gothic" w:hAnsi="Century Gothic"/>
          <w:color w:val="000000"/>
        </w:rPr>
        <w:t xml:space="preserve"> </w:t>
      </w:r>
      <w:proofErr w:type="spellStart"/>
      <w:r>
        <w:rPr>
          <w:rFonts w:ascii="Century Gothic" w:hAnsi="Century Gothic"/>
          <w:color w:val="000000"/>
        </w:rPr>
        <w:t>вартість</w:t>
      </w:r>
      <w:proofErr w:type="spellEnd"/>
      <w:r>
        <w:rPr>
          <w:rFonts w:ascii="Century Gothic" w:hAnsi="Century Gothic"/>
          <w:color w:val="000000"/>
        </w:rPr>
        <w:t xml:space="preserve"> </w:t>
      </w:r>
      <w:proofErr w:type="spellStart"/>
      <w:r>
        <w:rPr>
          <w:rFonts w:ascii="Century Gothic" w:hAnsi="Century Gothic"/>
          <w:color w:val="000000"/>
        </w:rPr>
        <w:t>навчання</w:t>
      </w:r>
      <w:proofErr w:type="spellEnd"/>
      <w:r>
        <w:rPr>
          <w:rFonts w:ascii="Century Gothic" w:hAnsi="Century Gothic"/>
          <w:color w:val="000000"/>
        </w:rPr>
        <w:t xml:space="preserve"> за </w:t>
      </w:r>
      <w:proofErr w:type="spellStart"/>
      <w:r>
        <w:rPr>
          <w:rFonts w:ascii="Century Gothic" w:hAnsi="Century Gothic"/>
          <w:color w:val="000000"/>
        </w:rPr>
        <w:t>програмою</w:t>
      </w:r>
      <w:proofErr w:type="spellEnd"/>
      <w:r>
        <w:rPr>
          <w:rFonts w:ascii="Century Gothic" w:hAnsi="Century Gothic"/>
          <w:color w:val="000000"/>
        </w:rPr>
        <w:t xml:space="preserve">. </w:t>
      </w:r>
      <w:proofErr w:type="spellStart"/>
      <w:r>
        <w:rPr>
          <w:rFonts w:ascii="Century Gothic" w:hAnsi="Century Gothic"/>
          <w:color w:val="000000"/>
        </w:rPr>
        <w:t>Квитанцію</w:t>
      </w:r>
      <w:proofErr w:type="spellEnd"/>
      <w:r>
        <w:rPr>
          <w:rFonts w:ascii="Century Gothic" w:hAnsi="Century Gothic"/>
          <w:color w:val="000000"/>
        </w:rPr>
        <w:t xml:space="preserve"> про оплату </w:t>
      </w:r>
      <w:proofErr w:type="spellStart"/>
      <w:r>
        <w:rPr>
          <w:rFonts w:ascii="Century Gothic" w:hAnsi="Century Gothic"/>
          <w:color w:val="000000"/>
        </w:rPr>
        <w:t>надішліть</w:t>
      </w:r>
      <w:proofErr w:type="spellEnd"/>
      <w:r>
        <w:rPr>
          <w:rFonts w:ascii="Century Gothic" w:hAnsi="Century Gothic"/>
          <w:color w:val="000000"/>
        </w:rPr>
        <w:t xml:space="preserve"> на </w:t>
      </w:r>
      <w:proofErr w:type="spellStart"/>
      <w:r>
        <w:rPr>
          <w:rFonts w:ascii="Century Gothic" w:hAnsi="Century Gothic"/>
          <w:color w:val="000000"/>
        </w:rPr>
        <w:t>вище</w:t>
      </w:r>
      <w:proofErr w:type="spellEnd"/>
      <w:r>
        <w:rPr>
          <w:rFonts w:ascii="Century Gothic" w:hAnsi="Century Gothic"/>
          <w:color w:val="000000"/>
        </w:rPr>
        <w:t xml:space="preserve"> </w:t>
      </w:r>
      <w:proofErr w:type="spellStart"/>
      <w:r>
        <w:rPr>
          <w:rFonts w:ascii="Century Gothic" w:hAnsi="Century Gothic"/>
          <w:color w:val="000000"/>
        </w:rPr>
        <w:t>зазначену</w:t>
      </w:r>
      <w:proofErr w:type="spellEnd"/>
      <w:r>
        <w:rPr>
          <w:rFonts w:ascii="Century Gothic" w:hAnsi="Century Gothic"/>
          <w:color w:val="000000"/>
        </w:rPr>
        <w:t xml:space="preserve"> </w:t>
      </w:r>
      <w:proofErr w:type="spellStart"/>
      <w:r>
        <w:rPr>
          <w:rFonts w:ascii="Century Gothic" w:hAnsi="Century Gothic"/>
          <w:color w:val="000000"/>
        </w:rPr>
        <w:t>електронну</w:t>
      </w:r>
      <w:proofErr w:type="spellEnd"/>
      <w:r>
        <w:rPr>
          <w:rFonts w:ascii="Century Gothic" w:hAnsi="Century Gothic"/>
          <w:color w:val="000000"/>
        </w:rPr>
        <w:t xml:space="preserve"> адресу разом з Договором (Тема листа: </w:t>
      </w:r>
      <w:proofErr w:type="spellStart"/>
      <w:r>
        <w:rPr>
          <w:rFonts w:ascii="Century Gothic" w:hAnsi="Century Gothic"/>
          <w:color w:val="000000"/>
        </w:rPr>
        <w:t>Реєстрація_Назва</w:t>
      </w:r>
      <w:proofErr w:type="spellEnd"/>
      <w:r>
        <w:rPr>
          <w:rFonts w:ascii="Century Gothic" w:hAnsi="Century Gothic"/>
          <w:color w:val="000000"/>
        </w:rPr>
        <w:t xml:space="preserve"> </w:t>
      </w:r>
      <w:proofErr w:type="spellStart"/>
      <w:r>
        <w:rPr>
          <w:rFonts w:ascii="Century Gothic" w:hAnsi="Century Gothic"/>
          <w:color w:val="000000"/>
        </w:rPr>
        <w:t>програми</w:t>
      </w:r>
      <w:proofErr w:type="spellEnd"/>
      <w:r>
        <w:rPr>
          <w:rFonts w:ascii="Century Gothic" w:hAnsi="Century Gothic"/>
          <w:color w:val="000000"/>
        </w:rPr>
        <w:t>_</w:t>
      </w:r>
      <w:r>
        <w:rPr>
          <w:rFonts w:ascii="Century Gothic" w:hAnsi="Century Gothic"/>
          <w:color w:val="000000"/>
          <w:lang w:val="uk-UA"/>
        </w:rPr>
        <w:t>Травень</w:t>
      </w:r>
      <w:r>
        <w:rPr>
          <w:rFonts w:ascii="Century Gothic" w:hAnsi="Century Gothic"/>
          <w:color w:val="000000"/>
        </w:rPr>
        <w:t>).</w:t>
      </w:r>
    </w:p>
    <w:p w14:paraId="6640A104" w14:textId="77777777" w:rsidR="00D07FB3" w:rsidRDefault="00D07FB3" w:rsidP="00D07FB3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br/>
      </w:r>
      <w:proofErr w:type="spellStart"/>
      <w:r>
        <w:rPr>
          <w:rStyle w:val="a7"/>
          <w:rFonts w:ascii="Century Gothic" w:hAnsi="Century Gothic"/>
          <w:color w:val="000000"/>
        </w:rPr>
        <w:t>Банківські</w:t>
      </w:r>
      <w:proofErr w:type="spellEnd"/>
      <w:r>
        <w:rPr>
          <w:rStyle w:val="a7"/>
          <w:rFonts w:ascii="Century Gothic" w:hAnsi="Century Gothic"/>
          <w:color w:val="000000"/>
        </w:rPr>
        <w:t xml:space="preserve"> </w:t>
      </w:r>
      <w:proofErr w:type="spellStart"/>
      <w:r>
        <w:rPr>
          <w:rStyle w:val="a7"/>
          <w:rFonts w:ascii="Century Gothic" w:hAnsi="Century Gothic"/>
          <w:color w:val="000000"/>
        </w:rPr>
        <w:t>реквізити</w:t>
      </w:r>
      <w:proofErr w:type="spellEnd"/>
      <w:r>
        <w:rPr>
          <w:rFonts w:ascii="Century Gothic" w:hAnsi="Century Gothic"/>
          <w:color w:val="000000"/>
        </w:rPr>
        <w:t>:</w:t>
      </w:r>
    </w:p>
    <w:p w14:paraId="586E0F03" w14:textId="77777777" w:rsidR="00D07FB3" w:rsidRDefault="00D07FB3" w:rsidP="00D07FB3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color w:val="000000"/>
        </w:rPr>
      </w:pPr>
      <w:proofErr w:type="spellStart"/>
      <w:r>
        <w:rPr>
          <w:rFonts w:ascii="Century Gothic" w:hAnsi="Century Gothic"/>
          <w:color w:val="000000"/>
        </w:rPr>
        <w:t>Отримувач</w:t>
      </w:r>
      <w:proofErr w:type="spellEnd"/>
      <w:r>
        <w:rPr>
          <w:rFonts w:ascii="Century Gothic" w:hAnsi="Century Gothic"/>
          <w:color w:val="000000"/>
        </w:rPr>
        <w:t xml:space="preserve"> платежу:</w:t>
      </w:r>
    </w:p>
    <w:p w14:paraId="1142C9E6" w14:textId="77777777" w:rsidR="00D07FB3" w:rsidRDefault="00D07FB3" w:rsidP="00D07FB3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 </w:t>
      </w:r>
      <w:proofErr w:type="spellStart"/>
      <w:r>
        <w:rPr>
          <w:rFonts w:ascii="Century Gothic" w:hAnsi="Century Gothic"/>
          <w:color w:val="000000"/>
        </w:rPr>
        <w:t>НАКККіМ</w:t>
      </w:r>
      <w:proofErr w:type="spellEnd"/>
      <w:r>
        <w:rPr>
          <w:rFonts w:ascii="Century Gothic" w:hAnsi="Century Gothic"/>
          <w:color w:val="000000"/>
        </w:rPr>
        <w:br/>
        <w:t xml:space="preserve">Код </w:t>
      </w:r>
      <w:proofErr w:type="spellStart"/>
      <w:r>
        <w:rPr>
          <w:rFonts w:ascii="Century Gothic" w:hAnsi="Century Gothic"/>
          <w:color w:val="000000"/>
        </w:rPr>
        <w:t>отримувача</w:t>
      </w:r>
      <w:proofErr w:type="spellEnd"/>
      <w:r>
        <w:rPr>
          <w:rFonts w:ascii="Century Gothic" w:hAnsi="Century Gothic"/>
          <w:color w:val="000000"/>
        </w:rPr>
        <w:t>:</w:t>
      </w:r>
    </w:p>
    <w:p w14:paraId="4A482DEF" w14:textId="77777777" w:rsidR="00D07FB3" w:rsidRDefault="00D07FB3" w:rsidP="00D07FB3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О2214142</w:t>
      </w:r>
      <w:r>
        <w:rPr>
          <w:rFonts w:ascii="Century Gothic" w:hAnsi="Century Gothic"/>
          <w:color w:val="000000"/>
        </w:rPr>
        <w:br/>
      </w:r>
      <w:proofErr w:type="spellStart"/>
      <w:r>
        <w:rPr>
          <w:rFonts w:ascii="Century Gothic" w:hAnsi="Century Gothic"/>
          <w:color w:val="000000"/>
        </w:rPr>
        <w:t>Рахунок</w:t>
      </w:r>
      <w:proofErr w:type="spellEnd"/>
      <w:r>
        <w:rPr>
          <w:rFonts w:ascii="Century Gothic" w:hAnsi="Century Gothic"/>
          <w:color w:val="000000"/>
        </w:rPr>
        <w:t xml:space="preserve"> </w:t>
      </w:r>
      <w:proofErr w:type="spellStart"/>
      <w:r>
        <w:rPr>
          <w:rFonts w:ascii="Century Gothic" w:hAnsi="Century Gothic"/>
          <w:color w:val="000000"/>
        </w:rPr>
        <w:t>отримувача</w:t>
      </w:r>
      <w:proofErr w:type="spellEnd"/>
      <w:r>
        <w:rPr>
          <w:rFonts w:ascii="Century Gothic" w:hAnsi="Century Gothic"/>
          <w:color w:val="000000"/>
        </w:rPr>
        <w:t>:</w:t>
      </w:r>
    </w:p>
    <w:p w14:paraId="4E16F833" w14:textId="77777777" w:rsidR="00D07FB3" w:rsidRDefault="00D07FB3" w:rsidP="00D07FB3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 UA278201720313261002201003844</w:t>
      </w:r>
      <w:r>
        <w:rPr>
          <w:rFonts w:ascii="Century Gothic" w:hAnsi="Century Gothic"/>
          <w:color w:val="000000"/>
        </w:rPr>
        <w:br/>
        <w:t xml:space="preserve">Банк </w:t>
      </w:r>
      <w:proofErr w:type="spellStart"/>
      <w:r>
        <w:rPr>
          <w:rFonts w:ascii="Century Gothic" w:hAnsi="Century Gothic"/>
          <w:color w:val="000000"/>
        </w:rPr>
        <w:t>отримувача</w:t>
      </w:r>
      <w:proofErr w:type="spellEnd"/>
      <w:r>
        <w:rPr>
          <w:rFonts w:ascii="Century Gothic" w:hAnsi="Century Gothic"/>
          <w:color w:val="000000"/>
        </w:rPr>
        <w:t>:</w:t>
      </w:r>
    </w:p>
    <w:p w14:paraId="623C9637" w14:textId="77777777" w:rsidR="00D07FB3" w:rsidRDefault="00D07FB3" w:rsidP="00D07FB3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 ГУДКСУ </w:t>
      </w:r>
      <w:proofErr w:type="spellStart"/>
      <w:r>
        <w:rPr>
          <w:rFonts w:ascii="Century Gothic" w:hAnsi="Century Gothic"/>
          <w:color w:val="000000"/>
        </w:rPr>
        <w:t>м.Києва</w:t>
      </w:r>
      <w:proofErr w:type="spellEnd"/>
    </w:p>
    <w:p w14:paraId="495BA614" w14:textId="77777777" w:rsidR="00D07FB3" w:rsidRDefault="00D07FB3" w:rsidP="00D07FB3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color w:val="000000"/>
        </w:rPr>
      </w:pPr>
      <w:proofErr w:type="spellStart"/>
      <w:r>
        <w:rPr>
          <w:rFonts w:ascii="Century Gothic" w:hAnsi="Century Gothic"/>
          <w:color w:val="000000"/>
        </w:rPr>
        <w:t>Платник</w:t>
      </w:r>
      <w:proofErr w:type="spellEnd"/>
      <w:r>
        <w:rPr>
          <w:rFonts w:ascii="Century Gothic" w:hAnsi="Century Gothic"/>
          <w:color w:val="000000"/>
        </w:rPr>
        <w:t>:</w:t>
      </w:r>
    </w:p>
    <w:p w14:paraId="5BFF2EE5" w14:textId="77777777" w:rsidR="00D07FB3" w:rsidRDefault="00D07FB3" w:rsidP="00D07FB3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 </w:t>
      </w:r>
      <w:proofErr w:type="spellStart"/>
      <w:r>
        <w:rPr>
          <w:rFonts w:ascii="Century Gothic" w:hAnsi="Century Gothic"/>
          <w:color w:val="000000"/>
        </w:rPr>
        <w:t>Прізвище</w:t>
      </w:r>
      <w:proofErr w:type="spellEnd"/>
      <w:r>
        <w:rPr>
          <w:rFonts w:ascii="Century Gothic" w:hAnsi="Century Gothic"/>
          <w:color w:val="000000"/>
        </w:rPr>
        <w:t xml:space="preserve">, </w:t>
      </w:r>
      <w:proofErr w:type="spellStart"/>
      <w:r>
        <w:rPr>
          <w:rFonts w:ascii="Century Gothic" w:hAnsi="Century Gothic"/>
          <w:color w:val="000000"/>
        </w:rPr>
        <w:t>ім'я</w:t>
      </w:r>
      <w:proofErr w:type="spellEnd"/>
      <w:r>
        <w:rPr>
          <w:rFonts w:ascii="Century Gothic" w:hAnsi="Century Gothic"/>
          <w:color w:val="000000"/>
        </w:rPr>
        <w:t xml:space="preserve">, по </w:t>
      </w:r>
      <w:proofErr w:type="spellStart"/>
      <w:r>
        <w:rPr>
          <w:rFonts w:ascii="Century Gothic" w:hAnsi="Century Gothic"/>
          <w:color w:val="000000"/>
        </w:rPr>
        <w:t>батькові</w:t>
      </w:r>
      <w:proofErr w:type="spellEnd"/>
    </w:p>
    <w:p w14:paraId="67B6FB07" w14:textId="24743AED" w:rsidR="00D07FB3" w:rsidRDefault="00D07FB3" w:rsidP="00D07FB3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color w:val="000000"/>
          <w:lang w:val="uk-UA"/>
        </w:rPr>
      </w:pPr>
      <w:proofErr w:type="spellStart"/>
      <w:r>
        <w:rPr>
          <w:rFonts w:ascii="Century Gothic" w:hAnsi="Century Gothic"/>
          <w:color w:val="000000"/>
        </w:rPr>
        <w:t>Призначення</w:t>
      </w:r>
      <w:proofErr w:type="spellEnd"/>
      <w:r>
        <w:rPr>
          <w:rFonts w:ascii="Century Gothic" w:hAnsi="Century Gothic"/>
          <w:color w:val="000000"/>
        </w:rPr>
        <w:t xml:space="preserve"> платежу: </w:t>
      </w:r>
      <w:proofErr w:type="spellStart"/>
      <w:r>
        <w:rPr>
          <w:rFonts w:ascii="Century Gothic" w:hAnsi="Century Gothic"/>
          <w:color w:val="000000"/>
        </w:rPr>
        <w:t>Підвищення</w:t>
      </w:r>
      <w:proofErr w:type="spellEnd"/>
      <w:r>
        <w:rPr>
          <w:rFonts w:ascii="Century Gothic" w:hAnsi="Century Gothic"/>
          <w:color w:val="000000"/>
        </w:rPr>
        <w:t xml:space="preserve"> </w:t>
      </w:r>
      <w:proofErr w:type="spellStart"/>
      <w:r>
        <w:rPr>
          <w:rFonts w:ascii="Century Gothic" w:hAnsi="Century Gothic"/>
          <w:color w:val="000000"/>
        </w:rPr>
        <w:t>кваліфікації</w:t>
      </w:r>
      <w:proofErr w:type="spellEnd"/>
      <w:r>
        <w:rPr>
          <w:rFonts w:ascii="Century Gothic" w:hAnsi="Century Gothic"/>
          <w:color w:val="000000"/>
        </w:rPr>
        <w:t xml:space="preserve"> у </w:t>
      </w:r>
      <w:r>
        <w:rPr>
          <w:rFonts w:ascii="Century Gothic" w:hAnsi="Century Gothic"/>
          <w:color w:val="000000"/>
          <w:lang w:val="uk-UA"/>
        </w:rPr>
        <w:t>травні</w:t>
      </w:r>
      <w:r>
        <w:rPr>
          <w:rFonts w:ascii="Century Gothic" w:hAnsi="Century Gothic"/>
          <w:color w:val="000000"/>
        </w:rPr>
        <w:t xml:space="preserve"> 2025 р</w:t>
      </w:r>
      <w:r>
        <w:rPr>
          <w:rFonts w:ascii="Century Gothic" w:hAnsi="Century Gothic"/>
          <w:color w:val="000000"/>
          <w:lang w:val="uk-UA"/>
        </w:rPr>
        <w:t>.</w:t>
      </w:r>
    </w:p>
    <w:p w14:paraId="1A056659" w14:textId="77777777" w:rsidR="00D07FB3" w:rsidRPr="00D07FB3" w:rsidRDefault="00D07FB3" w:rsidP="00D07FB3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color w:val="000000"/>
          <w:lang w:val="uk-UA"/>
        </w:rPr>
      </w:pPr>
    </w:p>
    <w:p w14:paraId="71C934B3" w14:textId="77777777" w:rsidR="00D07FB3" w:rsidRDefault="00D07FB3" w:rsidP="00D07FB3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• </w:t>
      </w:r>
      <w:proofErr w:type="spellStart"/>
      <w:r>
        <w:rPr>
          <w:rStyle w:val="a7"/>
          <w:rFonts w:ascii="Century Gothic" w:hAnsi="Century Gothic"/>
          <w:color w:val="000000"/>
        </w:rPr>
        <w:t>Інформація</w:t>
      </w:r>
      <w:proofErr w:type="spellEnd"/>
      <w:r>
        <w:rPr>
          <w:rStyle w:val="a7"/>
          <w:rFonts w:ascii="Century Gothic" w:hAnsi="Century Gothic"/>
          <w:color w:val="000000"/>
        </w:rPr>
        <w:t xml:space="preserve"> для </w:t>
      </w:r>
      <w:proofErr w:type="spellStart"/>
      <w:r>
        <w:rPr>
          <w:rStyle w:val="a7"/>
          <w:rFonts w:ascii="Century Gothic" w:hAnsi="Century Gothic"/>
          <w:color w:val="000000"/>
        </w:rPr>
        <w:t>замовників</w:t>
      </w:r>
      <w:proofErr w:type="spellEnd"/>
      <w:r>
        <w:rPr>
          <w:rStyle w:val="a7"/>
          <w:rFonts w:ascii="Century Gothic" w:hAnsi="Century Gothic"/>
          <w:color w:val="000000"/>
        </w:rPr>
        <w:t xml:space="preserve"> – </w:t>
      </w:r>
      <w:proofErr w:type="spellStart"/>
      <w:r>
        <w:rPr>
          <w:rStyle w:val="a7"/>
          <w:rFonts w:ascii="Century Gothic" w:hAnsi="Century Gothic"/>
          <w:color w:val="000000"/>
        </w:rPr>
        <w:t>юридичних</w:t>
      </w:r>
      <w:proofErr w:type="spellEnd"/>
      <w:r>
        <w:rPr>
          <w:rStyle w:val="a7"/>
          <w:rFonts w:ascii="Century Gothic" w:hAnsi="Century Gothic"/>
          <w:color w:val="000000"/>
        </w:rPr>
        <w:t xml:space="preserve"> </w:t>
      </w:r>
      <w:proofErr w:type="spellStart"/>
      <w:r>
        <w:rPr>
          <w:rStyle w:val="a7"/>
          <w:rFonts w:ascii="Century Gothic" w:hAnsi="Century Gothic"/>
          <w:color w:val="000000"/>
        </w:rPr>
        <w:t>осіб</w:t>
      </w:r>
      <w:proofErr w:type="spellEnd"/>
      <w:r>
        <w:rPr>
          <w:rFonts w:ascii="Century Gothic" w:hAnsi="Century Gothic"/>
          <w:color w:val="000000"/>
        </w:rPr>
        <w:t>:</w:t>
      </w:r>
    </w:p>
    <w:p w14:paraId="0E37A004" w14:textId="77777777" w:rsidR="004955A1" w:rsidRDefault="00D07FB3" w:rsidP="00D07FB3">
      <w:pPr>
        <w:spacing w:after="0" w:line="240" w:lineRule="auto"/>
        <w:ind w:right="45"/>
        <w:jc w:val="both"/>
        <w:rPr>
          <w:rFonts w:ascii="Century Gothic" w:hAnsi="Century Gothic"/>
          <w:color w:val="000000"/>
          <w:sz w:val="24"/>
          <w:szCs w:val="24"/>
        </w:rPr>
      </w:pPr>
      <w:proofErr w:type="spellStart"/>
      <w:r w:rsidRPr="004955A1">
        <w:rPr>
          <w:rFonts w:ascii="Century Gothic" w:hAnsi="Century Gothic"/>
          <w:color w:val="000000"/>
          <w:sz w:val="24"/>
          <w:szCs w:val="24"/>
        </w:rPr>
        <w:t>Надішліть</w:t>
      </w:r>
      <w:proofErr w:type="spellEnd"/>
      <w:r w:rsidRPr="004955A1">
        <w:rPr>
          <w:rFonts w:ascii="Century Gothic" w:hAnsi="Century Gothic"/>
          <w:color w:val="000000"/>
          <w:sz w:val="24"/>
          <w:szCs w:val="24"/>
        </w:rPr>
        <w:t xml:space="preserve"> офіційного листа на електронну адресу reestr_centr@dakkkim.edu.ua</w:t>
      </w:r>
      <w:r w:rsidRPr="004955A1">
        <w:rPr>
          <w:rFonts w:ascii="Century Gothic" w:hAnsi="Century Gothic"/>
          <w:color w:val="000000"/>
          <w:sz w:val="24"/>
          <w:szCs w:val="24"/>
        </w:rPr>
        <w:br/>
        <w:t>За потреби для Вас буде сформовано окрему освітню пропозицію програми навчання та її обсягів.</w:t>
      </w:r>
    </w:p>
    <w:p w14:paraId="389F352F" w14:textId="3908EF69" w:rsidR="00D07FB3" w:rsidRDefault="00D07FB3" w:rsidP="00D07FB3">
      <w:pPr>
        <w:spacing w:after="0" w:line="240" w:lineRule="auto"/>
        <w:ind w:right="45"/>
        <w:jc w:val="both"/>
        <w:rPr>
          <w:rFonts w:ascii="Century Gothic" w:hAnsi="Century Gothic"/>
          <w:color w:val="000000"/>
          <w:sz w:val="24"/>
          <w:szCs w:val="24"/>
        </w:rPr>
      </w:pPr>
      <w:r w:rsidRPr="004955A1">
        <w:rPr>
          <w:rFonts w:ascii="Century Gothic" w:hAnsi="Century Gothic"/>
          <w:color w:val="000000"/>
          <w:sz w:val="24"/>
          <w:szCs w:val="24"/>
        </w:rPr>
        <w:br/>
      </w:r>
      <w:proofErr w:type="spellStart"/>
      <w:r w:rsidRPr="004955A1">
        <w:rPr>
          <w:rFonts w:ascii="Century Gothic" w:hAnsi="Century Gothic"/>
          <w:color w:val="000000"/>
          <w:sz w:val="24"/>
          <w:szCs w:val="24"/>
        </w:rPr>
        <w:t>Тел</w:t>
      </w:r>
      <w:proofErr w:type="spellEnd"/>
      <w:r w:rsidRPr="004955A1">
        <w:rPr>
          <w:rFonts w:ascii="Century Gothic" w:hAnsi="Century Gothic"/>
          <w:color w:val="000000"/>
          <w:sz w:val="24"/>
          <w:szCs w:val="24"/>
        </w:rPr>
        <w:t>. для довідок 044 280 34 04</w:t>
      </w:r>
    </w:p>
    <w:p w14:paraId="26D55654" w14:textId="615D9D6B" w:rsidR="004955A1" w:rsidRDefault="004955A1" w:rsidP="00D07FB3">
      <w:pPr>
        <w:spacing w:after="0" w:line="240" w:lineRule="auto"/>
        <w:ind w:right="45"/>
        <w:jc w:val="both"/>
        <w:rPr>
          <w:rStyle w:val="a4"/>
          <w:rFonts w:ascii="Arial" w:eastAsia="Arial" w:hAnsi="Arial" w:cs="Arial"/>
          <w:b/>
          <w:i/>
          <w:sz w:val="24"/>
          <w:szCs w:val="24"/>
        </w:rPr>
      </w:pPr>
    </w:p>
    <w:p w14:paraId="5F6D07F5" w14:textId="74D72608" w:rsidR="004955A1" w:rsidRDefault="004955A1" w:rsidP="00D07FB3">
      <w:pPr>
        <w:spacing w:after="0" w:line="240" w:lineRule="auto"/>
        <w:ind w:right="45"/>
        <w:jc w:val="both"/>
        <w:rPr>
          <w:rStyle w:val="a4"/>
          <w:rFonts w:ascii="Arial" w:eastAsia="Arial" w:hAnsi="Arial" w:cs="Arial"/>
          <w:b/>
          <w:i/>
          <w:sz w:val="24"/>
          <w:szCs w:val="24"/>
        </w:rPr>
      </w:pPr>
    </w:p>
    <w:p w14:paraId="7CDAED8D" w14:textId="75D822BF" w:rsidR="004955A1" w:rsidRDefault="004955A1" w:rsidP="00D07FB3">
      <w:pPr>
        <w:spacing w:after="0" w:line="240" w:lineRule="auto"/>
        <w:ind w:right="45"/>
        <w:jc w:val="both"/>
        <w:rPr>
          <w:rStyle w:val="a4"/>
          <w:rFonts w:ascii="Arial" w:eastAsia="Arial" w:hAnsi="Arial" w:cs="Arial"/>
          <w:b/>
          <w:i/>
          <w:sz w:val="24"/>
          <w:szCs w:val="24"/>
        </w:rPr>
      </w:pPr>
    </w:p>
    <w:p w14:paraId="711F2647" w14:textId="19280FF4" w:rsidR="00E639AE" w:rsidRDefault="00E639AE" w:rsidP="00E639AE">
      <w:pPr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5914EB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Триває постійна реєстрація для підвищення кваліфікації за програмами:</w:t>
      </w:r>
    </w:p>
    <w:p w14:paraId="530C7837" w14:textId="77777777" w:rsidR="00E639AE" w:rsidRDefault="00E639AE" w:rsidP="00E639AE">
      <w:pPr>
        <w:spacing w:after="0" w:line="240" w:lineRule="auto"/>
        <w:ind w:left="40" w:right="48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Початок занять –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по мірі набору групи.</w:t>
      </w:r>
    </w:p>
    <w:p w14:paraId="206CAABA" w14:textId="77777777" w:rsidR="00E639AE" w:rsidRDefault="00E639AE" w:rsidP="00E639AE">
      <w:pPr>
        <w:spacing w:after="0" w:line="240" w:lineRule="auto"/>
        <w:ind w:left="40" w:right="48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Форма навчання –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дистанційна.</w:t>
      </w:r>
    </w:p>
    <w:p w14:paraId="03DE65C2" w14:textId="77777777" w:rsidR="00E639AE" w:rsidRPr="005914EB" w:rsidRDefault="00E639AE" w:rsidP="00E639AE">
      <w:pPr>
        <w:spacing w:after="0" w:line="240" w:lineRule="auto"/>
        <w:ind w:right="45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Оплата навчання –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після початку занять</w:t>
      </w:r>
    </w:p>
    <w:p w14:paraId="05F28232" w14:textId="77777777" w:rsidR="00E639AE" w:rsidRDefault="00E639AE" w:rsidP="00E639AE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C2FB32" w14:textId="77777777" w:rsidR="00E639AE" w:rsidRDefault="005C118D" w:rsidP="00E639AE">
      <w:pPr>
        <w:spacing w:after="0" w:line="240" w:lineRule="auto"/>
        <w:ind w:left="40" w:right="48"/>
        <w:jc w:val="both"/>
      </w:pPr>
      <w:hyperlink r:id="rId20" w:history="1">
        <w:r w:rsidR="00E639AE">
          <w:rPr>
            <w:rStyle w:val="a4"/>
            <w:rFonts w:ascii="Century Gothic" w:hAnsi="Century Gothic"/>
            <w:color w:val="0000EE"/>
            <w:bdr w:val="none" w:sz="0" w:space="0" w:color="auto" w:frame="1"/>
            <w:shd w:val="clear" w:color="auto" w:fill="FFFFFF"/>
          </w:rPr>
          <w:t> «Організація музичного життя в країнах сучасної Європи»</w:t>
        </w:r>
      </w:hyperlink>
    </w:p>
    <w:p w14:paraId="1E2B7E9D" w14:textId="77777777" w:rsidR="00E639AE" w:rsidRDefault="00E639AE" w:rsidP="00E639AE">
      <w:pPr>
        <w:spacing w:after="0" w:line="240" w:lineRule="auto"/>
        <w:ind w:right="45"/>
        <w:jc w:val="both"/>
        <w:rPr>
          <w:rFonts w:ascii="Century Gothic" w:hAnsi="Century Gothic"/>
          <w:color w:val="000000"/>
          <w:shd w:val="clear" w:color="auto" w:fill="FFFFFF"/>
        </w:rPr>
      </w:pPr>
      <w:r>
        <w:rPr>
          <w:rStyle w:val="a7"/>
          <w:rFonts w:ascii="Century Gothic" w:hAnsi="Century Gothic"/>
          <w:color w:val="000000"/>
          <w:shd w:val="clear" w:color="auto" w:fill="FFFFFF"/>
        </w:rPr>
        <w:t>Обсяг</w:t>
      </w:r>
      <w:r>
        <w:rPr>
          <w:rFonts w:ascii="Century Gothic" w:hAnsi="Century Gothic"/>
          <w:color w:val="000000"/>
          <w:shd w:val="clear" w:color="auto" w:fill="FFFFFF"/>
        </w:rPr>
        <w:t>: 30 годин (1,0 кредитів ЄКТС), з них 12 годин самостійна робота.</w:t>
      </w:r>
    </w:p>
    <w:p w14:paraId="05A51186" w14:textId="77777777" w:rsidR="00E639AE" w:rsidRDefault="00E639AE" w:rsidP="00E639AE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</w:pPr>
      <w:r>
        <w:rPr>
          <w:rStyle w:val="a7"/>
          <w:rFonts w:ascii="Century Gothic" w:hAnsi="Century Gothic"/>
          <w:color w:val="000000"/>
          <w:shd w:val="clear" w:color="auto" w:fill="FFFFFF"/>
        </w:rPr>
        <w:t>Вартість навчання</w:t>
      </w:r>
      <w:r>
        <w:rPr>
          <w:rFonts w:ascii="Century Gothic" w:hAnsi="Century Gothic"/>
          <w:color w:val="000000"/>
          <w:shd w:val="clear" w:color="auto" w:fill="FFFFFF"/>
        </w:rPr>
        <w:t> – 1070 грн.</w:t>
      </w:r>
    </w:p>
    <w:p w14:paraId="289DF5E8" w14:textId="77777777" w:rsidR="00E639AE" w:rsidRDefault="00E639AE" w:rsidP="00E639AE">
      <w:pPr>
        <w:spacing w:after="0" w:line="240" w:lineRule="auto"/>
        <w:ind w:left="40" w:right="48"/>
        <w:jc w:val="both"/>
        <w:rPr>
          <w:color w:val="000000"/>
          <w:shd w:val="clear" w:color="auto" w:fill="FFFFFF"/>
        </w:rPr>
      </w:pPr>
      <w:r>
        <w:rPr>
          <w:b/>
          <w:bCs/>
          <w:i/>
          <w:iCs/>
          <w:color w:val="000000"/>
          <w:shd w:val="clear" w:color="auto" w:fill="FFFFFF"/>
        </w:rPr>
        <w:t>Реєстрація</w:t>
      </w:r>
      <w:r>
        <w:rPr>
          <w:color w:val="000000"/>
          <w:shd w:val="clear" w:color="auto" w:fill="FFFFFF"/>
        </w:rPr>
        <w:t xml:space="preserve">: </w:t>
      </w:r>
    </w:p>
    <w:p w14:paraId="4EEF8FE9" w14:textId="77777777" w:rsidR="00E639AE" w:rsidRDefault="005C118D" w:rsidP="00E639AE">
      <w:pPr>
        <w:spacing w:after="0" w:line="240" w:lineRule="auto"/>
        <w:ind w:left="40" w:right="48"/>
        <w:jc w:val="both"/>
      </w:pPr>
      <w:hyperlink r:id="rId21" w:history="1">
        <w:r w:rsidR="00E639AE">
          <w:rPr>
            <w:rStyle w:val="a4"/>
            <w:i/>
            <w:iCs/>
            <w:color w:val="1155CC"/>
            <w:shd w:val="clear" w:color="auto" w:fill="FFFFFF"/>
          </w:rPr>
          <w:t>https://docs.google.com/forms/d/e/1FAIpQLSdnHx2YrOVgOovN-xXYqU4AfQ94wuSXysnVt8uQ1h3LWqmQiA/viewform?usp=header</w:t>
        </w:r>
      </w:hyperlink>
    </w:p>
    <w:p w14:paraId="5770B430" w14:textId="77777777" w:rsidR="00E639AE" w:rsidRDefault="00E639AE" w:rsidP="00E639AE">
      <w:pPr>
        <w:spacing w:after="0" w:line="240" w:lineRule="auto"/>
        <w:ind w:left="40" w:right="48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</w:p>
    <w:p w14:paraId="19BD6769" w14:textId="77777777" w:rsidR="00E639AE" w:rsidRDefault="005C118D" w:rsidP="00E639AE">
      <w:pPr>
        <w:spacing w:after="0" w:line="240" w:lineRule="auto"/>
        <w:ind w:left="40" w:right="48"/>
        <w:jc w:val="both"/>
      </w:pPr>
      <w:hyperlink r:id="rId22" w:history="1">
        <w:r w:rsidR="00E639AE">
          <w:rPr>
            <w:rStyle w:val="a4"/>
            <w:rFonts w:ascii="Century Gothic" w:hAnsi="Century Gothic"/>
            <w:color w:val="0000EE"/>
            <w:bdr w:val="none" w:sz="0" w:space="0" w:color="auto" w:frame="1"/>
            <w:shd w:val="clear" w:color="auto" w:fill="FFFFFF"/>
          </w:rPr>
          <w:t xml:space="preserve">«Організація </w:t>
        </w:r>
        <w:proofErr w:type="spellStart"/>
        <w:r w:rsidR="00E639AE">
          <w:rPr>
            <w:rStyle w:val="a4"/>
            <w:rFonts w:ascii="Century Gothic" w:hAnsi="Century Gothic"/>
            <w:color w:val="0000EE"/>
            <w:bdr w:val="none" w:sz="0" w:space="0" w:color="auto" w:frame="1"/>
            <w:shd w:val="clear" w:color="auto" w:fill="FFFFFF"/>
          </w:rPr>
          <w:t>конгресного</w:t>
        </w:r>
        <w:proofErr w:type="spellEnd"/>
        <w:r w:rsidR="00E639AE">
          <w:rPr>
            <w:rStyle w:val="a4"/>
            <w:rFonts w:ascii="Century Gothic" w:hAnsi="Century Gothic"/>
            <w:color w:val="0000EE"/>
            <w:bdr w:val="none" w:sz="0" w:space="0" w:color="auto" w:frame="1"/>
            <w:shd w:val="clear" w:color="auto" w:fill="FFFFFF"/>
          </w:rPr>
          <w:t xml:space="preserve"> і ділового туризму»</w:t>
        </w:r>
      </w:hyperlink>
    </w:p>
    <w:p w14:paraId="1234F60C" w14:textId="77777777" w:rsidR="00E639AE" w:rsidRDefault="00E639AE" w:rsidP="00E639AE">
      <w:pPr>
        <w:spacing w:after="0" w:line="240" w:lineRule="auto"/>
        <w:ind w:right="45"/>
        <w:jc w:val="both"/>
        <w:rPr>
          <w:rFonts w:ascii="Century Gothic" w:hAnsi="Century Gothic"/>
          <w:color w:val="000000"/>
          <w:shd w:val="clear" w:color="auto" w:fill="FFFFFF"/>
        </w:rPr>
      </w:pPr>
      <w:r>
        <w:rPr>
          <w:rStyle w:val="a7"/>
          <w:rFonts w:ascii="Century Gothic" w:hAnsi="Century Gothic"/>
          <w:color w:val="000000"/>
          <w:shd w:val="clear" w:color="auto" w:fill="FFFFFF"/>
        </w:rPr>
        <w:t>Обсяг</w:t>
      </w:r>
      <w:r>
        <w:rPr>
          <w:rFonts w:ascii="Century Gothic" w:hAnsi="Century Gothic"/>
          <w:color w:val="000000"/>
          <w:shd w:val="clear" w:color="auto" w:fill="FFFFFF"/>
        </w:rPr>
        <w:t>: 30 годин (1,0 кредитів ЄКТС), з них 12 годин самостійна робота.</w:t>
      </w:r>
    </w:p>
    <w:p w14:paraId="14CFE81A" w14:textId="77777777" w:rsidR="00E639AE" w:rsidRDefault="00E639AE" w:rsidP="00E639AE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</w:pPr>
      <w:r>
        <w:rPr>
          <w:rStyle w:val="a7"/>
          <w:rFonts w:ascii="Century Gothic" w:hAnsi="Century Gothic"/>
          <w:color w:val="000000"/>
          <w:shd w:val="clear" w:color="auto" w:fill="FFFFFF"/>
        </w:rPr>
        <w:t>Вартість навчання</w:t>
      </w:r>
      <w:r>
        <w:rPr>
          <w:rFonts w:ascii="Century Gothic" w:hAnsi="Century Gothic"/>
          <w:color w:val="000000"/>
          <w:shd w:val="clear" w:color="auto" w:fill="FFFFFF"/>
        </w:rPr>
        <w:t> – 1070 грн.</w:t>
      </w:r>
    </w:p>
    <w:p w14:paraId="0707FAB3" w14:textId="77777777" w:rsidR="00E639AE" w:rsidRDefault="00E639AE" w:rsidP="00E639AE">
      <w:pPr>
        <w:spacing w:after="0" w:line="240" w:lineRule="auto"/>
        <w:ind w:left="40" w:right="48"/>
        <w:jc w:val="both"/>
      </w:pPr>
      <w:r>
        <w:rPr>
          <w:b/>
          <w:bCs/>
          <w:i/>
          <w:iCs/>
          <w:color w:val="000000"/>
          <w:shd w:val="clear" w:color="auto" w:fill="FFFFFF"/>
        </w:rPr>
        <w:t>Реєстрація</w:t>
      </w:r>
      <w:r>
        <w:rPr>
          <w:color w:val="000000"/>
          <w:shd w:val="clear" w:color="auto" w:fill="FFFFFF"/>
        </w:rPr>
        <w:t xml:space="preserve">: </w:t>
      </w:r>
      <w:hyperlink r:id="rId23" w:history="1">
        <w:r>
          <w:rPr>
            <w:rStyle w:val="a4"/>
            <w:i/>
            <w:iCs/>
            <w:color w:val="1155CC"/>
            <w:shd w:val="clear" w:color="auto" w:fill="FFFFFF"/>
          </w:rPr>
          <w:t>https://docs.google.com/forms/d/e/1FAIpQLSc29D8j4gNyb9gYjJKDTlRk4MdWhxoboiUo3KJIlhheCgWE8g/viewform?usp=header</w:t>
        </w:r>
      </w:hyperlink>
    </w:p>
    <w:p w14:paraId="582962EB" w14:textId="77777777" w:rsidR="00E639AE" w:rsidRDefault="005C118D" w:rsidP="00E639AE">
      <w:pPr>
        <w:pStyle w:val="a5"/>
        <w:spacing w:before="240" w:beforeAutospacing="0" w:after="0" w:afterAutospacing="0"/>
        <w:ind w:left="40" w:right="45"/>
        <w:jc w:val="both"/>
      </w:pPr>
      <w:hyperlink r:id="rId24" w:history="1">
        <w:r w:rsidR="00E639AE">
          <w:rPr>
            <w:rStyle w:val="a4"/>
            <w:rFonts w:ascii="Century Gothic" w:hAnsi="Century Gothic"/>
            <w:color w:val="0000EE"/>
            <w:bdr w:val="none" w:sz="0" w:space="0" w:color="auto" w:frame="1"/>
            <w:shd w:val="clear" w:color="auto" w:fill="FFFFFF"/>
          </w:rPr>
          <w:t>«</w:t>
        </w:r>
        <w:proofErr w:type="spellStart"/>
        <w:r w:rsidR="00E639AE">
          <w:rPr>
            <w:rStyle w:val="a4"/>
            <w:rFonts w:ascii="Century Gothic" w:hAnsi="Century Gothic"/>
            <w:color w:val="0000EE"/>
            <w:bdr w:val="none" w:sz="0" w:space="0" w:color="auto" w:frame="1"/>
            <w:shd w:val="clear" w:color="auto" w:fill="FFFFFF"/>
          </w:rPr>
          <w:t>Гібридні</w:t>
        </w:r>
        <w:proofErr w:type="spellEnd"/>
        <w:r w:rsidR="00E639AE">
          <w:rPr>
            <w:rStyle w:val="a4"/>
            <w:rFonts w:ascii="Century Gothic" w:hAnsi="Century Gothic"/>
            <w:color w:val="0000E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E639AE">
          <w:rPr>
            <w:rStyle w:val="a4"/>
            <w:rFonts w:ascii="Century Gothic" w:hAnsi="Century Gothic"/>
            <w:color w:val="0000EE"/>
            <w:bdr w:val="none" w:sz="0" w:space="0" w:color="auto" w:frame="1"/>
            <w:shd w:val="clear" w:color="auto" w:fill="FFFFFF"/>
          </w:rPr>
          <w:t>загрози</w:t>
        </w:r>
        <w:proofErr w:type="spellEnd"/>
        <w:r w:rsidR="00E639AE">
          <w:rPr>
            <w:rStyle w:val="a4"/>
            <w:rFonts w:ascii="Century Gothic" w:hAnsi="Century Gothic"/>
            <w:color w:val="0000EE"/>
            <w:bdr w:val="none" w:sz="0" w:space="0" w:color="auto" w:frame="1"/>
            <w:shd w:val="clear" w:color="auto" w:fill="FFFFFF"/>
          </w:rPr>
          <w:t xml:space="preserve"> та комплексна </w:t>
        </w:r>
        <w:proofErr w:type="spellStart"/>
        <w:r w:rsidR="00E639AE">
          <w:rPr>
            <w:rStyle w:val="a4"/>
            <w:rFonts w:ascii="Century Gothic" w:hAnsi="Century Gothic"/>
            <w:color w:val="0000EE"/>
            <w:bdr w:val="none" w:sz="0" w:space="0" w:color="auto" w:frame="1"/>
            <w:shd w:val="clear" w:color="auto" w:fill="FFFFFF"/>
          </w:rPr>
          <w:t>безпека</w:t>
        </w:r>
        <w:proofErr w:type="spellEnd"/>
        <w:r w:rsidR="00E639AE">
          <w:rPr>
            <w:rStyle w:val="a4"/>
            <w:rFonts w:ascii="Century Gothic" w:hAnsi="Century Gothic"/>
            <w:color w:val="0000EE"/>
            <w:bdr w:val="none" w:sz="0" w:space="0" w:color="auto" w:frame="1"/>
            <w:shd w:val="clear" w:color="auto" w:fill="FFFFFF"/>
          </w:rPr>
          <w:t>»</w:t>
        </w:r>
      </w:hyperlink>
    </w:p>
    <w:p w14:paraId="46C4AC8F" w14:textId="77777777" w:rsidR="00E639AE" w:rsidRDefault="00E639AE" w:rsidP="00E639AE">
      <w:pPr>
        <w:spacing w:after="0" w:line="240" w:lineRule="auto"/>
        <w:ind w:right="45"/>
        <w:jc w:val="both"/>
        <w:rPr>
          <w:rFonts w:ascii="Century Gothic" w:hAnsi="Century Gothic"/>
          <w:color w:val="000000"/>
          <w:shd w:val="clear" w:color="auto" w:fill="FFFFFF"/>
        </w:rPr>
      </w:pPr>
      <w:r>
        <w:rPr>
          <w:rStyle w:val="a7"/>
          <w:rFonts w:ascii="Century Gothic" w:hAnsi="Century Gothic"/>
          <w:color w:val="000000"/>
          <w:shd w:val="clear" w:color="auto" w:fill="FFFFFF"/>
        </w:rPr>
        <w:t>Обсяг</w:t>
      </w:r>
      <w:r>
        <w:rPr>
          <w:rFonts w:ascii="Century Gothic" w:hAnsi="Century Gothic"/>
          <w:color w:val="000000"/>
          <w:shd w:val="clear" w:color="auto" w:fill="FFFFFF"/>
        </w:rPr>
        <w:t>: 30 годин (1,0 кредитів ЄКТС), з них 12 годин самостійна робота.</w:t>
      </w:r>
    </w:p>
    <w:p w14:paraId="021CC5F7" w14:textId="77777777" w:rsidR="00E639AE" w:rsidRDefault="00E639AE" w:rsidP="00E639AE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</w:pPr>
      <w:r>
        <w:rPr>
          <w:rStyle w:val="a7"/>
          <w:rFonts w:ascii="Century Gothic" w:hAnsi="Century Gothic"/>
          <w:color w:val="000000"/>
          <w:shd w:val="clear" w:color="auto" w:fill="FFFFFF"/>
        </w:rPr>
        <w:t>Вартість навчання</w:t>
      </w:r>
      <w:r>
        <w:rPr>
          <w:rFonts w:ascii="Century Gothic" w:hAnsi="Century Gothic"/>
          <w:color w:val="000000"/>
          <w:shd w:val="clear" w:color="auto" w:fill="FFFFFF"/>
        </w:rPr>
        <w:t> – 1070 грн.</w:t>
      </w:r>
    </w:p>
    <w:p w14:paraId="24E34A4E" w14:textId="77777777" w:rsidR="00E639AE" w:rsidRDefault="00E639AE" w:rsidP="00E639AE">
      <w:pPr>
        <w:spacing w:after="0" w:line="240" w:lineRule="auto"/>
        <w:ind w:left="40" w:right="48"/>
        <w:jc w:val="both"/>
        <w:rPr>
          <w:color w:val="000000"/>
          <w:shd w:val="clear" w:color="auto" w:fill="FFFFFF"/>
        </w:rPr>
      </w:pPr>
      <w:r>
        <w:rPr>
          <w:b/>
          <w:bCs/>
          <w:i/>
          <w:iCs/>
          <w:color w:val="000000"/>
          <w:shd w:val="clear" w:color="auto" w:fill="FFFFFF"/>
        </w:rPr>
        <w:t>Реєстрація</w:t>
      </w:r>
      <w:r>
        <w:rPr>
          <w:color w:val="000000"/>
          <w:shd w:val="clear" w:color="auto" w:fill="FFFFFF"/>
        </w:rPr>
        <w:t xml:space="preserve">: </w:t>
      </w:r>
    </w:p>
    <w:p w14:paraId="3EA6674F" w14:textId="77777777" w:rsidR="00E639AE" w:rsidRDefault="005C118D" w:rsidP="00E639AE">
      <w:pPr>
        <w:spacing w:after="0" w:line="240" w:lineRule="auto"/>
        <w:ind w:left="40" w:right="48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hyperlink r:id="rId25" w:history="1">
        <w:r w:rsidR="00E639AE">
          <w:rPr>
            <w:rStyle w:val="a4"/>
            <w:i/>
            <w:iCs/>
            <w:color w:val="1155CC"/>
            <w:shd w:val="clear" w:color="auto" w:fill="FFFFFF"/>
          </w:rPr>
          <w:t>https://docs.google.com/forms/d/e/1FAIpQLSc4tJxV-WWGKoPz6zVp0aSfNuXcjIP2mZETrI3NwEw8oSmjtw/viewform?usp=header</w:t>
        </w:r>
      </w:hyperlink>
      <w:r w:rsidR="00E639AE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 </w:t>
      </w:r>
    </w:p>
    <w:p w14:paraId="10D60B6F" w14:textId="77777777" w:rsidR="00E639AE" w:rsidRDefault="00E639AE" w:rsidP="00E639AE">
      <w:pPr>
        <w:spacing w:after="0" w:line="240" w:lineRule="auto"/>
        <w:ind w:left="40" w:right="48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</w:p>
    <w:p w14:paraId="0A151F59" w14:textId="77777777" w:rsidR="00E639AE" w:rsidRDefault="005C118D" w:rsidP="00E639AE">
      <w:pPr>
        <w:spacing w:after="0" w:line="240" w:lineRule="auto"/>
        <w:ind w:left="40" w:right="48"/>
        <w:jc w:val="both"/>
      </w:pPr>
      <w:hyperlink r:id="rId26" w:history="1">
        <w:r w:rsidR="00E639AE">
          <w:rPr>
            <w:rStyle w:val="a4"/>
            <w:rFonts w:ascii="Century Gothic" w:hAnsi="Century Gothic"/>
            <w:color w:val="0000EE"/>
            <w:bdr w:val="none" w:sz="0" w:space="0" w:color="auto" w:frame="1"/>
            <w:shd w:val="clear" w:color="auto" w:fill="FFFFFF"/>
          </w:rPr>
          <w:t>«Особистісна ефективність викладача»</w:t>
        </w:r>
      </w:hyperlink>
    </w:p>
    <w:p w14:paraId="67603E6B" w14:textId="77777777" w:rsidR="00E639AE" w:rsidRDefault="00E639AE" w:rsidP="00E639AE">
      <w:pPr>
        <w:spacing w:after="0" w:line="240" w:lineRule="auto"/>
        <w:ind w:right="45"/>
        <w:jc w:val="both"/>
        <w:rPr>
          <w:rFonts w:ascii="Century Gothic" w:hAnsi="Century Gothic"/>
          <w:color w:val="000000"/>
          <w:shd w:val="clear" w:color="auto" w:fill="FFFFFF"/>
        </w:rPr>
      </w:pPr>
      <w:r>
        <w:rPr>
          <w:rStyle w:val="a7"/>
          <w:rFonts w:ascii="Century Gothic" w:hAnsi="Century Gothic"/>
          <w:color w:val="000000"/>
          <w:shd w:val="clear" w:color="auto" w:fill="FFFFFF"/>
        </w:rPr>
        <w:t>Обсяг</w:t>
      </w:r>
      <w:r>
        <w:rPr>
          <w:rFonts w:ascii="Century Gothic" w:hAnsi="Century Gothic"/>
          <w:color w:val="000000"/>
          <w:shd w:val="clear" w:color="auto" w:fill="FFFFFF"/>
        </w:rPr>
        <w:t>: 30 годин (1,0 кредитів ЄКТС), з них 12 годин самостійна робота.</w:t>
      </w:r>
    </w:p>
    <w:p w14:paraId="72478BB3" w14:textId="77777777" w:rsidR="00E639AE" w:rsidRDefault="00E639AE" w:rsidP="00E639AE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</w:pPr>
      <w:r>
        <w:rPr>
          <w:rStyle w:val="a7"/>
          <w:rFonts w:ascii="Century Gothic" w:hAnsi="Century Gothic"/>
          <w:color w:val="000000"/>
          <w:shd w:val="clear" w:color="auto" w:fill="FFFFFF"/>
        </w:rPr>
        <w:t>Вартість навчання</w:t>
      </w:r>
      <w:r>
        <w:rPr>
          <w:rFonts w:ascii="Century Gothic" w:hAnsi="Century Gothic"/>
          <w:color w:val="000000"/>
          <w:shd w:val="clear" w:color="auto" w:fill="FFFFFF"/>
        </w:rPr>
        <w:t> – 1070 грн.</w:t>
      </w:r>
    </w:p>
    <w:p w14:paraId="3DC74365" w14:textId="77777777" w:rsidR="00E639AE" w:rsidRDefault="00E639AE" w:rsidP="00E639AE">
      <w:pPr>
        <w:spacing w:after="0" w:line="240" w:lineRule="auto"/>
        <w:ind w:left="40" w:right="48"/>
        <w:jc w:val="both"/>
        <w:rPr>
          <w:rFonts w:ascii="Times New Roman" w:eastAsia="Times New Roman" w:hAnsi="Times New Roman" w:cs="Times New Roman"/>
          <w:i/>
          <w:color w:val="1155CC"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Реєстрація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: </w:t>
      </w:r>
      <w:hyperlink r:id="rId27">
        <w:r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highlight w:val="white"/>
            <w:u w:val="single"/>
          </w:rPr>
          <w:t>https://docs.google.com/forms/d/e/1FAIpQLSd_WbroJRQ8IK6TEe0cnZYy1fHuodQJyXY733haeMQ-LEh1jQ/viewform?usp=sf_link</w:t>
        </w:r>
      </w:hyperlink>
    </w:p>
    <w:p w14:paraId="42BA8F39" w14:textId="77777777" w:rsidR="00D07FB3" w:rsidRPr="004955A1" w:rsidRDefault="00D07FB3" w:rsidP="00E639AE">
      <w:pPr>
        <w:pStyle w:val="a5"/>
        <w:shd w:val="clear" w:color="auto" w:fill="FFFFFF"/>
        <w:spacing w:before="0" w:beforeAutospacing="0" w:after="240" w:afterAutospacing="0"/>
        <w:jc w:val="center"/>
        <w:textAlignment w:val="baseline"/>
        <w:rPr>
          <w:rStyle w:val="a7"/>
          <w:rFonts w:ascii="Century Gothic" w:hAnsi="Century Gothic"/>
          <w:color w:val="000000"/>
          <w:lang w:val="uk-UA"/>
        </w:rPr>
      </w:pPr>
    </w:p>
    <w:p w14:paraId="07E1DA15" w14:textId="69E1259D" w:rsidR="002D0A85" w:rsidRDefault="00E639AE" w:rsidP="004955A1">
      <w:pPr>
        <w:pStyle w:val="a5"/>
        <w:shd w:val="clear" w:color="auto" w:fill="FFFFFF"/>
        <w:spacing w:before="0" w:beforeAutospacing="0" w:after="240" w:afterAutospacing="0"/>
        <w:jc w:val="center"/>
        <w:textAlignment w:val="baseline"/>
        <w:rPr>
          <w:rStyle w:val="a4"/>
          <w:rFonts w:ascii="Arial" w:eastAsia="Arial" w:hAnsi="Arial" w:cs="Arial"/>
          <w:b/>
          <w:i/>
        </w:rPr>
      </w:pPr>
      <w:r>
        <w:rPr>
          <w:rStyle w:val="a7"/>
          <w:rFonts w:ascii="Century Gothic" w:hAnsi="Century Gothic"/>
          <w:color w:val="000000"/>
        </w:rPr>
        <w:t xml:space="preserve">Формуйте </w:t>
      </w:r>
      <w:proofErr w:type="spellStart"/>
      <w:r>
        <w:rPr>
          <w:rStyle w:val="a7"/>
          <w:rFonts w:ascii="Century Gothic" w:hAnsi="Century Gothic"/>
          <w:color w:val="000000"/>
        </w:rPr>
        <w:t>власну</w:t>
      </w:r>
      <w:proofErr w:type="spellEnd"/>
      <w:r>
        <w:rPr>
          <w:rStyle w:val="a7"/>
          <w:rFonts w:ascii="Century Gothic" w:hAnsi="Century Gothic"/>
          <w:color w:val="000000"/>
        </w:rPr>
        <w:t xml:space="preserve"> </w:t>
      </w:r>
      <w:proofErr w:type="spellStart"/>
      <w:r>
        <w:rPr>
          <w:rStyle w:val="a7"/>
          <w:rFonts w:ascii="Century Gothic" w:hAnsi="Century Gothic"/>
          <w:color w:val="000000"/>
        </w:rPr>
        <w:t>освітню</w:t>
      </w:r>
      <w:proofErr w:type="spellEnd"/>
      <w:r>
        <w:rPr>
          <w:rStyle w:val="a7"/>
          <w:rFonts w:ascii="Century Gothic" w:hAnsi="Century Gothic"/>
          <w:color w:val="000000"/>
        </w:rPr>
        <w:t xml:space="preserve"> </w:t>
      </w:r>
      <w:proofErr w:type="spellStart"/>
      <w:r>
        <w:rPr>
          <w:rStyle w:val="a7"/>
          <w:rFonts w:ascii="Century Gothic" w:hAnsi="Century Gothic"/>
          <w:color w:val="000000"/>
        </w:rPr>
        <w:t>траєкторію</w:t>
      </w:r>
      <w:proofErr w:type="spellEnd"/>
      <w:r>
        <w:rPr>
          <w:rStyle w:val="a7"/>
          <w:rFonts w:ascii="Century Gothic" w:hAnsi="Century Gothic"/>
          <w:color w:val="000000"/>
        </w:rPr>
        <w:t xml:space="preserve">, </w:t>
      </w:r>
      <w:proofErr w:type="spellStart"/>
      <w:r>
        <w:rPr>
          <w:rStyle w:val="a7"/>
          <w:rFonts w:ascii="Century Gothic" w:hAnsi="Century Gothic"/>
          <w:color w:val="000000"/>
        </w:rPr>
        <w:t>обираючи</w:t>
      </w:r>
      <w:proofErr w:type="spellEnd"/>
      <w:r>
        <w:rPr>
          <w:rStyle w:val="a7"/>
          <w:rFonts w:ascii="Century Gothic" w:hAnsi="Century Gothic"/>
          <w:color w:val="000000"/>
        </w:rPr>
        <w:t xml:space="preserve"> </w:t>
      </w:r>
      <w:proofErr w:type="spellStart"/>
      <w:r>
        <w:rPr>
          <w:rStyle w:val="a7"/>
          <w:rFonts w:ascii="Century Gothic" w:hAnsi="Century Gothic"/>
          <w:color w:val="000000"/>
        </w:rPr>
        <w:t>програми</w:t>
      </w:r>
      <w:proofErr w:type="spellEnd"/>
      <w:r>
        <w:rPr>
          <w:rStyle w:val="a7"/>
          <w:rFonts w:ascii="Century Gothic" w:hAnsi="Century Gothic"/>
          <w:color w:val="000000"/>
        </w:rPr>
        <w:t xml:space="preserve"> </w:t>
      </w:r>
      <w:proofErr w:type="spellStart"/>
      <w:r>
        <w:rPr>
          <w:rStyle w:val="a7"/>
          <w:rFonts w:ascii="Century Gothic" w:hAnsi="Century Gothic"/>
          <w:color w:val="000000"/>
        </w:rPr>
        <w:t>підвищення</w:t>
      </w:r>
      <w:proofErr w:type="spellEnd"/>
      <w:r>
        <w:rPr>
          <w:rStyle w:val="a7"/>
          <w:rFonts w:ascii="Century Gothic" w:hAnsi="Century Gothic"/>
          <w:color w:val="000000"/>
        </w:rPr>
        <w:t xml:space="preserve"> </w:t>
      </w:r>
      <w:proofErr w:type="spellStart"/>
      <w:r>
        <w:rPr>
          <w:rStyle w:val="a7"/>
          <w:rFonts w:ascii="Century Gothic" w:hAnsi="Century Gothic"/>
          <w:color w:val="000000"/>
        </w:rPr>
        <w:t>кваліфікації</w:t>
      </w:r>
      <w:proofErr w:type="spellEnd"/>
      <w:r>
        <w:rPr>
          <w:rStyle w:val="a7"/>
          <w:rFonts w:ascii="Century Gothic" w:hAnsi="Century Gothic"/>
          <w:color w:val="000000"/>
        </w:rPr>
        <w:t xml:space="preserve"> в </w:t>
      </w:r>
      <w:proofErr w:type="spellStart"/>
      <w:r>
        <w:rPr>
          <w:rStyle w:val="a7"/>
          <w:rFonts w:ascii="Century Gothic" w:hAnsi="Century Gothic"/>
          <w:color w:val="000000"/>
        </w:rPr>
        <w:t>Академії</w:t>
      </w:r>
      <w:proofErr w:type="spellEnd"/>
      <w:r>
        <w:rPr>
          <w:rStyle w:val="a7"/>
          <w:rFonts w:ascii="Century Gothic" w:hAnsi="Century Gothic"/>
          <w:color w:val="000000"/>
        </w:rPr>
        <w:t>!</w:t>
      </w:r>
      <w:r w:rsidR="004955A1" w:rsidRPr="00E639AE">
        <w:rPr>
          <w:rStyle w:val="a4"/>
          <w:rFonts w:ascii="Arial" w:eastAsia="Arial" w:hAnsi="Arial" w:cs="Arial"/>
          <w:b/>
          <w:i/>
        </w:rPr>
        <w:t xml:space="preserve"> </w:t>
      </w:r>
    </w:p>
    <w:sectPr w:rsidR="002D0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44D8F"/>
    <w:multiLevelType w:val="multilevel"/>
    <w:tmpl w:val="55E6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159FB"/>
    <w:multiLevelType w:val="hybridMultilevel"/>
    <w:tmpl w:val="749054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92086"/>
    <w:multiLevelType w:val="hybridMultilevel"/>
    <w:tmpl w:val="FF0AA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5EE2"/>
    <w:multiLevelType w:val="hybridMultilevel"/>
    <w:tmpl w:val="87A8D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E4B79"/>
    <w:multiLevelType w:val="multilevel"/>
    <w:tmpl w:val="4E5ED3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6863C55"/>
    <w:multiLevelType w:val="hybridMultilevel"/>
    <w:tmpl w:val="B2C82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F6"/>
    <w:rsid w:val="00014215"/>
    <w:rsid w:val="00134479"/>
    <w:rsid w:val="002D0A85"/>
    <w:rsid w:val="004308A5"/>
    <w:rsid w:val="00463590"/>
    <w:rsid w:val="004745BC"/>
    <w:rsid w:val="004955A1"/>
    <w:rsid w:val="004B744B"/>
    <w:rsid w:val="00575110"/>
    <w:rsid w:val="005C118D"/>
    <w:rsid w:val="00687700"/>
    <w:rsid w:val="006C3B65"/>
    <w:rsid w:val="007A41B4"/>
    <w:rsid w:val="008215C4"/>
    <w:rsid w:val="00877FF6"/>
    <w:rsid w:val="008D1E48"/>
    <w:rsid w:val="00AD2C6E"/>
    <w:rsid w:val="00BA52DD"/>
    <w:rsid w:val="00D07FB3"/>
    <w:rsid w:val="00D875F6"/>
    <w:rsid w:val="00E06C50"/>
    <w:rsid w:val="00E639AE"/>
    <w:rsid w:val="00ED5937"/>
    <w:rsid w:val="00F31CD1"/>
    <w:rsid w:val="00F57110"/>
    <w:rsid w:val="00F76ACF"/>
    <w:rsid w:val="00F9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904F4"/>
  <w15:chartTrackingRefBased/>
  <w15:docId w15:val="{D2B1FCFC-8B99-46D8-89D7-4B78BEDF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52DD"/>
    <w:rPr>
      <w:rFonts w:ascii="Calibri" w:eastAsia="Calibri" w:hAnsi="Calibri" w:cs="Calibri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BA52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52D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BA52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1E4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57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Unresolved Mention"/>
    <w:basedOn w:val="a0"/>
    <w:uiPriority w:val="99"/>
    <w:semiHidden/>
    <w:unhideWhenUsed/>
    <w:rsid w:val="00F57110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E639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kkkim.edu.ua/images/Instytuty/Tsentr_neper_kul_myst_osv/PK/Programma_Naz_pamjt_2024.pdf" TargetMode="External"/><Relationship Id="rId13" Type="http://schemas.openxmlformats.org/officeDocument/2006/relationships/hyperlink" Target="https://docs.google.com/forms/d/e/1FAIpQLSfvvUz0ONpjSTZLbDsmcL4FVXMLMH524WJJ6TBARxEJrIpp2Q/viewform?usp=dialog" TargetMode="External"/><Relationship Id="rId18" Type="http://schemas.openxmlformats.org/officeDocument/2006/relationships/hyperlink" Target="https://nakkkim.edu.ua/images/Instytuty/Tsentr_neper_kul_myst_osv/Reiestr/Dogovir_02_2025_N.docx" TargetMode="External"/><Relationship Id="rId26" Type="http://schemas.openxmlformats.org/officeDocument/2006/relationships/hyperlink" Target="https://nakkkim.edu.ua/images/Instytuty/Tsentr_neper_kul_myst_osv/PK/Programma_Osobyst_Efekt_2024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google.com/forms/d/e/1FAIpQLSdnHx2YrOVgOovN-xXYqU4AfQ94wuSXysnVt8uQ1h3LWqmQiA/viewform?usp=header" TargetMode="External"/><Relationship Id="rId7" Type="http://schemas.openxmlformats.org/officeDocument/2006/relationships/hyperlink" Target="https://docs.google.com/forms/d/e/1FAIpQLSdbJMquXanZhxC_Eu4-kji-txLnu36G2RZ7Ks3CD_DPdtpQcQ/viewform?usp=dialog" TargetMode="External"/><Relationship Id="rId12" Type="http://schemas.openxmlformats.org/officeDocument/2006/relationships/hyperlink" Target="https://nakkkim.edu.ua/images/Instytuty/Tsentr_neper_kul_myst_osv/PK/Programma_Dilovod_New_2024pdf.pdf" TargetMode="External"/><Relationship Id="rId17" Type="http://schemas.openxmlformats.org/officeDocument/2006/relationships/hyperlink" Target="https://docs.google.com/forms/d/e/1FAIpQLSeTrV1zlX6vZIsj3sM5tJjlQCuYzdTwWZqpc7-V8k3xOiMtHA/viewform?usp=dialog" TargetMode="External"/><Relationship Id="rId25" Type="http://schemas.openxmlformats.org/officeDocument/2006/relationships/hyperlink" Target="https://docs.google.com/forms/d/e/1FAIpQLSc4tJxV-WWGKoPz6zVp0aSfNuXcjIP2mZETrI3NwEw8oSmjtw/viewform?usp=heade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akkkim.edu.ua/images/Instytuty/Tsentr_neper_kul_myst_osv/Programma_Incluzsj_2024.pdf" TargetMode="External"/><Relationship Id="rId20" Type="http://schemas.openxmlformats.org/officeDocument/2006/relationships/hyperlink" Target="https://nakkkim.edu.ua/images/Instytuty/Tsentr_neper_kul_myst_osv/PK/Programma_Muz_Life_New_2024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nakkkim.edu.ua/images/Instytuty/Tsentr_neper_kul_myst_osv/PK/Programma_Bibl_Disain_2024.pdf" TargetMode="External"/><Relationship Id="rId11" Type="http://schemas.openxmlformats.org/officeDocument/2006/relationships/hyperlink" Target="https://docs.google.com/forms/d/e/1FAIpQLSe0dcYaySWQgIrrVCdvzMLPNm_PSkMWsjrGUn6mFeZiWB9tZw/viewform?usp=dialog" TargetMode="External"/><Relationship Id="rId24" Type="http://schemas.openxmlformats.org/officeDocument/2006/relationships/hyperlink" Target="https://nakkkim.edu.ua/images/Instytuty/Tsentr_neper_kul_myst_osv/PK/Programma_Gibryd_Reva_202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forms/d/e/1FAIpQLSdS37TDPN7Xa2Mztk0BJKWlOeUmLaYlgT3dt-m5KuWntEdZ7g/viewform?usp=sf_link" TargetMode="External"/><Relationship Id="rId23" Type="http://schemas.openxmlformats.org/officeDocument/2006/relationships/hyperlink" Target="https://docs.google.com/forms/d/e/1FAIpQLSc29D8j4gNyb9gYjJKDTlRk4MdWhxoboiUo3KJIlhheCgWE8g/viewform?usp=header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nakkkim.edu.ua/images/Instytuty/Tsentr_neper_kul_myst_osv/PK/Programma_Inform_cult_2024.pdf" TargetMode="External"/><Relationship Id="rId19" Type="http://schemas.openxmlformats.org/officeDocument/2006/relationships/hyperlink" Target="mailto:reestr_centr@dakkkim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eOE4Xnr7WtmQgR09zwulQVD86MZc7jy9U97gFp69-vMmReTQ/viewform?usp=dialog" TargetMode="External"/><Relationship Id="rId14" Type="http://schemas.openxmlformats.org/officeDocument/2006/relationships/hyperlink" Target="https://nakkkim.edu.ua/images/Instytuty/Tsentr_neper_kul_myst_osv/PK/Programma_Transform_2024.pdf" TargetMode="External"/><Relationship Id="rId22" Type="http://schemas.openxmlformats.org/officeDocument/2006/relationships/hyperlink" Target="https://nakkkim.edu.ua/images/Instytuty/Tsentr_neper_kul_myst_osv/PK/Programma_KongresTur_2024.pdf" TargetMode="External"/><Relationship Id="rId27" Type="http://schemas.openxmlformats.org/officeDocument/2006/relationships/hyperlink" Target="https://docs.google.com/forms/d/e/1FAIpQLSd_WbroJRQ8IK6TEe0cnZYy1fHuodQJyXY733haeMQ-LEh1jQ/viewform?usp=sf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9A2D3-7B04-4730-A9DA-2EEDC410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6</Pages>
  <Words>1751</Words>
  <Characters>13805</Characters>
  <Application>Microsoft Office Word</Application>
  <DocSecurity>0</DocSecurity>
  <Lines>321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Шевченко</dc:creator>
  <cp:keywords/>
  <dc:description/>
  <cp:lastModifiedBy>Ірина Шевченко</cp:lastModifiedBy>
  <cp:revision>5</cp:revision>
  <dcterms:created xsi:type="dcterms:W3CDTF">2025-04-09T09:31:00Z</dcterms:created>
  <dcterms:modified xsi:type="dcterms:W3CDTF">2025-04-22T09:35:00Z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6aa7e87231832ec4716f48d40337e07362cd6c9a7fd3d5e65309018f0b0eea6b</vt:lpwstr>
  </property>
</Properties>
</file>