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4F58F" w14:textId="77777777" w:rsidR="003A0F3A" w:rsidRPr="003A0F3A" w:rsidRDefault="003A0F3A" w:rsidP="003A0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0F3A">
        <w:rPr>
          <w:rFonts w:ascii="Times New Roman" w:eastAsia="Times New Roman" w:hAnsi="Times New Roman" w:cs="Times New Roman"/>
          <w:noProof/>
          <w:sz w:val="28"/>
          <w:szCs w:val="24"/>
          <w:lang w:eastAsia="uk-UA"/>
        </w:rPr>
        <w:drawing>
          <wp:inline distT="0" distB="0" distL="0" distR="0" wp14:anchorId="6A0B4AD7" wp14:editId="4E431164">
            <wp:extent cx="466725" cy="6858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D688F" w14:textId="77777777" w:rsidR="003A0F3A" w:rsidRPr="003A0F3A" w:rsidRDefault="003A0F3A" w:rsidP="003A0F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A0F3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УКРАЇНА</w:t>
      </w:r>
    </w:p>
    <w:p w14:paraId="70C1084B" w14:textId="77777777" w:rsidR="003A0F3A" w:rsidRPr="003A0F3A" w:rsidRDefault="003A0F3A" w:rsidP="003A0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A0F3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Чернівецька міська рада</w:t>
      </w:r>
    </w:p>
    <w:p w14:paraId="386816FD" w14:textId="77777777" w:rsidR="003A0F3A" w:rsidRPr="003A0F3A" w:rsidRDefault="003A0F3A" w:rsidP="003A0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14:paraId="0C46B790" w14:textId="77777777" w:rsidR="003A0F3A" w:rsidRPr="003A0F3A" w:rsidRDefault="003A0F3A" w:rsidP="003A0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val="ru-RU" w:eastAsia="ru-RU"/>
        </w:rPr>
      </w:pPr>
      <w:r w:rsidRPr="003A0F3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3A0F3A">
        <w:rPr>
          <w:rFonts w:ascii="Times New Roman" w:eastAsia="Times New Roman" w:hAnsi="Times New Roman" w:cs="Times New Roman"/>
          <w:b/>
          <w:noProof/>
          <w:sz w:val="32"/>
          <w:szCs w:val="32"/>
          <w:lang w:val="ru-RU" w:eastAsia="ru-RU"/>
        </w:rPr>
        <w:t xml:space="preserve">Управління освіти  </w:t>
      </w:r>
    </w:p>
    <w:p w14:paraId="0FFCC603" w14:textId="77777777" w:rsidR="003A0F3A" w:rsidRPr="003A0F3A" w:rsidRDefault="003A0F3A" w:rsidP="003A0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12"/>
          <w:szCs w:val="12"/>
          <w:lang w:val="ru-RU" w:eastAsia="ru-RU"/>
        </w:rPr>
      </w:pPr>
    </w:p>
    <w:p w14:paraId="6F452B7E" w14:textId="77777777" w:rsidR="003A0F3A" w:rsidRPr="003A0F3A" w:rsidRDefault="003A0F3A" w:rsidP="003A0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A0F3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 А К А З</w:t>
      </w:r>
    </w:p>
    <w:p w14:paraId="4BA268C6" w14:textId="77777777" w:rsidR="003A0F3A" w:rsidRPr="003A0F3A" w:rsidRDefault="003A0F3A" w:rsidP="003A0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09A5244" w14:textId="4461875D" w:rsidR="003A0F3A" w:rsidRPr="003A0F3A" w:rsidRDefault="00417A43" w:rsidP="003A0F3A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01.09</w:t>
      </w:r>
      <w:r w:rsidR="003A0F3A" w:rsidRPr="003A0F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3A0F3A" w:rsidRPr="003A0F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F900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3A0F3A" w:rsidRPr="003A0F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м. Чернівці                                            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56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220</w:t>
      </w:r>
    </w:p>
    <w:p w14:paraId="2B52C87B" w14:textId="77777777" w:rsidR="003A0F3A" w:rsidRPr="003A0F3A" w:rsidRDefault="003A0F3A" w:rsidP="003A0F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A6F7F0" w14:textId="77777777" w:rsidR="00417A43" w:rsidRDefault="003A0F3A" w:rsidP="003A0F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74548172"/>
      <w:r w:rsidRPr="003A0F3A">
        <w:rPr>
          <w:rFonts w:ascii="Times New Roman" w:eastAsia="Calibri" w:hAnsi="Times New Roman" w:cs="Times New Roman"/>
          <w:b/>
          <w:sz w:val="28"/>
          <w:szCs w:val="28"/>
        </w:rPr>
        <w:t xml:space="preserve">Про </w:t>
      </w:r>
      <w:bookmarkStart w:id="1" w:name="_Hlk174546287"/>
      <w:r w:rsidR="00417A43">
        <w:rPr>
          <w:rFonts w:ascii="Times New Roman" w:eastAsia="Calibri" w:hAnsi="Times New Roman" w:cs="Times New Roman"/>
          <w:b/>
          <w:sz w:val="28"/>
          <w:szCs w:val="28"/>
        </w:rPr>
        <w:t xml:space="preserve">організацію освітнього процесу у 2025/2026 навчальному році </w:t>
      </w:r>
    </w:p>
    <w:p w14:paraId="21E1DEFE" w14:textId="44829C83" w:rsidR="003A0F3A" w:rsidRPr="003A0F3A" w:rsidRDefault="00417A43" w:rsidP="003A0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умовах правового режиму воєнного стану</w:t>
      </w:r>
    </w:p>
    <w:bookmarkEnd w:id="0"/>
    <w:bookmarkEnd w:id="1"/>
    <w:p w14:paraId="7134749C" w14:textId="77777777" w:rsidR="003A0F3A" w:rsidRPr="003A0F3A" w:rsidRDefault="003A0F3A" w:rsidP="003A0F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3A0F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</w:t>
      </w:r>
    </w:p>
    <w:p w14:paraId="7A904882" w14:textId="77777777" w:rsidR="005D2DFD" w:rsidRPr="005D2DFD" w:rsidRDefault="00417A43" w:rsidP="005D2DFD">
      <w:pPr>
        <w:pStyle w:val="Default"/>
      </w:pPr>
      <w:bookmarkStart w:id="2" w:name="_Hlk174548121"/>
      <w:r>
        <w:rPr>
          <w:sz w:val="28"/>
          <w:szCs w:val="28"/>
        </w:rPr>
        <w:t xml:space="preserve">         </w:t>
      </w:r>
    </w:p>
    <w:p w14:paraId="06304ED9" w14:textId="158B0108" w:rsidR="003A0F3A" w:rsidRPr="00417A43" w:rsidRDefault="005D2DFD" w:rsidP="005D2DF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D2D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5D2DFD">
        <w:rPr>
          <w:rFonts w:ascii="Times New Roman" w:hAnsi="Times New Roman" w:cs="Times New Roman"/>
          <w:color w:val="000000"/>
          <w:sz w:val="28"/>
          <w:szCs w:val="28"/>
        </w:rPr>
        <w:t>Відповідно до Законів України «Про освіту», «Про дошкільну освіту», «Про внесення змін до деяких законів України в сфері освіти щодо врегулювання окремих питань освітньої діяльності в умовах воєнного стану», Указу Президента України від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24.02.</w:t>
      </w:r>
      <w:r w:rsidRPr="005D2DFD">
        <w:rPr>
          <w:rFonts w:ascii="Times New Roman" w:hAnsi="Times New Roman" w:cs="Times New Roman"/>
          <w:color w:val="000000"/>
          <w:sz w:val="28"/>
          <w:szCs w:val="28"/>
        </w:rPr>
        <w:t>2022 р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D2DFD">
        <w:rPr>
          <w:rFonts w:ascii="Times New Roman" w:hAnsi="Times New Roman" w:cs="Times New Roman"/>
          <w:color w:val="000000"/>
          <w:sz w:val="28"/>
          <w:szCs w:val="28"/>
        </w:rPr>
        <w:t xml:space="preserve"> № 64/2022 «Про введення воєнного стану в Україні», затверджений Законом України від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24.02.</w:t>
      </w:r>
      <w:r w:rsidRPr="005D2DFD">
        <w:rPr>
          <w:rFonts w:ascii="Times New Roman" w:hAnsi="Times New Roman" w:cs="Times New Roman"/>
          <w:color w:val="000000"/>
          <w:sz w:val="28"/>
          <w:szCs w:val="28"/>
        </w:rPr>
        <w:t>2022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D2DFD">
        <w:rPr>
          <w:rFonts w:ascii="Times New Roman" w:hAnsi="Times New Roman" w:cs="Times New Roman"/>
          <w:color w:val="000000"/>
          <w:sz w:val="28"/>
          <w:szCs w:val="28"/>
        </w:rPr>
        <w:t xml:space="preserve"> № 2102-1Х (із змінами), постанови Кабінету Міністрів України від 20</w:t>
      </w:r>
      <w:r>
        <w:rPr>
          <w:rFonts w:ascii="Times New Roman" w:hAnsi="Times New Roman" w:cs="Times New Roman"/>
          <w:color w:val="000000"/>
          <w:sz w:val="28"/>
          <w:szCs w:val="28"/>
        </w:rPr>
        <w:t>.08.</w:t>
      </w:r>
      <w:r w:rsidRPr="005D2DFD">
        <w:rPr>
          <w:rFonts w:ascii="Times New Roman" w:hAnsi="Times New Roman" w:cs="Times New Roman"/>
          <w:color w:val="000000"/>
          <w:sz w:val="28"/>
          <w:szCs w:val="28"/>
        </w:rPr>
        <w:t>2025 р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D2DFD">
        <w:rPr>
          <w:rFonts w:ascii="Times New Roman" w:hAnsi="Times New Roman" w:cs="Times New Roman"/>
          <w:color w:val="000000"/>
          <w:sz w:val="28"/>
          <w:szCs w:val="28"/>
        </w:rPr>
        <w:t xml:space="preserve"> № 1003 «Про початок навчального року під час дії правового режиму воєнного стану в Україні», розпорядження Кабінету Міністрів України від 14</w:t>
      </w:r>
      <w:r>
        <w:rPr>
          <w:rFonts w:ascii="Times New Roman" w:hAnsi="Times New Roman" w:cs="Times New Roman"/>
          <w:color w:val="000000"/>
          <w:sz w:val="28"/>
          <w:szCs w:val="28"/>
        </w:rPr>
        <w:t>.12.</w:t>
      </w:r>
      <w:r w:rsidRPr="005D2DFD">
        <w:rPr>
          <w:rFonts w:ascii="Times New Roman" w:hAnsi="Times New Roman" w:cs="Times New Roman"/>
          <w:color w:val="000000"/>
          <w:sz w:val="28"/>
          <w:szCs w:val="28"/>
        </w:rPr>
        <w:t>2016 р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D2DFD">
        <w:rPr>
          <w:rFonts w:ascii="Times New Roman" w:hAnsi="Times New Roman" w:cs="Times New Roman"/>
          <w:color w:val="000000"/>
          <w:sz w:val="28"/>
          <w:szCs w:val="28"/>
        </w:rPr>
        <w:t xml:space="preserve"> № 988-р «Про схвалення Концепції реалізації державної політики у сфері реформування загальної середньої освіти «Нова українська школа» на період до 2029 року», керуючись вимогами Санітарного регламенту для закладів загальної середньої освіти, затвердженого наказом Міністерства охорони здоров’я України від 25</w:t>
      </w:r>
      <w:r>
        <w:rPr>
          <w:rFonts w:ascii="Times New Roman" w:hAnsi="Times New Roman" w:cs="Times New Roman"/>
          <w:color w:val="000000"/>
          <w:sz w:val="28"/>
          <w:szCs w:val="28"/>
        </w:rPr>
        <w:t>.09.</w:t>
      </w:r>
      <w:r w:rsidRPr="005D2DFD">
        <w:rPr>
          <w:rFonts w:ascii="Times New Roman" w:hAnsi="Times New Roman" w:cs="Times New Roman"/>
          <w:color w:val="000000"/>
          <w:sz w:val="28"/>
          <w:szCs w:val="28"/>
        </w:rPr>
        <w:t>2020 р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D2DFD">
        <w:rPr>
          <w:rFonts w:ascii="Times New Roman" w:hAnsi="Times New Roman" w:cs="Times New Roman"/>
          <w:color w:val="000000"/>
          <w:sz w:val="28"/>
          <w:szCs w:val="28"/>
        </w:rPr>
        <w:t xml:space="preserve"> № 2205 (зі змінами), Положенням про дистанційну форму здобуття повної загальної середньої освіти, затвердженого наказом Міністерства освіти і науки України від 08</w:t>
      </w:r>
      <w:r>
        <w:rPr>
          <w:rFonts w:ascii="Times New Roman" w:hAnsi="Times New Roman" w:cs="Times New Roman"/>
          <w:color w:val="000000"/>
          <w:sz w:val="28"/>
          <w:szCs w:val="28"/>
        </w:rPr>
        <w:t>.09.</w:t>
      </w:r>
      <w:r w:rsidRPr="005D2DFD">
        <w:rPr>
          <w:rFonts w:ascii="Times New Roman" w:hAnsi="Times New Roman" w:cs="Times New Roman"/>
          <w:color w:val="000000"/>
          <w:sz w:val="28"/>
          <w:szCs w:val="28"/>
        </w:rPr>
        <w:t xml:space="preserve"> 2020 р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D2DFD">
        <w:rPr>
          <w:rFonts w:ascii="Times New Roman" w:hAnsi="Times New Roman" w:cs="Times New Roman"/>
          <w:color w:val="000000"/>
          <w:sz w:val="28"/>
          <w:szCs w:val="28"/>
        </w:rPr>
        <w:t xml:space="preserve"> № 1115, Положенням про індивідуальну форму здобуття повної загальної середньої освіти, затвердженого наказом Міністерства освіти і науки України 12</w:t>
      </w:r>
      <w:r>
        <w:rPr>
          <w:rFonts w:ascii="Times New Roman" w:hAnsi="Times New Roman" w:cs="Times New Roman"/>
          <w:color w:val="000000"/>
          <w:sz w:val="28"/>
          <w:szCs w:val="28"/>
        </w:rPr>
        <w:t>.01.</w:t>
      </w:r>
      <w:r w:rsidRPr="005D2DFD">
        <w:rPr>
          <w:rFonts w:ascii="Times New Roman" w:hAnsi="Times New Roman" w:cs="Times New Roman"/>
          <w:color w:val="000000"/>
          <w:sz w:val="28"/>
          <w:szCs w:val="28"/>
        </w:rPr>
        <w:t>2016 р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D2DFD">
        <w:rPr>
          <w:rFonts w:ascii="Times New Roman" w:hAnsi="Times New Roman" w:cs="Times New Roman"/>
          <w:color w:val="000000"/>
          <w:sz w:val="28"/>
          <w:szCs w:val="28"/>
        </w:rPr>
        <w:t xml:space="preserve"> № 8 (із змінами), листом Міністерства освіти і науки України від 20</w:t>
      </w:r>
      <w:r>
        <w:rPr>
          <w:rFonts w:ascii="Times New Roman" w:hAnsi="Times New Roman" w:cs="Times New Roman"/>
          <w:color w:val="000000"/>
          <w:sz w:val="28"/>
          <w:szCs w:val="28"/>
        </w:rPr>
        <w:t>.08.</w:t>
      </w:r>
      <w:r w:rsidRPr="005D2DFD">
        <w:rPr>
          <w:rFonts w:ascii="Times New Roman" w:hAnsi="Times New Roman" w:cs="Times New Roman"/>
          <w:color w:val="000000"/>
          <w:sz w:val="28"/>
          <w:szCs w:val="28"/>
        </w:rPr>
        <w:t>2025 р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D2DFD">
        <w:rPr>
          <w:rFonts w:ascii="Times New Roman" w:hAnsi="Times New Roman" w:cs="Times New Roman"/>
          <w:color w:val="000000"/>
          <w:sz w:val="28"/>
          <w:szCs w:val="28"/>
        </w:rPr>
        <w:t xml:space="preserve"> № 1/17526-25 «Про організацію 2025/2026 навчального року в закладах загальної середньої освіти»,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наказу Департаменту освіти і науки Чернівецької обласної державної адміністрації від 28.08.2025 р. № 258 «Про організацію освітнього процесу у 2025/2026 навчальному році в умовах правового режиму воєнного стану»,</w:t>
      </w:r>
      <w:r w:rsidRPr="005D2DFD">
        <w:rPr>
          <w:rFonts w:ascii="Times New Roman" w:hAnsi="Times New Roman" w:cs="Times New Roman"/>
          <w:color w:val="000000"/>
          <w:sz w:val="28"/>
          <w:szCs w:val="28"/>
        </w:rPr>
        <w:t xml:space="preserve"> з метою забезпечення стійкого функціонування об’єктів освіти та безпечного освітнього середовища в умовах військової агресії російської федерації проти України, а також збереження життя і здоров’я учасників освітнього процесу</w:t>
      </w:r>
      <w:r w:rsidR="003A0F3A" w:rsidRPr="00417A43">
        <w:rPr>
          <w:rFonts w:ascii="Times New Roman" w:hAnsi="Times New Roman" w:cs="Times New Roman"/>
          <w:sz w:val="28"/>
          <w:szCs w:val="28"/>
        </w:rPr>
        <w:t>,</w:t>
      </w:r>
      <w:bookmarkEnd w:id="2"/>
    </w:p>
    <w:p w14:paraId="4801CDA5" w14:textId="77777777" w:rsidR="00246541" w:rsidRDefault="00246541" w:rsidP="00DE04E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</w:rPr>
      </w:pPr>
    </w:p>
    <w:p w14:paraId="064D99A0" w14:textId="13E7128C" w:rsidR="003A0F3A" w:rsidRDefault="003A0F3A" w:rsidP="00DE04E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6"/>
        </w:rPr>
      </w:pPr>
      <w:r w:rsidRPr="003A0F3A">
        <w:rPr>
          <w:rFonts w:ascii="Times New Roman" w:eastAsia="Times New Roman" w:hAnsi="Times New Roman" w:cs="Times New Roman"/>
          <w:b/>
          <w:bCs/>
          <w:sz w:val="28"/>
          <w:szCs w:val="26"/>
        </w:rPr>
        <w:t>Н А К А З У Ю:</w:t>
      </w:r>
    </w:p>
    <w:p w14:paraId="22BF47C6" w14:textId="77777777" w:rsidR="00DE04E1" w:rsidRPr="003A0F3A" w:rsidRDefault="00DE04E1" w:rsidP="00DE04E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B93699E" w14:textId="1CB7807D" w:rsidR="005D3732" w:rsidRPr="00246541" w:rsidRDefault="005B297D" w:rsidP="005D3732">
      <w:pPr>
        <w:pStyle w:val="Default"/>
        <w:numPr>
          <w:ilvl w:val="0"/>
          <w:numId w:val="2"/>
        </w:numPr>
        <w:ind w:hanging="423"/>
        <w:jc w:val="both"/>
        <w:rPr>
          <w:b/>
          <w:sz w:val="28"/>
          <w:szCs w:val="28"/>
        </w:rPr>
      </w:pPr>
      <w:r w:rsidRPr="00246541">
        <w:rPr>
          <w:b/>
          <w:sz w:val="28"/>
          <w:szCs w:val="28"/>
        </w:rPr>
        <w:lastRenderedPageBreak/>
        <w:t>Управлінню освіти Чернівецької міської ради</w:t>
      </w:r>
      <w:r w:rsidR="005D3732" w:rsidRPr="00246541">
        <w:rPr>
          <w:b/>
          <w:sz w:val="28"/>
          <w:szCs w:val="28"/>
        </w:rPr>
        <w:t>:</w:t>
      </w:r>
    </w:p>
    <w:p w14:paraId="2A5830FC" w14:textId="67CD835A" w:rsidR="005D2DFD" w:rsidRPr="005D2DFD" w:rsidRDefault="005B297D" w:rsidP="005D3732">
      <w:pPr>
        <w:pStyle w:val="Default"/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 w:rsidR="005D2DFD" w:rsidRPr="005D2DFD">
        <w:rPr>
          <w:sz w:val="28"/>
          <w:szCs w:val="28"/>
        </w:rPr>
        <w:t xml:space="preserve">абезпечити організацію освітнього процесу, виходячи із </w:t>
      </w:r>
      <w:proofErr w:type="spellStart"/>
      <w:r w:rsidR="005D2DFD" w:rsidRPr="005D2DFD">
        <w:rPr>
          <w:sz w:val="28"/>
          <w:szCs w:val="28"/>
        </w:rPr>
        <w:t>безпекової</w:t>
      </w:r>
      <w:proofErr w:type="spellEnd"/>
      <w:r w:rsidR="005D2DFD" w:rsidRPr="005D2DFD">
        <w:rPr>
          <w:sz w:val="28"/>
          <w:szCs w:val="28"/>
        </w:rPr>
        <w:t xml:space="preserve"> ситуації в регіоні, можливості створення безпечного освітнього середовища за такими формами: </w:t>
      </w:r>
    </w:p>
    <w:p w14:paraId="145C0A2B" w14:textId="7215E061" w:rsidR="005D2DFD" w:rsidRPr="005B297D" w:rsidRDefault="005B297D" w:rsidP="005B2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</w:t>
      </w:r>
      <w:r w:rsidR="005D2DFD" w:rsidRPr="005B297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очною </w:t>
      </w:r>
      <w:r w:rsidR="005D2DFD" w:rsidRPr="005B297D">
        <w:rPr>
          <w:rFonts w:ascii="Times New Roman" w:hAnsi="Times New Roman" w:cs="Times New Roman"/>
          <w:color w:val="000000"/>
          <w:sz w:val="28"/>
          <w:szCs w:val="28"/>
        </w:rPr>
        <w:t xml:space="preserve">– в приміщеннях або будівлях закладу освіти тільки в межах розрахункової місткості споруд цивільного захисту, що можуть бути використані для укриття учасників освітнього процесу в разі включення сигналу «Повітряна тривога» або інших відповідних сигналів оповіщення; </w:t>
      </w:r>
    </w:p>
    <w:p w14:paraId="29FEC633" w14:textId="4C4DD908" w:rsidR="005D2DFD" w:rsidRPr="005D2DFD" w:rsidRDefault="005B297D" w:rsidP="005B2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5D2DFD" w:rsidRPr="005D2D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змішаною </w:t>
      </w:r>
      <w:r w:rsidR="005D2DFD" w:rsidRPr="005D2DFD">
        <w:rPr>
          <w:rFonts w:ascii="Times New Roman" w:hAnsi="Times New Roman" w:cs="Times New Roman"/>
          <w:color w:val="000000"/>
          <w:sz w:val="28"/>
          <w:szCs w:val="28"/>
        </w:rPr>
        <w:t xml:space="preserve">- у разі нестачі в укриттях місць для всіх учасників освітнього процесу; </w:t>
      </w:r>
    </w:p>
    <w:p w14:paraId="2E065D4F" w14:textId="618BE20B" w:rsidR="005D2DFD" w:rsidRDefault="005B297D" w:rsidP="005B29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5D2DFD" w:rsidRPr="005D2DF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дистанційною </w:t>
      </w:r>
      <w:r w:rsidR="005D2DFD" w:rsidRPr="005D2DFD">
        <w:rPr>
          <w:rFonts w:ascii="Times New Roman" w:hAnsi="Times New Roman" w:cs="Times New Roman"/>
          <w:color w:val="000000"/>
          <w:sz w:val="28"/>
          <w:szCs w:val="28"/>
        </w:rPr>
        <w:t xml:space="preserve">– при неможливості забезпечити безпечне освітнє середовище внаслідок відсутності споруд цивільного захисту в закладі освіти (або поблизу нього). </w:t>
      </w:r>
    </w:p>
    <w:p w14:paraId="5D87435F" w14:textId="540B0972" w:rsidR="005D3732" w:rsidRPr="005D3732" w:rsidRDefault="00E8312C" w:rsidP="005D3732">
      <w:pPr>
        <w:pStyle w:val="a7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3732">
        <w:rPr>
          <w:rFonts w:ascii="Times New Roman" w:hAnsi="Times New Roman" w:cs="Times New Roman"/>
          <w:color w:val="000000"/>
          <w:sz w:val="28"/>
          <w:szCs w:val="28"/>
        </w:rPr>
        <w:t xml:space="preserve">Здійснювати щоденний контроль за </w:t>
      </w:r>
      <w:proofErr w:type="spellStart"/>
      <w:r w:rsidRPr="005D3732">
        <w:rPr>
          <w:rFonts w:ascii="Times New Roman" w:hAnsi="Times New Roman" w:cs="Times New Roman"/>
          <w:color w:val="000000"/>
          <w:sz w:val="28"/>
          <w:szCs w:val="28"/>
        </w:rPr>
        <w:t>безпековою</w:t>
      </w:r>
      <w:proofErr w:type="spellEnd"/>
      <w:r w:rsidRPr="005D3732">
        <w:rPr>
          <w:rFonts w:ascii="Times New Roman" w:hAnsi="Times New Roman" w:cs="Times New Roman"/>
          <w:color w:val="000000"/>
          <w:sz w:val="28"/>
          <w:szCs w:val="28"/>
        </w:rPr>
        <w:t xml:space="preserve"> ситуацією в закладах освіти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D2D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CF97FA1" w14:textId="2A5D3019" w:rsidR="00E8312C" w:rsidRDefault="005D3732" w:rsidP="005D3732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1.3</w:t>
      </w:r>
      <w:r w:rsidR="00E8312C" w:rsidRPr="00E831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312C" w:rsidRPr="005D2DFD">
        <w:rPr>
          <w:rFonts w:ascii="Times New Roman" w:hAnsi="Times New Roman" w:cs="Times New Roman"/>
          <w:color w:val="000000"/>
          <w:sz w:val="28"/>
          <w:szCs w:val="28"/>
        </w:rPr>
        <w:t xml:space="preserve">Встановити, що форма організації освітнього процесу може змінюватися упродовж навчального року в залежності від </w:t>
      </w:r>
      <w:proofErr w:type="spellStart"/>
      <w:r w:rsidR="00E8312C" w:rsidRPr="005D2DFD">
        <w:rPr>
          <w:rFonts w:ascii="Times New Roman" w:hAnsi="Times New Roman" w:cs="Times New Roman"/>
          <w:color w:val="000000"/>
          <w:sz w:val="28"/>
          <w:szCs w:val="28"/>
        </w:rPr>
        <w:t>безпекової</w:t>
      </w:r>
      <w:proofErr w:type="spellEnd"/>
      <w:r w:rsidR="00E8312C" w:rsidRPr="005D2DFD">
        <w:rPr>
          <w:rFonts w:ascii="Times New Roman" w:hAnsi="Times New Roman" w:cs="Times New Roman"/>
          <w:color w:val="000000"/>
          <w:sz w:val="28"/>
          <w:szCs w:val="28"/>
        </w:rPr>
        <w:t xml:space="preserve"> ситуації у населеному пункті, енергетичної та епідеміологічної ситуації.</w:t>
      </w:r>
    </w:p>
    <w:p w14:paraId="711CA14E" w14:textId="68465F0B" w:rsidR="00E8312C" w:rsidRPr="00E8312C" w:rsidRDefault="00E8312C" w:rsidP="00A17BF2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3732" w:rsidRPr="005D37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A17BF2">
        <w:rPr>
          <w:rFonts w:ascii="Times New Roman" w:hAnsi="Times New Roman" w:cs="Times New Roman"/>
          <w:color w:val="000000"/>
          <w:sz w:val="28"/>
          <w:szCs w:val="28"/>
        </w:rPr>
        <w:t>1.4.</w:t>
      </w:r>
      <w:r w:rsidRPr="005D2DFD">
        <w:t xml:space="preserve"> </w:t>
      </w:r>
      <w:r w:rsidRPr="00E8312C">
        <w:rPr>
          <w:rFonts w:ascii="Times New Roman" w:hAnsi="Times New Roman" w:cs="Times New Roman"/>
          <w:sz w:val="28"/>
          <w:szCs w:val="28"/>
        </w:rPr>
        <w:t xml:space="preserve">Вживати необхідних заходів щодо забезпечення закладів освіти медичними працівниками, соціальними педагогами та практичними психологами. </w:t>
      </w:r>
    </w:p>
    <w:p w14:paraId="79F3E17F" w14:textId="19DF7F75" w:rsidR="00E8312C" w:rsidRPr="005D2DFD" w:rsidRDefault="00E8312C" w:rsidP="00E831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4160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</w:t>
      </w:r>
      <w:r w:rsidRPr="005D2D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Керівникам закладів освіти: </w:t>
      </w:r>
    </w:p>
    <w:p w14:paraId="1BAC617B" w14:textId="5D06D9E6" w:rsidR="00246541" w:rsidRDefault="00416065" w:rsidP="00E8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</w:t>
      </w:r>
      <w:r w:rsidR="00E8312C" w:rsidRPr="005D2DF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8312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E8312C" w:rsidRPr="005D2DFD">
        <w:rPr>
          <w:rFonts w:ascii="Times New Roman" w:hAnsi="Times New Roman" w:cs="Times New Roman"/>
          <w:color w:val="000000"/>
          <w:sz w:val="28"/>
          <w:szCs w:val="28"/>
        </w:rPr>
        <w:t xml:space="preserve">. Організувати індивідуальні форми здобуття освіти, зокрема </w:t>
      </w:r>
      <w:proofErr w:type="spellStart"/>
      <w:r w:rsidR="00E8312C" w:rsidRPr="005D2DFD">
        <w:rPr>
          <w:rFonts w:ascii="Times New Roman" w:hAnsi="Times New Roman" w:cs="Times New Roman"/>
          <w:color w:val="000000"/>
          <w:sz w:val="28"/>
          <w:szCs w:val="28"/>
        </w:rPr>
        <w:t>екстернатну</w:t>
      </w:r>
      <w:proofErr w:type="spellEnd"/>
      <w:r w:rsidR="00E8312C" w:rsidRPr="005D2D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31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312C" w:rsidRPr="005D2DFD">
        <w:rPr>
          <w:rFonts w:ascii="Times New Roman" w:hAnsi="Times New Roman" w:cs="Times New Roman"/>
          <w:color w:val="000000"/>
          <w:sz w:val="28"/>
          <w:szCs w:val="28"/>
        </w:rPr>
        <w:t xml:space="preserve">(екстернатом), сімейну (домашню), педагогічний патронаж, очну (вечірню), заочну, мережеву, за потреби з урахуванням заяв батьків. </w:t>
      </w:r>
      <w:r w:rsidR="00246541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14:paraId="183337A0" w14:textId="4996E4E7" w:rsidR="00E8312C" w:rsidRDefault="00416065" w:rsidP="00E8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2</w:t>
      </w:r>
      <w:r w:rsidR="00246541">
        <w:rPr>
          <w:rFonts w:ascii="Times New Roman" w:hAnsi="Times New Roman" w:cs="Times New Roman"/>
          <w:color w:val="000000"/>
          <w:sz w:val="28"/>
          <w:szCs w:val="28"/>
        </w:rPr>
        <w:t>.2. О</w:t>
      </w:r>
      <w:r w:rsidR="00246541" w:rsidRPr="005D3732">
        <w:rPr>
          <w:rFonts w:ascii="Times New Roman" w:hAnsi="Times New Roman" w:cs="Times New Roman"/>
          <w:color w:val="000000"/>
          <w:sz w:val="28"/>
          <w:szCs w:val="28"/>
        </w:rPr>
        <w:t>рганізувати ефективний пропускний режим, облік дітей, що перебувають в закладі освіти у випадку запровадження очної чи змішаної форми навчання.</w:t>
      </w:r>
    </w:p>
    <w:p w14:paraId="0695D589" w14:textId="01446D31" w:rsidR="00246541" w:rsidRDefault="00416065" w:rsidP="00E8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2</w:t>
      </w:r>
      <w:r w:rsidR="00246541">
        <w:rPr>
          <w:rFonts w:ascii="Times New Roman" w:hAnsi="Times New Roman" w:cs="Times New Roman"/>
          <w:color w:val="000000"/>
          <w:sz w:val="28"/>
          <w:szCs w:val="28"/>
        </w:rPr>
        <w:t xml:space="preserve">.3. </w:t>
      </w:r>
      <w:r w:rsidR="00246541" w:rsidRPr="005D2DFD">
        <w:rPr>
          <w:rFonts w:ascii="Times New Roman" w:hAnsi="Times New Roman" w:cs="Times New Roman"/>
          <w:sz w:val="28"/>
          <w:szCs w:val="28"/>
        </w:rPr>
        <w:t xml:space="preserve">Запровадити, у разі необхідності, з урахуванням </w:t>
      </w:r>
      <w:proofErr w:type="spellStart"/>
      <w:r w:rsidR="00246541" w:rsidRPr="005D2DFD">
        <w:rPr>
          <w:rFonts w:ascii="Times New Roman" w:hAnsi="Times New Roman" w:cs="Times New Roman"/>
          <w:sz w:val="28"/>
          <w:szCs w:val="28"/>
        </w:rPr>
        <w:t>безпекової</w:t>
      </w:r>
      <w:proofErr w:type="spellEnd"/>
      <w:r w:rsidR="00246541" w:rsidRPr="005D2DFD">
        <w:rPr>
          <w:rFonts w:ascii="Times New Roman" w:hAnsi="Times New Roman" w:cs="Times New Roman"/>
          <w:sz w:val="28"/>
          <w:szCs w:val="28"/>
        </w:rPr>
        <w:t xml:space="preserve"> ситуації, епідеміологічної ситуації, погодних умови та можливих </w:t>
      </w:r>
      <w:proofErr w:type="spellStart"/>
      <w:r w:rsidR="00246541" w:rsidRPr="005D2DFD">
        <w:rPr>
          <w:rFonts w:ascii="Times New Roman" w:hAnsi="Times New Roman" w:cs="Times New Roman"/>
          <w:sz w:val="28"/>
          <w:szCs w:val="28"/>
        </w:rPr>
        <w:t>блекаутів</w:t>
      </w:r>
      <w:proofErr w:type="spellEnd"/>
      <w:r w:rsidR="00246541" w:rsidRPr="005D2DFD">
        <w:rPr>
          <w:rFonts w:ascii="Times New Roman" w:hAnsi="Times New Roman" w:cs="Times New Roman"/>
          <w:sz w:val="28"/>
          <w:szCs w:val="28"/>
        </w:rPr>
        <w:t xml:space="preserve"> гнучку структуру до організації освітнього процесу, використання змішаного формату навчання, ущільнення навчальних програм тощо.</w:t>
      </w:r>
    </w:p>
    <w:p w14:paraId="5A3429F1" w14:textId="23C328F7" w:rsidR="00246541" w:rsidRDefault="00416065" w:rsidP="00E8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</w:t>
      </w:r>
      <w:r w:rsidR="00246541">
        <w:rPr>
          <w:rFonts w:ascii="Times New Roman" w:hAnsi="Times New Roman" w:cs="Times New Roman"/>
          <w:sz w:val="28"/>
          <w:szCs w:val="28"/>
        </w:rPr>
        <w:t xml:space="preserve">.4. </w:t>
      </w:r>
      <w:r w:rsidR="00246541" w:rsidRPr="005D2DFD">
        <w:rPr>
          <w:rFonts w:ascii="Times New Roman" w:hAnsi="Times New Roman" w:cs="Times New Roman"/>
          <w:sz w:val="28"/>
          <w:szCs w:val="28"/>
        </w:rPr>
        <w:t>Забезпечити безумовне переривання освітнього процесу, що здійснюється в будівлі, приміщенні закладу освіти, у разі включення сигналу «Повітряна тривога» або інших сигналів оповіщення.</w:t>
      </w:r>
    </w:p>
    <w:p w14:paraId="66C1A816" w14:textId="00ADC086" w:rsidR="00246541" w:rsidRPr="005D2DFD" w:rsidRDefault="00416065" w:rsidP="00246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</w:t>
      </w:r>
      <w:r w:rsidR="00246541">
        <w:rPr>
          <w:rFonts w:ascii="Times New Roman" w:hAnsi="Times New Roman" w:cs="Times New Roman"/>
          <w:sz w:val="28"/>
          <w:szCs w:val="28"/>
        </w:rPr>
        <w:t xml:space="preserve">.5. </w:t>
      </w:r>
      <w:r w:rsidR="00246541" w:rsidRPr="005D2DFD">
        <w:rPr>
          <w:rFonts w:ascii="Times New Roman" w:hAnsi="Times New Roman" w:cs="Times New Roman"/>
          <w:sz w:val="28"/>
          <w:szCs w:val="28"/>
        </w:rPr>
        <w:t xml:space="preserve">Провести інструктажі з безпеки життєдіяльності учасників освітнього процесу, правил поведінки у закладі освіти під час повітряної тривоги, правил пожежної безпеки, електробезпеки, правил дорожнього руху. </w:t>
      </w:r>
    </w:p>
    <w:p w14:paraId="2E5A358D" w14:textId="75B324E3" w:rsidR="00246541" w:rsidRPr="005D2DFD" w:rsidRDefault="00416065" w:rsidP="002465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</w:t>
      </w:r>
      <w:r w:rsidR="00246541">
        <w:rPr>
          <w:rFonts w:ascii="Times New Roman" w:hAnsi="Times New Roman" w:cs="Times New Roman"/>
          <w:sz w:val="28"/>
          <w:szCs w:val="28"/>
        </w:rPr>
        <w:t>.6</w:t>
      </w:r>
      <w:r w:rsidR="00246541" w:rsidRPr="005D2DFD">
        <w:rPr>
          <w:rFonts w:ascii="Times New Roman" w:hAnsi="Times New Roman" w:cs="Times New Roman"/>
          <w:sz w:val="28"/>
          <w:szCs w:val="28"/>
        </w:rPr>
        <w:t xml:space="preserve">. Оновити інформацію (плакати, банери) про необхідність дотримання правил поведінки під час повітряної тривоги та з питань дотримання санітарного регламенту в умовах епідеміологічної ситуації. </w:t>
      </w:r>
    </w:p>
    <w:p w14:paraId="55C528BB" w14:textId="5F08071C" w:rsidR="00246541" w:rsidRPr="00417A43" w:rsidRDefault="00416065" w:rsidP="0024654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</w:t>
      </w:r>
      <w:r w:rsidR="00246541" w:rsidRPr="005D2DFD">
        <w:rPr>
          <w:rFonts w:ascii="Times New Roman" w:hAnsi="Times New Roman" w:cs="Times New Roman"/>
          <w:sz w:val="28"/>
          <w:szCs w:val="28"/>
        </w:rPr>
        <w:t>.</w:t>
      </w:r>
      <w:r w:rsidR="00246541">
        <w:rPr>
          <w:rFonts w:ascii="Times New Roman" w:hAnsi="Times New Roman" w:cs="Times New Roman"/>
          <w:sz w:val="28"/>
          <w:szCs w:val="28"/>
        </w:rPr>
        <w:t>7</w:t>
      </w:r>
      <w:r w:rsidR="00246541" w:rsidRPr="005D2DFD">
        <w:rPr>
          <w:rFonts w:ascii="Times New Roman" w:hAnsi="Times New Roman" w:cs="Times New Roman"/>
          <w:sz w:val="28"/>
          <w:szCs w:val="28"/>
        </w:rPr>
        <w:t xml:space="preserve">. Розробити/оновити та затвердити маршрут руху здобувачів освіти, використовуючи всі можливі входи до укриття/сховища закладу, </w:t>
      </w:r>
      <w:proofErr w:type="spellStart"/>
      <w:r w:rsidR="00246541" w:rsidRPr="005D2DFD">
        <w:rPr>
          <w:rFonts w:ascii="Times New Roman" w:hAnsi="Times New Roman" w:cs="Times New Roman"/>
          <w:sz w:val="28"/>
          <w:szCs w:val="28"/>
        </w:rPr>
        <w:t>розвівши</w:t>
      </w:r>
      <w:proofErr w:type="spellEnd"/>
      <w:r w:rsidR="00246541" w:rsidRPr="005D2DFD">
        <w:rPr>
          <w:rFonts w:ascii="Times New Roman" w:hAnsi="Times New Roman" w:cs="Times New Roman"/>
          <w:sz w:val="28"/>
          <w:szCs w:val="28"/>
        </w:rPr>
        <w:t>, по можливості, учнів початкової, середньої та старшої школи.</w:t>
      </w:r>
    </w:p>
    <w:p w14:paraId="39BE87F3" w14:textId="7604B286" w:rsidR="00DE04E1" w:rsidRPr="00417A43" w:rsidRDefault="005D2DFD" w:rsidP="00246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D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B92287" w14:textId="4B454BCF" w:rsidR="00A17BF2" w:rsidRDefault="00416065" w:rsidP="00417A43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416065">
        <w:rPr>
          <w:rFonts w:ascii="Times New Roman" w:hAnsi="Times New Roman" w:cs="Times New Roman"/>
          <w:b/>
          <w:sz w:val="28"/>
          <w:szCs w:val="28"/>
        </w:rPr>
        <w:t>3</w:t>
      </w:r>
      <w:r w:rsidR="00DE04E1" w:rsidRPr="00416065">
        <w:rPr>
          <w:rFonts w:ascii="Times New Roman" w:hAnsi="Times New Roman" w:cs="Times New Roman"/>
          <w:b/>
          <w:sz w:val="28"/>
          <w:szCs w:val="28"/>
        </w:rPr>
        <w:t>.</w:t>
      </w:r>
      <w:r w:rsidR="00A17BF2" w:rsidRPr="00A17B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7BF2" w:rsidRPr="005D3732">
        <w:rPr>
          <w:rFonts w:ascii="Times New Roman" w:hAnsi="Times New Roman" w:cs="Times New Roman"/>
          <w:color w:val="000000"/>
          <w:sz w:val="28"/>
          <w:szCs w:val="28"/>
        </w:rPr>
        <w:t>Покласти персональну відповідальність за організацію безпечних умов для здобувачів освіти, педагогічних та інших працівників під час освітнього процесу в закладі освіти на керівників закладів освіти.</w:t>
      </w:r>
    </w:p>
    <w:p w14:paraId="2D4E0063" w14:textId="77777777" w:rsidR="00A17BF2" w:rsidRDefault="00A17BF2" w:rsidP="00417A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051F0D2A" w14:textId="46F8E007" w:rsidR="00DE04E1" w:rsidRDefault="00DE04E1" w:rsidP="00417A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17A43">
        <w:rPr>
          <w:rFonts w:ascii="Times New Roman" w:hAnsi="Times New Roman" w:cs="Times New Roman"/>
          <w:sz w:val="28"/>
          <w:szCs w:val="28"/>
        </w:rPr>
        <w:t xml:space="preserve"> </w:t>
      </w:r>
      <w:r w:rsidR="00416065">
        <w:rPr>
          <w:rFonts w:ascii="Times New Roman" w:hAnsi="Times New Roman" w:cs="Times New Roman"/>
          <w:sz w:val="28"/>
          <w:szCs w:val="28"/>
        </w:rPr>
        <w:t xml:space="preserve">       </w:t>
      </w:r>
      <w:r w:rsidR="00416065" w:rsidRPr="00416065">
        <w:rPr>
          <w:rFonts w:ascii="Times New Roman" w:hAnsi="Times New Roman" w:cs="Times New Roman"/>
          <w:b/>
          <w:sz w:val="28"/>
          <w:szCs w:val="28"/>
        </w:rPr>
        <w:t>4</w:t>
      </w:r>
      <w:r w:rsidR="00A17BF2" w:rsidRPr="00416065">
        <w:rPr>
          <w:rFonts w:ascii="Times New Roman" w:hAnsi="Times New Roman" w:cs="Times New Roman"/>
          <w:b/>
          <w:sz w:val="28"/>
          <w:szCs w:val="28"/>
        </w:rPr>
        <w:t>.</w:t>
      </w:r>
      <w:r w:rsidR="00A17BF2">
        <w:rPr>
          <w:rFonts w:ascii="Times New Roman" w:hAnsi="Times New Roman" w:cs="Times New Roman"/>
          <w:sz w:val="28"/>
          <w:szCs w:val="28"/>
        </w:rPr>
        <w:t xml:space="preserve"> </w:t>
      </w:r>
      <w:r w:rsidRPr="00417A43">
        <w:rPr>
          <w:rFonts w:ascii="Times New Roman" w:hAnsi="Times New Roman" w:cs="Times New Roman"/>
          <w:sz w:val="28"/>
          <w:szCs w:val="28"/>
        </w:rPr>
        <w:t>Наказ розмістити на інформаційному сайті управління освіти Чернівецької міської ради.</w:t>
      </w:r>
    </w:p>
    <w:p w14:paraId="4B35359D" w14:textId="77777777" w:rsidR="00246541" w:rsidRPr="00417A43" w:rsidRDefault="00246541" w:rsidP="00417A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751B3160" w14:textId="14594331" w:rsidR="00B91030" w:rsidRPr="00417A43" w:rsidRDefault="00246541" w:rsidP="00417A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3" w:name="_GoBack"/>
      <w:r w:rsidR="00416065" w:rsidRPr="00416065">
        <w:rPr>
          <w:rFonts w:ascii="Times New Roman" w:hAnsi="Times New Roman" w:cs="Times New Roman"/>
          <w:b/>
          <w:sz w:val="28"/>
          <w:szCs w:val="28"/>
        </w:rPr>
        <w:t>5</w:t>
      </w:r>
      <w:r w:rsidR="00B91030" w:rsidRPr="00416065">
        <w:rPr>
          <w:rFonts w:ascii="Times New Roman" w:hAnsi="Times New Roman" w:cs="Times New Roman"/>
          <w:b/>
          <w:sz w:val="28"/>
          <w:szCs w:val="28"/>
        </w:rPr>
        <w:t>.</w:t>
      </w:r>
      <w:bookmarkEnd w:id="3"/>
      <w:r w:rsidR="00B91030" w:rsidRPr="00417A43">
        <w:rPr>
          <w:rFonts w:ascii="Times New Roman" w:hAnsi="Times New Roman" w:cs="Times New Roman"/>
          <w:sz w:val="28"/>
          <w:szCs w:val="28"/>
        </w:rPr>
        <w:t xml:space="preserve"> Контроль за виконанням наказу залишаю за собою.</w:t>
      </w:r>
    </w:p>
    <w:p w14:paraId="72F4B8D1" w14:textId="31631646" w:rsidR="00B91030" w:rsidRDefault="00B91030" w:rsidP="00417A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606A3FAF" w14:textId="77777777" w:rsidR="00246541" w:rsidRPr="00417A43" w:rsidRDefault="00246541" w:rsidP="00417A4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5356991B" w14:textId="77777777" w:rsidR="00246541" w:rsidRDefault="00D141F6" w:rsidP="003A0F3A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B91030" w:rsidRPr="00B91030">
        <w:rPr>
          <w:b/>
          <w:bCs/>
          <w:sz w:val="28"/>
          <w:szCs w:val="28"/>
        </w:rPr>
        <w:t xml:space="preserve">Начальник управління </w:t>
      </w:r>
      <w:r w:rsidR="00246541">
        <w:rPr>
          <w:b/>
          <w:bCs/>
          <w:sz w:val="28"/>
          <w:szCs w:val="28"/>
        </w:rPr>
        <w:t>освіти</w:t>
      </w:r>
    </w:p>
    <w:p w14:paraId="415A4815" w14:textId="6C10ED3D" w:rsidR="00B91030" w:rsidRPr="00B91030" w:rsidRDefault="00246541" w:rsidP="003A0F3A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Чернівецької міської ради</w:t>
      </w:r>
      <w:r w:rsidR="00B91030" w:rsidRPr="00B91030">
        <w:rPr>
          <w:b/>
          <w:bCs/>
          <w:sz w:val="28"/>
          <w:szCs w:val="28"/>
        </w:rPr>
        <w:tab/>
      </w:r>
      <w:r w:rsidR="00B91030" w:rsidRPr="00B91030">
        <w:rPr>
          <w:b/>
          <w:bCs/>
          <w:sz w:val="28"/>
          <w:szCs w:val="28"/>
        </w:rPr>
        <w:tab/>
      </w:r>
      <w:r w:rsidR="00B91030" w:rsidRPr="00B91030">
        <w:rPr>
          <w:b/>
          <w:bCs/>
          <w:sz w:val="28"/>
          <w:szCs w:val="28"/>
        </w:rPr>
        <w:tab/>
      </w:r>
      <w:r w:rsidR="00B91030" w:rsidRPr="00B91030">
        <w:rPr>
          <w:b/>
          <w:bCs/>
          <w:sz w:val="28"/>
          <w:szCs w:val="28"/>
        </w:rPr>
        <w:tab/>
      </w:r>
      <w:r w:rsidR="00D141F6">
        <w:rPr>
          <w:b/>
          <w:bCs/>
          <w:sz w:val="28"/>
          <w:szCs w:val="28"/>
        </w:rPr>
        <w:t xml:space="preserve">                   </w:t>
      </w:r>
      <w:r>
        <w:rPr>
          <w:b/>
          <w:bCs/>
          <w:sz w:val="28"/>
          <w:szCs w:val="28"/>
        </w:rPr>
        <w:t xml:space="preserve">      </w:t>
      </w:r>
      <w:r w:rsidR="00B91030" w:rsidRPr="00B91030">
        <w:rPr>
          <w:b/>
          <w:bCs/>
          <w:sz w:val="28"/>
          <w:szCs w:val="28"/>
        </w:rPr>
        <w:t>Ірина ТКАЧУК</w:t>
      </w:r>
    </w:p>
    <w:p w14:paraId="3BA35857" w14:textId="77777777" w:rsidR="003A0F3A" w:rsidRDefault="003A0F3A" w:rsidP="003A0F3A">
      <w:pPr>
        <w:pStyle w:val="Default"/>
        <w:rPr>
          <w:sz w:val="28"/>
          <w:szCs w:val="28"/>
        </w:rPr>
      </w:pPr>
    </w:p>
    <w:p w14:paraId="35895805" w14:textId="77777777" w:rsidR="00DE04E1" w:rsidRDefault="003A0F3A" w:rsidP="003A0F3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DE04E1" w:rsidRPr="00DE04E1" w14:paraId="00382BA0" w14:textId="77777777" w:rsidTr="00246541">
        <w:tc>
          <w:tcPr>
            <w:tcW w:w="4672" w:type="dxa"/>
          </w:tcPr>
          <w:p w14:paraId="0BEAFC93" w14:textId="4C7343A9" w:rsidR="00DE04E1" w:rsidRPr="00246541" w:rsidRDefault="00DE04E1" w:rsidP="00DE04E1">
            <w:pPr>
              <w:tabs>
                <w:tab w:val="left" w:pos="851"/>
              </w:tabs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24654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Погоджено</w:t>
            </w:r>
            <w:proofErr w:type="spellEnd"/>
            <w:r w:rsidRPr="0024654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:</w:t>
            </w:r>
          </w:p>
          <w:p w14:paraId="2AD0A8EB" w14:textId="29C47FE4" w:rsidR="00DE04E1" w:rsidRPr="00246541" w:rsidRDefault="00246541" w:rsidP="0024654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начальника, начальник </w:t>
            </w:r>
            <w:proofErr w:type="spellStart"/>
            <w:r w:rsidRPr="00246541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246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541">
              <w:rPr>
                <w:rFonts w:ascii="Times New Roman" w:eastAsia="Calibri" w:hAnsi="Times New Roman" w:cs="Times New Roman"/>
                <w:sz w:val="28"/>
                <w:szCs w:val="28"/>
              </w:rPr>
              <w:t>дошкільної</w:t>
            </w:r>
            <w:proofErr w:type="spellEnd"/>
            <w:r w:rsidRPr="00246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541">
              <w:rPr>
                <w:rFonts w:ascii="Times New Roman" w:eastAsia="Calibri" w:hAnsi="Times New Roman" w:cs="Times New Roman"/>
                <w:sz w:val="28"/>
                <w:szCs w:val="28"/>
              </w:rPr>
              <w:t>освіти</w:t>
            </w:r>
            <w:proofErr w:type="spellEnd"/>
            <w:r w:rsidRPr="00246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управління </w:t>
            </w:r>
            <w:proofErr w:type="spellStart"/>
            <w:r w:rsidRPr="00246541">
              <w:rPr>
                <w:rFonts w:ascii="Times New Roman" w:eastAsia="Calibri" w:hAnsi="Times New Roman" w:cs="Times New Roman"/>
                <w:sz w:val="28"/>
                <w:szCs w:val="28"/>
              </w:rPr>
              <w:t>освіти</w:t>
            </w:r>
            <w:proofErr w:type="spellEnd"/>
            <w:r w:rsidRPr="00246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541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246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46541">
              <w:rPr>
                <w:rFonts w:ascii="Times New Roman" w:eastAsia="Calibri" w:hAnsi="Times New Roman" w:cs="Times New Roman"/>
                <w:sz w:val="28"/>
                <w:szCs w:val="28"/>
              </w:rPr>
              <w:t>ради</w:t>
            </w:r>
            <w:proofErr w:type="gramEnd"/>
            <w:r w:rsidR="00DE04E1" w:rsidRPr="00246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5217" w:type="dxa"/>
            <w:vAlign w:val="center"/>
          </w:tcPr>
          <w:p w14:paraId="21ED11DF" w14:textId="77777777" w:rsidR="00DE04E1" w:rsidRPr="00246541" w:rsidRDefault="00DE04E1" w:rsidP="00DE04E1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ED34AF7" w14:textId="77777777" w:rsidR="00DE04E1" w:rsidRPr="00246541" w:rsidRDefault="00DE04E1" w:rsidP="00DE04E1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EFACFD" w14:textId="4CB237BB" w:rsidR="00DE04E1" w:rsidRPr="00246541" w:rsidRDefault="00246541" w:rsidP="00DE04E1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 w:rsidRPr="00246541">
              <w:rPr>
                <w:rFonts w:ascii="Times New Roman" w:eastAsia="Calibri" w:hAnsi="Times New Roman" w:cs="Times New Roman"/>
                <w:sz w:val="28"/>
                <w:szCs w:val="28"/>
              </w:rPr>
              <w:t>Любов</w:t>
            </w:r>
            <w:proofErr w:type="spellEnd"/>
            <w:r w:rsidRPr="00246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ЧОБАНЮК</w:t>
            </w:r>
          </w:p>
          <w:p w14:paraId="47CC35C9" w14:textId="77777777" w:rsidR="00DE04E1" w:rsidRPr="00246541" w:rsidRDefault="00DE04E1" w:rsidP="00DE04E1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04E1" w:rsidRPr="00DE04E1" w14:paraId="4DCA9463" w14:textId="77777777" w:rsidTr="00246541">
        <w:tc>
          <w:tcPr>
            <w:tcW w:w="4672" w:type="dxa"/>
          </w:tcPr>
          <w:p w14:paraId="2392CF63" w14:textId="584F9769" w:rsidR="00DE04E1" w:rsidRPr="00246541" w:rsidRDefault="00DE04E1" w:rsidP="00DE04E1">
            <w:pPr>
              <w:tabs>
                <w:tab w:val="left" w:pos="851"/>
              </w:tabs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217" w:type="dxa"/>
            <w:vAlign w:val="center"/>
          </w:tcPr>
          <w:p w14:paraId="522AC4BE" w14:textId="303765F8" w:rsidR="00DE04E1" w:rsidRPr="00246541" w:rsidRDefault="00DE04E1" w:rsidP="00DE04E1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04E1" w:rsidRPr="00DE04E1" w14:paraId="0BD3E600" w14:textId="77777777" w:rsidTr="00246541">
        <w:tc>
          <w:tcPr>
            <w:tcW w:w="4672" w:type="dxa"/>
          </w:tcPr>
          <w:p w14:paraId="6FAB7693" w14:textId="1DD23BAE" w:rsidR="00DE04E1" w:rsidRPr="00246541" w:rsidRDefault="00DE04E1" w:rsidP="00DE04E1">
            <w:pPr>
              <w:widowControl w:val="0"/>
              <w:tabs>
                <w:tab w:val="left" w:pos="338"/>
              </w:tabs>
              <w:spacing w:line="317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F0D2BA" w14:textId="595C1E68" w:rsidR="00DE04E1" w:rsidRPr="00246541" w:rsidRDefault="00246541" w:rsidP="00246541">
            <w:pPr>
              <w:widowControl w:val="0"/>
              <w:tabs>
                <w:tab w:val="left" w:pos="338"/>
              </w:tabs>
              <w:spacing w:line="317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541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DE04E1" w:rsidRPr="00246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ачальник </w:t>
            </w:r>
            <w:proofErr w:type="spellStart"/>
            <w:r w:rsidR="00DE04E1" w:rsidRPr="00246541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proofErr w:type="spellEnd"/>
            <w:r w:rsidR="00DE04E1" w:rsidRPr="00246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 </w:t>
            </w:r>
            <w:proofErr w:type="spellStart"/>
            <w:r w:rsidR="00DE04E1" w:rsidRPr="00246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загальної</w:t>
            </w:r>
            <w:proofErr w:type="spellEnd"/>
            <w:r w:rsidR="00DE04E1" w:rsidRPr="00246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="00DE04E1" w:rsidRPr="00246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середньої</w:t>
            </w:r>
            <w:proofErr w:type="spellEnd"/>
            <w:r w:rsidR="00DE04E1" w:rsidRPr="00246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 </w:t>
            </w:r>
            <w:proofErr w:type="spellStart"/>
            <w:r w:rsidR="00DE04E1" w:rsidRPr="00246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освіти</w:t>
            </w:r>
            <w:proofErr w:type="spellEnd"/>
            <w:r w:rsidRPr="00246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управління </w:t>
            </w:r>
            <w:proofErr w:type="spellStart"/>
            <w:r w:rsidRPr="00246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освіти</w:t>
            </w:r>
            <w:proofErr w:type="spellEnd"/>
            <w:r w:rsidRPr="00246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246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міської</w:t>
            </w:r>
            <w:proofErr w:type="spellEnd"/>
            <w:r w:rsidRPr="00246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proofErr w:type="gramStart"/>
            <w:r w:rsidRPr="00246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ради</w:t>
            </w:r>
            <w:proofErr w:type="gramEnd"/>
            <w:r w:rsidR="00DE04E1" w:rsidRPr="002465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</w:p>
        </w:tc>
        <w:tc>
          <w:tcPr>
            <w:tcW w:w="5217" w:type="dxa"/>
            <w:vAlign w:val="center"/>
          </w:tcPr>
          <w:p w14:paraId="74D0DDA5" w14:textId="3C581052" w:rsidR="00DE04E1" w:rsidRPr="00246541" w:rsidRDefault="00246541" w:rsidP="00DE04E1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541">
              <w:rPr>
                <w:rFonts w:ascii="Times New Roman" w:eastAsia="Calibri" w:hAnsi="Times New Roman" w:cs="Times New Roman"/>
                <w:sz w:val="28"/>
                <w:szCs w:val="28"/>
              </w:rPr>
              <w:t>Оксана БАРАНЕЦЬ</w:t>
            </w:r>
          </w:p>
        </w:tc>
      </w:tr>
      <w:tr w:rsidR="00DE04E1" w:rsidRPr="00DE04E1" w14:paraId="790020C5" w14:textId="77777777" w:rsidTr="00246541">
        <w:tc>
          <w:tcPr>
            <w:tcW w:w="4672" w:type="dxa"/>
          </w:tcPr>
          <w:p w14:paraId="5050FB22" w14:textId="77777777" w:rsidR="00DE04E1" w:rsidRPr="00246541" w:rsidRDefault="00DE04E1" w:rsidP="00DE04E1">
            <w:pPr>
              <w:tabs>
                <w:tab w:val="left" w:pos="85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52FCDB1" w14:textId="58BD7AD8" w:rsidR="00DE04E1" w:rsidRPr="00246541" w:rsidRDefault="00D141F6" w:rsidP="00DE04E1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24654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Виконавець</w:t>
            </w:r>
            <w:proofErr w:type="spellEnd"/>
            <w:r w:rsidRPr="00246541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:</w:t>
            </w:r>
          </w:p>
          <w:p w14:paraId="263F2E33" w14:textId="1692FAB0" w:rsidR="00DE04E1" w:rsidRPr="00246541" w:rsidRDefault="00246541" w:rsidP="00DE04E1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46541">
              <w:rPr>
                <w:rFonts w:ascii="Times New Roman" w:eastAsia="Calibri" w:hAnsi="Times New Roman" w:cs="Times New Roman"/>
                <w:sz w:val="28"/>
                <w:szCs w:val="28"/>
              </w:rPr>
              <w:t>Головний</w:t>
            </w:r>
            <w:proofErr w:type="spellEnd"/>
            <w:r w:rsidRPr="00246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541">
              <w:rPr>
                <w:rFonts w:ascii="Times New Roman" w:eastAsia="Calibri" w:hAnsi="Times New Roman" w:cs="Times New Roman"/>
                <w:sz w:val="28"/>
                <w:szCs w:val="28"/>
              </w:rPr>
              <w:t>спеціалі</w:t>
            </w:r>
            <w:proofErr w:type="gramStart"/>
            <w:r w:rsidRPr="00246541">
              <w:rPr>
                <w:rFonts w:ascii="Times New Roman" w:eastAsia="Calibri" w:hAnsi="Times New Roman" w:cs="Times New Roman"/>
                <w:sz w:val="28"/>
                <w:szCs w:val="28"/>
              </w:rPr>
              <w:t>ст</w:t>
            </w:r>
            <w:proofErr w:type="spellEnd"/>
            <w:proofErr w:type="gramEnd"/>
            <w:r w:rsidRPr="00246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управління </w:t>
            </w:r>
            <w:proofErr w:type="spellStart"/>
            <w:r w:rsidRPr="00246541">
              <w:rPr>
                <w:rFonts w:ascii="Times New Roman" w:eastAsia="Calibri" w:hAnsi="Times New Roman" w:cs="Times New Roman"/>
                <w:sz w:val="28"/>
                <w:szCs w:val="28"/>
              </w:rPr>
              <w:t>освіти</w:t>
            </w:r>
            <w:proofErr w:type="spellEnd"/>
            <w:r w:rsidRPr="00246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46541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246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ради</w:t>
            </w:r>
            <w:r w:rsidR="00DE04E1" w:rsidRPr="002465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5217" w:type="dxa"/>
            <w:vAlign w:val="center"/>
          </w:tcPr>
          <w:p w14:paraId="60DC283A" w14:textId="0B72C312" w:rsidR="00DE04E1" w:rsidRPr="00246541" w:rsidRDefault="00246541" w:rsidP="00DE04E1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6541">
              <w:rPr>
                <w:rFonts w:ascii="Times New Roman" w:eastAsia="Calibri" w:hAnsi="Times New Roman" w:cs="Times New Roman"/>
                <w:sz w:val="28"/>
                <w:szCs w:val="28"/>
              </w:rPr>
              <w:t>Ганна ВОРОБЕЦЬ</w:t>
            </w:r>
          </w:p>
        </w:tc>
      </w:tr>
      <w:tr w:rsidR="00DE04E1" w:rsidRPr="00DE04E1" w14:paraId="53218B13" w14:textId="77777777" w:rsidTr="00246541">
        <w:tc>
          <w:tcPr>
            <w:tcW w:w="4672" w:type="dxa"/>
          </w:tcPr>
          <w:p w14:paraId="3E92F0AA" w14:textId="5E02BF95" w:rsidR="00DE04E1" w:rsidRPr="00DE04E1" w:rsidRDefault="00DE04E1" w:rsidP="00DE04E1">
            <w:pPr>
              <w:tabs>
                <w:tab w:val="left" w:pos="851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7" w:type="dxa"/>
            <w:vAlign w:val="center"/>
          </w:tcPr>
          <w:p w14:paraId="26277789" w14:textId="055D0E85" w:rsidR="00DE04E1" w:rsidRPr="00DE04E1" w:rsidRDefault="00DE04E1" w:rsidP="00DE04E1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50D79CEA" w14:textId="2D872B00" w:rsidR="003A0F3A" w:rsidRDefault="003A0F3A" w:rsidP="003A0F3A">
      <w:pPr>
        <w:pStyle w:val="Default"/>
        <w:rPr>
          <w:sz w:val="28"/>
          <w:szCs w:val="28"/>
        </w:rPr>
      </w:pPr>
    </w:p>
    <w:sectPr w:rsidR="003A0F3A" w:rsidSect="00246541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F04E0"/>
    <w:multiLevelType w:val="hybridMultilevel"/>
    <w:tmpl w:val="8A4E7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C827EB"/>
    <w:multiLevelType w:val="multilevel"/>
    <w:tmpl w:val="A468AF4E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03A"/>
    <w:rsid w:val="000F387F"/>
    <w:rsid w:val="0021494B"/>
    <w:rsid w:val="00246541"/>
    <w:rsid w:val="003A0F3A"/>
    <w:rsid w:val="00416065"/>
    <w:rsid w:val="00417A43"/>
    <w:rsid w:val="005B297D"/>
    <w:rsid w:val="005D2DFD"/>
    <w:rsid w:val="005D3732"/>
    <w:rsid w:val="0085641C"/>
    <w:rsid w:val="00A17BF2"/>
    <w:rsid w:val="00B91030"/>
    <w:rsid w:val="00D141F6"/>
    <w:rsid w:val="00DE04E1"/>
    <w:rsid w:val="00E8312C"/>
    <w:rsid w:val="00F90041"/>
    <w:rsid w:val="00FD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36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0F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E04E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7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7A4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17A4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B29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0F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E04E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7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7A4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17A43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B2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3</Pages>
  <Words>3641</Words>
  <Characters>2076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2025-09-03T06:58:00Z</cp:lastPrinted>
  <dcterms:created xsi:type="dcterms:W3CDTF">2024-10-03T08:18:00Z</dcterms:created>
  <dcterms:modified xsi:type="dcterms:W3CDTF">2025-09-03T07:02:00Z</dcterms:modified>
</cp:coreProperties>
</file>