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5A3" w:rsidRPr="004335A3" w:rsidRDefault="004335A3" w:rsidP="00655288">
      <w:pPr>
        <w:widowControl w:val="0"/>
        <w:autoSpaceDE w:val="0"/>
        <w:autoSpaceDN w:val="0"/>
        <w:spacing w:after="0" w:line="240" w:lineRule="auto"/>
        <w:ind w:right="65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335A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Додаток до листа</w:t>
      </w:r>
    </w:p>
    <w:p w:rsidR="004335A3" w:rsidRPr="004335A3" w:rsidRDefault="004335A3" w:rsidP="00655288">
      <w:pPr>
        <w:widowControl w:val="0"/>
        <w:autoSpaceDE w:val="0"/>
        <w:autoSpaceDN w:val="0"/>
        <w:spacing w:after="0" w:line="240" w:lineRule="auto"/>
        <w:ind w:right="65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335A3">
        <w:rPr>
          <w:rFonts w:ascii="Times New Roman" w:eastAsia="Times New Roman" w:hAnsi="Times New Roman" w:cs="Times New Roman"/>
          <w:sz w:val="28"/>
          <w:szCs w:val="28"/>
        </w:rPr>
        <w:t>Управління освіти ЧМР</w:t>
      </w:r>
    </w:p>
    <w:p w:rsidR="004335A3" w:rsidRPr="004335A3" w:rsidRDefault="004335A3" w:rsidP="00655288">
      <w:pPr>
        <w:widowControl w:val="0"/>
        <w:autoSpaceDE w:val="0"/>
        <w:autoSpaceDN w:val="0"/>
        <w:spacing w:before="154" w:after="0" w:line="240" w:lineRule="auto"/>
        <w:ind w:right="659"/>
        <w:rPr>
          <w:rFonts w:ascii="Times New Roman" w:eastAsia="Times New Roman" w:hAnsi="Times New Roman" w:cs="Times New Roman"/>
          <w:sz w:val="20"/>
          <w:szCs w:val="27"/>
        </w:rPr>
      </w:pPr>
    </w:p>
    <w:p w:rsidR="004335A3" w:rsidRPr="004335A3" w:rsidRDefault="004335A3" w:rsidP="00655288">
      <w:pPr>
        <w:widowControl w:val="0"/>
        <w:tabs>
          <w:tab w:val="left" w:pos="10048"/>
        </w:tabs>
        <w:autoSpaceDE w:val="0"/>
        <w:autoSpaceDN w:val="0"/>
        <w:spacing w:before="89" w:after="0" w:line="240" w:lineRule="auto"/>
        <w:ind w:left="6131" w:right="659"/>
        <w:rPr>
          <w:rFonts w:ascii="Times New Roman" w:eastAsia="Times New Roman" w:hAnsi="Times New Roman" w:cs="Times New Roman"/>
          <w:b/>
          <w:color w:val="1D1D1D"/>
          <w:spacing w:val="-4"/>
          <w:sz w:val="28"/>
          <w:szCs w:val="28"/>
        </w:rPr>
      </w:pPr>
      <w:r w:rsidRPr="004335A3">
        <w:rPr>
          <w:rFonts w:ascii="Times New Roman" w:eastAsia="Times New Roman" w:hAnsi="Times New Roman" w:cs="Times New Roman"/>
          <w:b/>
          <w:color w:val="1F1F1F"/>
          <w:spacing w:val="4"/>
          <w:sz w:val="28"/>
          <w:szCs w:val="28"/>
        </w:rPr>
        <w:t>КОМПЛ</w:t>
      </w:r>
      <w:r w:rsidRPr="004335A3">
        <w:rPr>
          <w:rFonts w:ascii="Times New Roman" w:eastAsia="Times New Roman" w:hAnsi="Times New Roman" w:cs="Times New Roman"/>
          <w:b/>
          <w:color w:val="1C1C1C"/>
          <w:spacing w:val="4"/>
          <w:sz w:val="28"/>
          <w:szCs w:val="28"/>
        </w:rPr>
        <w:t>ЕКСНИЙ</w:t>
      </w:r>
      <w:r w:rsidRPr="004335A3">
        <w:rPr>
          <w:rFonts w:ascii="Times New Roman" w:eastAsia="Times New Roman" w:hAnsi="Times New Roman" w:cs="Times New Roman"/>
          <w:b/>
          <w:color w:val="1C1C1C"/>
          <w:spacing w:val="79"/>
          <w:w w:val="150"/>
          <w:sz w:val="28"/>
          <w:szCs w:val="28"/>
        </w:rPr>
        <w:t xml:space="preserve"> </w:t>
      </w:r>
      <w:r w:rsidRPr="004335A3">
        <w:rPr>
          <w:rFonts w:ascii="Times New Roman" w:eastAsia="Times New Roman" w:hAnsi="Times New Roman" w:cs="Times New Roman"/>
          <w:b/>
          <w:color w:val="1D1D1D"/>
          <w:spacing w:val="-4"/>
          <w:sz w:val="28"/>
          <w:szCs w:val="28"/>
        </w:rPr>
        <w:t>ПЛАН</w:t>
      </w:r>
    </w:p>
    <w:p w:rsidR="004335A3" w:rsidRPr="004335A3" w:rsidRDefault="004335A3" w:rsidP="00655288">
      <w:pPr>
        <w:widowControl w:val="0"/>
        <w:tabs>
          <w:tab w:val="left" w:pos="10048"/>
        </w:tabs>
        <w:autoSpaceDE w:val="0"/>
        <w:autoSpaceDN w:val="0"/>
        <w:spacing w:before="89" w:after="0" w:line="240" w:lineRule="auto"/>
        <w:ind w:left="6131" w:right="659"/>
        <w:rPr>
          <w:rFonts w:ascii="Times New Roman" w:eastAsia="Times New Roman" w:hAnsi="Times New Roman" w:cs="Times New Roman"/>
          <w:sz w:val="28"/>
          <w:szCs w:val="28"/>
        </w:rPr>
      </w:pPr>
    </w:p>
    <w:p w:rsidR="00F82F42" w:rsidRDefault="004335A3" w:rsidP="00655288">
      <w:pPr>
        <w:widowControl w:val="0"/>
        <w:tabs>
          <w:tab w:val="left" w:pos="10583"/>
        </w:tabs>
        <w:autoSpaceDE w:val="0"/>
        <w:autoSpaceDN w:val="0"/>
        <w:spacing w:before="16" w:after="0" w:line="240" w:lineRule="auto"/>
        <w:ind w:left="1082" w:right="65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335A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організаційних,</w:t>
      </w:r>
      <w:r w:rsidRPr="004335A3">
        <w:rPr>
          <w:rFonts w:ascii="Times New Roman" w:eastAsia="Times New Roman" w:hAnsi="Times New Roman" w:cs="Times New Roman"/>
          <w:b/>
          <w:color w:val="1F1F1F"/>
          <w:spacing w:val="57"/>
          <w:sz w:val="28"/>
          <w:szCs w:val="28"/>
        </w:rPr>
        <w:t xml:space="preserve"> </w:t>
      </w:r>
      <w:r w:rsidRPr="004335A3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профілактичних</w:t>
      </w:r>
      <w:r w:rsidRPr="004335A3">
        <w:rPr>
          <w:rFonts w:ascii="Times New Roman" w:eastAsia="Times New Roman" w:hAnsi="Times New Roman" w:cs="Times New Roman"/>
          <w:b/>
          <w:color w:val="212121"/>
          <w:spacing w:val="51"/>
          <w:sz w:val="28"/>
          <w:szCs w:val="28"/>
        </w:rPr>
        <w:t xml:space="preserve"> </w:t>
      </w:r>
      <w:r w:rsidRPr="004335A3">
        <w:rPr>
          <w:rFonts w:ascii="Times New Roman" w:eastAsia="Times New Roman" w:hAnsi="Times New Roman" w:cs="Times New Roman"/>
          <w:b/>
          <w:color w:val="242424"/>
          <w:sz w:val="28"/>
          <w:szCs w:val="28"/>
        </w:rPr>
        <w:t>та</w:t>
      </w:r>
      <w:r w:rsidRPr="004335A3">
        <w:rPr>
          <w:rFonts w:ascii="Times New Roman" w:eastAsia="Times New Roman" w:hAnsi="Times New Roman" w:cs="Times New Roman"/>
          <w:b/>
          <w:color w:val="242424"/>
          <w:spacing w:val="77"/>
          <w:sz w:val="28"/>
          <w:szCs w:val="28"/>
        </w:rPr>
        <w:t xml:space="preserve"> </w:t>
      </w:r>
      <w:r w:rsidRPr="004335A3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протиепідемічних</w:t>
      </w:r>
      <w:r w:rsidR="00AB6747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 xml:space="preserve"> </w:t>
      </w:r>
      <w:r w:rsidRPr="004335A3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заходів,</w:t>
      </w:r>
      <w:r w:rsidRPr="004335A3">
        <w:rPr>
          <w:rFonts w:ascii="Times New Roman" w:eastAsia="Times New Roman" w:hAnsi="Times New Roman" w:cs="Times New Roman"/>
          <w:color w:val="212121"/>
          <w:spacing w:val="57"/>
          <w:sz w:val="28"/>
          <w:szCs w:val="28"/>
        </w:rPr>
        <w:t xml:space="preserve"> </w:t>
      </w:r>
      <w:r w:rsidRPr="004335A3">
        <w:rPr>
          <w:rFonts w:ascii="Times New Roman" w:eastAsia="Times New Roman" w:hAnsi="Times New Roman" w:cs="Times New Roman"/>
          <w:b/>
          <w:color w:val="1A1A1A"/>
          <w:spacing w:val="-2"/>
          <w:sz w:val="28"/>
          <w:szCs w:val="28"/>
        </w:rPr>
        <w:t>спрямова</w:t>
      </w:r>
      <w:r w:rsidR="00F82F42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них на попередження,</w:t>
      </w:r>
    </w:p>
    <w:p w:rsidR="002753DD" w:rsidRDefault="004335A3" w:rsidP="00655288">
      <w:pPr>
        <w:widowControl w:val="0"/>
        <w:tabs>
          <w:tab w:val="left" w:pos="10583"/>
        </w:tabs>
        <w:autoSpaceDE w:val="0"/>
        <w:autoSpaceDN w:val="0"/>
        <w:spacing w:before="16" w:after="0" w:line="240" w:lineRule="auto"/>
        <w:ind w:left="1082" w:right="659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</w:pPr>
      <w:r w:rsidRPr="004335A3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локалізацію та ліквідацію масових захворювань на грип та гострі  респіраторні вірусні інфекції  в епідемічний сезон 2025-2026 років</w:t>
      </w:r>
    </w:p>
    <w:p w:rsidR="004335A3" w:rsidRPr="0036780A" w:rsidRDefault="004335A3" w:rsidP="0036780A">
      <w:pPr>
        <w:widowControl w:val="0"/>
        <w:autoSpaceDE w:val="0"/>
        <w:autoSpaceDN w:val="0"/>
        <w:spacing w:after="0" w:line="240" w:lineRule="auto"/>
        <w:ind w:left="644" w:right="65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780A"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  <w:t>Основні</w:t>
      </w:r>
      <w:r w:rsidRPr="0036780A">
        <w:rPr>
          <w:rFonts w:ascii="Times New Roman" w:eastAsia="Times New Roman" w:hAnsi="Times New Roman" w:cs="Times New Roman"/>
          <w:b/>
          <w:color w:val="232323"/>
          <w:spacing w:val="48"/>
          <w:sz w:val="28"/>
          <w:szCs w:val="28"/>
        </w:rPr>
        <w:t xml:space="preserve"> </w:t>
      </w:r>
      <w:r w:rsidRPr="0036780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завдання</w:t>
      </w:r>
      <w:r w:rsidRPr="0036780A">
        <w:rPr>
          <w:rFonts w:ascii="Times New Roman" w:eastAsia="Times New Roman" w:hAnsi="Times New Roman" w:cs="Times New Roman"/>
          <w:b/>
          <w:color w:val="212121"/>
          <w:spacing w:val="37"/>
          <w:sz w:val="28"/>
          <w:szCs w:val="28"/>
        </w:rPr>
        <w:t xml:space="preserve"> </w:t>
      </w:r>
      <w:r w:rsidRPr="0036780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комплексного</w:t>
      </w:r>
      <w:r w:rsidRPr="0036780A">
        <w:rPr>
          <w:rFonts w:ascii="Times New Roman" w:eastAsia="Times New Roman" w:hAnsi="Times New Roman" w:cs="Times New Roman"/>
          <w:b/>
          <w:color w:val="212121"/>
          <w:spacing w:val="57"/>
          <w:sz w:val="28"/>
          <w:szCs w:val="28"/>
        </w:rPr>
        <w:t xml:space="preserve"> </w:t>
      </w:r>
      <w:r w:rsidRPr="0036780A">
        <w:rPr>
          <w:rFonts w:ascii="Times New Roman" w:eastAsia="Times New Roman" w:hAnsi="Times New Roman" w:cs="Times New Roman"/>
          <w:b/>
          <w:color w:val="262626"/>
          <w:spacing w:val="-2"/>
          <w:sz w:val="28"/>
          <w:szCs w:val="28"/>
        </w:rPr>
        <w:t>плану:</w:t>
      </w:r>
    </w:p>
    <w:p w:rsidR="0036780A" w:rsidRDefault="0036780A" w:rsidP="0036780A">
      <w:pPr>
        <w:spacing w:before="11" w:line="240" w:lineRule="auto"/>
        <w:ind w:right="65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D2D2D"/>
          <w:sz w:val="28"/>
          <w:szCs w:val="28"/>
        </w:rPr>
        <w:t>-</w:t>
      </w:r>
      <w:r w:rsidR="004335A3" w:rsidRPr="0036780A">
        <w:rPr>
          <w:rFonts w:ascii="Times New Roman" w:hAnsi="Times New Roman" w:cs="Times New Roman"/>
          <w:color w:val="2D2D2D"/>
          <w:sz w:val="28"/>
          <w:szCs w:val="28"/>
        </w:rPr>
        <w:t xml:space="preserve">розробка </w:t>
      </w:r>
      <w:r w:rsidR="004335A3" w:rsidRPr="0036780A">
        <w:rPr>
          <w:rFonts w:ascii="Times New Roman" w:hAnsi="Times New Roman" w:cs="Times New Roman"/>
          <w:color w:val="262626"/>
          <w:sz w:val="28"/>
          <w:szCs w:val="28"/>
        </w:rPr>
        <w:t xml:space="preserve">організаційних, </w:t>
      </w:r>
      <w:r w:rsidR="004335A3" w:rsidRPr="0036780A">
        <w:rPr>
          <w:rFonts w:ascii="Times New Roman" w:hAnsi="Times New Roman" w:cs="Times New Roman"/>
          <w:color w:val="232323"/>
          <w:sz w:val="28"/>
          <w:szCs w:val="28"/>
        </w:rPr>
        <w:t xml:space="preserve">профілактичних </w:t>
      </w:r>
      <w:r w:rsidR="004335A3" w:rsidRPr="0036780A">
        <w:rPr>
          <w:rFonts w:ascii="Times New Roman" w:hAnsi="Times New Roman" w:cs="Times New Roman"/>
          <w:color w:val="2A2A2A"/>
          <w:sz w:val="28"/>
          <w:szCs w:val="28"/>
        </w:rPr>
        <w:t xml:space="preserve">та </w:t>
      </w:r>
      <w:r w:rsidR="004335A3" w:rsidRPr="0036780A">
        <w:rPr>
          <w:rFonts w:ascii="Times New Roman" w:hAnsi="Times New Roman" w:cs="Times New Roman"/>
          <w:color w:val="282828"/>
          <w:sz w:val="28"/>
          <w:szCs w:val="28"/>
        </w:rPr>
        <w:t xml:space="preserve">протиепідемічних заходів, спрямованих </w:t>
      </w:r>
      <w:r w:rsidR="004335A3" w:rsidRPr="0036780A">
        <w:rPr>
          <w:rFonts w:ascii="Times New Roman" w:hAnsi="Times New Roman" w:cs="Times New Roman"/>
          <w:color w:val="2A2A2A"/>
          <w:sz w:val="28"/>
          <w:szCs w:val="28"/>
        </w:rPr>
        <w:t xml:space="preserve">на </w:t>
      </w:r>
      <w:r w:rsidRPr="0036780A">
        <w:rPr>
          <w:rFonts w:ascii="Times New Roman" w:hAnsi="Times New Roman" w:cs="Times New Roman"/>
          <w:color w:val="262626"/>
          <w:sz w:val="28"/>
          <w:szCs w:val="28"/>
        </w:rPr>
        <w:t>попередження,</w:t>
      </w:r>
      <w:r w:rsidR="00AB6747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="004335A3" w:rsidRPr="0036780A">
        <w:rPr>
          <w:rFonts w:ascii="Times New Roman" w:hAnsi="Times New Roman" w:cs="Times New Roman"/>
          <w:color w:val="242424"/>
          <w:sz w:val="28"/>
          <w:szCs w:val="28"/>
        </w:rPr>
        <w:t xml:space="preserve">локалізацію </w:t>
      </w:r>
      <w:r w:rsidR="004335A3" w:rsidRPr="0036780A">
        <w:rPr>
          <w:rFonts w:ascii="Times New Roman" w:hAnsi="Times New Roman" w:cs="Times New Roman"/>
          <w:color w:val="2A2A2A"/>
          <w:sz w:val="28"/>
          <w:szCs w:val="28"/>
        </w:rPr>
        <w:t xml:space="preserve">та </w:t>
      </w:r>
      <w:r w:rsidR="004335A3" w:rsidRPr="0036780A">
        <w:rPr>
          <w:rFonts w:ascii="Times New Roman" w:hAnsi="Times New Roman" w:cs="Times New Roman"/>
          <w:color w:val="2D2D2D"/>
          <w:sz w:val="28"/>
          <w:szCs w:val="28"/>
        </w:rPr>
        <w:t>ліквідацію</w:t>
      </w:r>
      <w:r w:rsidR="004335A3" w:rsidRPr="0036780A">
        <w:rPr>
          <w:rFonts w:ascii="Times New Roman" w:hAnsi="Times New Roman" w:cs="Times New Roman"/>
          <w:color w:val="2D2D2D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hAnsi="Times New Roman" w:cs="Times New Roman"/>
          <w:color w:val="2A2A2A"/>
          <w:sz w:val="28"/>
          <w:szCs w:val="28"/>
        </w:rPr>
        <w:t>масових</w:t>
      </w:r>
      <w:r w:rsidR="004335A3" w:rsidRPr="0036780A">
        <w:rPr>
          <w:rFonts w:ascii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hAnsi="Times New Roman" w:cs="Times New Roman"/>
          <w:color w:val="262626"/>
          <w:sz w:val="28"/>
          <w:szCs w:val="28"/>
        </w:rPr>
        <w:t>захворювань</w:t>
      </w:r>
      <w:r w:rsidR="004335A3" w:rsidRPr="0036780A">
        <w:rPr>
          <w:rFonts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hAnsi="Times New Roman" w:cs="Times New Roman"/>
          <w:color w:val="282828"/>
          <w:sz w:val="28"/>
          <w:szCs w:val="28"/>
        </w:rPr>
        <w:t>грипом</w:t>
      </w:r>
      <w:r w:rsidR="004335A3" w:rsidRPr="0036780A">
        <w:rPr>
          <w:rFonts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hAnsi="Times New Roman" w:cs="Times New Roman"/>
          <w:color w:val="282828"/>
          <w:sz w:val="28"/>
          <w:szCs w:val="28"/>
        </w:rPr>
        <w:t>та</w:t>
      </w:r>
      <w:r w:rsidR="004335A3" w:rsidRPr="0036780A">
        <w:rPr>
          <w:rFonts w:ascii="Times New Roman" w:hAnsi="Times New Roman" w:cs="Times New Roman"/>
          <w:color w:val="282828"/>
          <w:spacing w:val="38"/>
          <w:sz w:val="28"/>
          <w:szCs w:val="28"/>
        </w:rPr>
        <w:t xml:space="preserve"> </w:t>
      </w:r>
      <w:r w:rsidR="004335A3" w:rsidRPr="0036780A">
        <w:rPr>
          <w:rFonts w:ascii="Times New Roman" w:hAnsi="Times New Roman" w:cs="Times New Roman"/>
          <w:color w:val="282828"/>
          <w:sz w:val="28"/>
          <w:szCs w:val="28"/>
        </w:rPr>
        <w:t>гострими</w:t>
      </w:r>
      <w:r w:rsidR="004335A3" w:rsidRPr="0036780A">
        <w:rPr>
          <w:rFonts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hAnsi="Times New Roman" w:cs="Times New Roman"/>
          <w:color w:val="282828"/>
          <w:sz w:val="28"/>
          <w:szCs w:val="28"/>
        </w:rPr>
        <w:t>респіраторними</w:t>
      </w:r>
      <w:r w:rsidR="004335A3" w:rsidRPr="0036780A">
        <w:rPr>
          <w:rFonts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hAnsi="Times New Roman" w:cs="Times New Roman"/>
          <w:color w:val="282828"/>
          <w:sz w:val="28"/>
          <w:szCs w:val="28"/>
        </w:rPr>
        <w:t>вірусними</w:t>
      </w:r>
      <w:r w:rsidR="004335A3" w:rsidRPr="0036780A">
        <w:rPr>
          <w:rFonts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hAnsi="Times New Roman" w:cs="Times New Roman"/>
          <w:color w:val="262626"/>
          <w:sz w:val="28"/>
          <w:szCs w:val="28"/>
        </w:rPr>
        <w:t>інфекціями;</w:t>
      </w:r>
    </w:p>
    <w:p w:rsidR="0036780A" w:rsidRDefault="0036780A" w:rsidP="0036780A">
      <w:pPr>
        <w:spacing w:before="11" w:line="240" w:lineRule="auto"/>
        <w:ind w:right="65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 w:rsidR="004335A3" w:rsidRPr="0036780A">
        <w:rPr>
          <w:rFonts w:ascii="Times New Roman" w:eastAsia="Times New Roman" w:hAnsi="Times New Roman" w:cs="Times New Roman"/>
          <w:color w:val="262626"/>
          <w:position w:val="2"/>
          <w:sz w:val="28"/>
          <w:szCs w:val="28"/>
        </w:rPr>
        <w:t xml:space="preserve">координація </w:t>
      </w:r>
      <w:r w:rsidR="004335A3" w:rsidRPr="0036780A">
        <w:rPr>
          <w:rFonts w:ascii="Times New Roman" w:eastAsia="Times New Roman" w:hAnsi="Times New Roman" w:cs="Times New Roman"/>
          <w:color w:val="262626"/>
          <w:position w:val="1"/>
          <w:sz w:val="28"/>
          <w:szCs w:val="28"/>
        </w:rPr>
        <w:t xml:space="preserve">узгоджених </w:t>
      </w:r>
      <w:r w:rsidR="004335A3" w:rsidRPr="0036780A">
        <w:rPr>
          <w:rFonts w:ascii="Times New Roman" w:eastAsia="Times New Roman" w:hAnsi="Times New Roman" w:cs="Times New Roman"/>
          <w:color w:val="282828"/>
          <w:position w:val="1"/>
          <w:sz w:val="28"/>
          <w:szCs w:val="28"/>
        </w:rPr>
        <w:t xml:space="preserve">дій </w:t>
      </w:r>
      <w:r w:rsidR="004335A3" w:rsidRPr="0036780A">
        <w:rPr>
          <w:rFonts w:ascii="Times New Roman" w:eastAsia="Times New Roman" w:hAnsi="Times New Roman" w:cs="Times New Roman"/>
          <w:color w:val="242424"/>
          <w:position w:val="1"/>
          <w:sz w:val="28"/>
          <w:szCs w:val="28"/>
        </w:rPr>
        <w:t xml:space="preserve">органів </w:t>
      </w:r>
      <w:r w:rsidR="004335A3" w:rsidRPr="0036780A">
        <w:rPr>
          <w:rFonts w:ascii="Times New Roman" w:eastAsia="Times New Roman" w:hAnsi="Times New Roman" w:cs="Times New Roman"/>
          <w:color w:val="282828"/>
          <w:position w:val="1"/>
          <w:sz w:val="28"/>
          <w:szCs w:val="28"/>
        </w:rPr>
        <w:t xml:space="preserve">місцевої </w:t>
      </w:r>
      <w:r w:rsidR="004335A3" w:rsidRPr="0036780A">
        <w:rPr>
          <w:rFonts w:ascii="Times New Roman" w:eastAsia="Times New Roman" w:hAnsi="Times New Roman" w:cs="Times New Roman"/>
          <w:color w:val="242424"/>
          <w:position w:val="1"/>
          <w:sz w:val="28"/>
          <w:szCs w:val="28"/>
        </w:rPr>
        <w:t xml:space="preserve">влади </w:t>
      </w:r>
      <w:r w:rsidR="004335A3" w:rsidRPr="0036780A">
        <w:rPr>
          <w:rFonts w:ascii="Times New Roman" w:eastAsia="Times New Roman" w:hAnsi="Times New Roman" w:cs="Times New Roman"/>
          <w:color w:val="2D2D2D"/>
          <w:position w:val="1"/>
          <w:sz w:val="28"/>
          <w:szCs w:val="28"/>
        </w:rPr>
        <w:t xml:space="preserve">та </w:t>
      </w:r>
      <w:r w:rsidR="004335A3" w:rsidRPr="0036780A">
        <w:rPr>
          <w:rFonts w:ascii="Times New Roman" w:eastAsia="Times New Roman" w:hAnsi="Times New Roman" w:cs="Times New Roman"/>
          <w:color w:val="282828"/>
          <w:position w:val="1"/>
          <w:sz w:val="28"/>
          <w:szCs w:val="28"/>
        </w:rPr>
        <w:t xml:space="preserve">місцевого </w:t>
      </w:r>
      <w:r w:rsidR="004335A3" w:rsidRPr="0036780A">
        <w:rPr>
          <w:rFonts w:ascii="Times New Roman" w:eastAsia="Times New Roman" w:hAnsi="Times New Roman" w:cs="Times New Roman"/>
          <w:color w:val="262626"/>
          <w:position w:val="1"/>
          <w:sz w:val="28"/>
          <w:szCs w:val="28"/>
        </w:rPr>
        <w:t xml:space="preserve">самоврядування, Державної </w:t>
      </w:r>
      <w:r w:rsidR="004335A3" w:rsidRPr="0036780A">
        <w:rPr>
          <w:rFonts w:ascii="Times New Roman" w:eastAsia="Times New Roman" w:hAnsi="Times New Roman" w:cs="Times New Roman"/>
          <w:color w:val="282828"/>
          <w:position w:val="1"/>
          <w:sz w:val="28"/>
          <w:szCs w:val="28"/>
        </w:rPr>
        <w:t>установи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position w:val="1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42424"/>
          <w:position w:val="1"/>
          <w:sz w:val="28"/>
          <w:szCs w:val="28"/>
        </w:rPr>
        <w:t xml:space="preserve">«Чернівецький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обласний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центр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контролю</w:t>
      </w:r>
      <w:r w:rsidR="004335A3" w:rsidRPr="0036780A">
        <w:rPr>
          <w:rFonts w:ascii="Times New Roman" w:eastAsia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та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профілактики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proofErr w:type="spellStart"/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хвороб</w:t>
      </w:r>
      <w:proofErr w:type="spellEnd"/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Міністерства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охорони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AB6747">
        <w:rPr>
          <w:rFonts w:ascii="Times New Roman" w:eastAsia="Times New Roman" w:hAnsi="Times New Roman" w:cs="Times New Roman"/>
          <w:color w:val="212121"/>
          <w:sz w:val="28"/>
          <w:szCs w:val="28"/>
        </w:rPr>
        <w:t>зд</w:t>
      </w:r>
      <w:r w:rsidR="004335A3" w:rsidRPr="0036780A">
        <w:rPr>
          <w:rFonts w:ascii="Times New Roman" w:eastAsia="Times New Roman" w:hAnsi="Times New Roman" w:cs="Times New Roman"/>
          <w:color w:val="212121"/>
          <w:sz w:val="28"/>
          <w:szCs w:val="28"/>
        </w:rPr>
        <w:t>оров’я</w:t>
      </w:r>
      <w:r w:rsidR="004335A3" w:rsidRPr="0036780A">
        <w:rPr>
          <w:rFonts w:ascii="Times New Roman" w:eastAsia="Times New Roman" w:hAnsi="Times New Roman" w:cs="Times New Roman"/>
          <w:color w:val="212121"/>
          <w:spacing w:val="40"/>
          <w:sz w:val="28"/>
          <w:szCs w:val="28"/>
        </w:rPr>
        <w:t xml:space="preserve"> </w:t>
      </w:r>
      <w:proofErr w:type="spellStart"/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Украіни</w:t>
      </w:r>
      <w:proofErr w:type="spellEnd"/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»,</w:t>
      </w:r>
      <w:r w:rsidR="004335A3" w:rsidRPr="0036780A">
        <w:rPr>
          <w:rFonts w:ascii="Times New Roman" w:eastAsia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закладів</w:t>
      </w:r>
      <w:r w:rsidR="004335A3" w:rsidRPr="0036780A">
        <w:rPr>
          <w:rFonts w:ascii="Times New Roman" w:eastAsia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охорони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здоров'я,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аптечної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мережі,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закладів</w:t>
      </w:r>
      <w:r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 освіти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,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закладів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обслуговування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AB6747">
        <w:rPr>
          <w:rFonts w:ascii="Times New Roman" w:eastAsia="Times New Roman" w:hAnsi="Times New Roman" w:cs="Times New Roman"/>
          <w:color w:val="282828"/>
          <w:sz w:val="28"/>
          <w:szCs w:val="28"/>
        </w:rPr>
        <w:t>населенн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я,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спеціалізованих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закладів,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підприємств,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які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надають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послуги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з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перевезення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пасажирів,</w:t>
      </w:r>
      <w:r w:rsidR="004335A3" w:rsidRPr="0036780A">
        <w:rPr>
          <w:rFonts w:ascii="Times New Roman" w:eastAsia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тощо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в </w:t>
      </w:r>
      <w:proofErr w:type="spellStart"/>
      <w:r w:rsidR="004335A3" w:rsidRPr="0036780A">
        <w:rPr>
          <w:rFonts w:ascii="Times New Roman" w:eastAsia="Times New Roman" w:hAnsi="Times New Roman" w:cs="Times New Roman"/>
          <w:color w:val="242424"/>
          <w:sz w:val="28"/>
          <w:szCs w:val="28"/>
        </w:rPr>
        <w:t>міжепідемічний</w:t>
      </w:r>
      <w:proofErr w:type="spellEnd"/>
      <w:r w:rsidR="004335A3" w:rsidRPr="0036780A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період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та </w:t>
      </w:r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епідемічний</w:t>
      </w:r>
      <w:r w:rsidR="004335A3" w:rsidRPr="0036780A">
        <w:rPr>
          <w:rFonts w:ascii="Times New Roman" w:eastAsia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42424"/>
          <w:sz w:val="28"/>
          <w:szCs w:val="28"/>
        </w:rPr>
        <w:t>сезон</w:t>
      </w:r>
      <w:r w:rsidR="004335A3" w:rsidRPr="0036780A">
        <w:rPr>
          <w:rFonts w:ascii="Times New Roman" w:eastAsia="Times New Roman" w:hAnsi="Times New Roman" w:cs="Times New Roman"/>
          <w:color w:val="242424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захворюваності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на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грип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та гострі респіраторні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вірусні</w:t>
      </w:r>
      <w:r w:rsidR="004335A3" w:rsidRPr="0036780A">
        <w:rPr>
          <w:rFonts w:ascii="Times New Roman" w:eastAsia="Times New Roman" w:hAnsi="Times New Roman" w:cs="Times New Roman"/>
          <w:color w:val="282828"/>
          <w:spacing w:val="33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інфекції </w:t>
      </w:r>
      <w:r w:rsidR="00904AD7" w:rsidRPr="0036780A">
        <w:rPr>
          <w:rFonts w:ascii="Times New Roman" w:eastAsia="Times New Roman" w:hAnsi="Times New Roman" w:cs="Times New Roman"/>
          <w:color w:val="212121"/>
          <w:sz w:val="28"/>
          <w:szCs w:val="28"/>
        </w:rPr>
        <w:t>(далі</w:t>
      </w:r>
      <w:r w:rsidR="004335A3" w:rsidRPr="0036780A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505050"/>
          <w:w w:val="90"/>
          <w:sz w:val="28"/>
          <w:szCs w:val="28"/>
        </w:rPr>
        <w:t xml:space="preserve">—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ГРВ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I);</w:t>
      </w:r>
    </w:p>
    <w:p w:rsidR="0036780A" w:rsidRDefault="0036780A" w:rsidP="0036780A">
      <w:pPr>
        <w:spacing w:before="11" w:line="240" w:lineRule="auto"/>
        <w:ind w:right="659"/>
        <w:jc w:val="both"/>
        <w:rPr>
          <w:rFonts w:ascii="Times New Roman" w:eastAsia="Times New Roman" w:hAnsi="Times New Roman" w:cs="Times New Roman"/>
          <w:color w:val="262626"/>
          <w:sz w:val="28"/>
          <w:szCs w:val="28"/>
        </w:rPr>
      </w:pPr>
      <w:r>
        <w:rPr>
          <w:rFonts w:ascii="Times New Roman" w:eastAsia="Times New Roman" w:hAnsi="Times New Roman" w:cs="Times New Roman"/>
          <w:color w:val="282828"/>
          <w:sz w:val="28"/>
          <w:szCs w:val="28"/>
        </w:rPr>
        <w:t>-</w:t>
      </w:r>
      <w:r w:rsidR="004335A3" w:rsidRPr="0036780A">
        <w:rPr>
          <w:rFonts w:ascii="Times New Roman" w:eastAsia="Times New Roman" w:hAnsi="Times New Roman" w:cs="Times New Roman"/>
          <w:color w:val="2B2B2B"/>
          <w:sz w:val="28"/>
          <w:szCs w:val="28"/>
        </w:rPr>
        <w:t>виконання</w:t>
      </w:r>
      <w:r w:rsidR="004335A3" w:rsidRPr="0036780A">
        <w:rPr>
          <w:rFonts w:ascii="Times New Roman" w:eastAsia="Times New Roman" w:hAnsi="Times New Roman" w:cs="Times New Roman"/>
          <w:color w:val="2B2B2B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вимог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наказу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Міністерства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охорони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здоров'я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AB6747">
        <w:rPr>
          <w:rFonts w:ascii="Times New Roman" w:eastAsia="Times New Roman" w:hAnsi="Times New Roman" w:cs="Times New Roman"/>
          <w:color w:val="2A2A2A"/>
          <w:sz w:val="28"/>
          <w:szCs w:val="28"/>
        </w:rPr>
        <w:t>Украї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ни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313131"/>
          <w:sz w:val="28"/>
          <w:szCs w:val="28"/>
        </w:rPr>
        <w:t>від</w:t>
      </w:r>
      <w:r w:rsidR="004335A3" w:rsidRPr="0036780A">
        <w:rPr>
          <w:rFonts w:ascii="Times New Roman" w:eastAsia="Times New Roman" w:hAnsi="Times New Roman" w:cs="Times New Roman"/>
          <w:color w:val="313131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D2D2D"/>
          <w:sz w:val="28"/>
          <w:szCs w:val="28"/>
        </w:rPr>
        <w:t>17</w:t>
      </w:r>
      <w:r w:rsidR="004335A3" w:rsidRPr="0036780A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травня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2019</w:t>
      </w:r>
      <w:r w:rsidR="004335A3" w:rsidRPr="0036780A">
        <w:rPr>
          <w:rFonts w:ascii="Times New Roman" w:eastAsia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="00AE0C86" w:rsidRPr="0036780A">
        <w:rPr>
          <w:rFonts w:ascii="Times New Roman" w:eastAsia="Times New Roman" w:hAnsi="Times New Roman" w:cs="Times New Roman"/>
          <w:color w:val="242424"/>
          <w:sz w:val="28"/>
          <w:szCs w:val="28"/>
        </w:rPr>
        <w:t>року</w:t>
      </w:r>
      <w:r w:rsidR="004335A3" w:rsidRPr="0036780A">
        <w:rPr>
          <w:rFonts w:ascii="Times New Roman" w:eastAsia="Times New Roman" w:hAnsi="Times New Roman" w:cs="Times New Roman"/>
          <w:color w:val="242424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№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B2B2B"/>
          <w:sz w:val="28"/>
          <w:szCs w:val="28"/>
        </w:rPr>
        <w:t>1126</w:t>
      </w:r>
      <w:r w:rsidR="004335A3" w:rsidRPr="0036780A">
        <w:rPr>
          <w:rFonts w:ascii="Times New Roman" w:eastAsia="Times New Roman" w:hAnsi="Times New Roman" w:cs="Times New Roman"/>
          <w:color w:val="2B2B2B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«Про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затвердження </w:t>
      </w:r>
      <w:r w:rsidR="004335A3" w:rsidRPr="0036780A">
        <w:rPr>
          <w:rFonts w:ascii="Times New Roman" w:eastAsia="Times New Roman" w:hAnsi="Times New Roman" w:cs="Times New Roman"/>
          <w:color w:val="2B2B2B"/>
          <w:sz w:val="28"/>
          <w:szCs w:val="28"/>
        </w:rPr>
        <w:t>Порядку</w:t>
      </w:r>
      <w:r w:rsidR="004335A3" w:rsidRPr="0036780A">
        <w:rPr>
          <w:rFonts w:ascii="Times New Roman" w:eastAsia="Times New Roman" w:hAnsi="Times New Roman" w:cs="Times New Roman"/>
          <w:color w:val="2B2B2B"/>
          <w:spacing w:val="80"/>
          <w:sz w:val="28"/>
          <w:szCs w:val="28"/>
        </w:rPr>
        <w:t xml:space="preserve"> </w:t>
      </w:r>
      <w:r w:rsidR="00AE0C86" w:rsidRPr="0036780A">
        <w:rPr>
          <w:rFonts w:ascii="Times New Roman" w:eastAsia="Times New Roman" w:hAnsi="Times New Roman" w:cs="Times New Roman"/>
          <w:color w:val="242424"/>
          <w:sz w:val="28"/>
          <w:szCs w:val="28"/>
        </w:rPr>
        <w:t>організації</w:t>
      </w:r>
      <w:r w:rsidR="004335A3" w:rsidRPr="0036780A">
        <w:rPr>
          <w:rFonts w:ascii="Times New Roman" w:eastAsia="Times New Roman" w:hAnsi="Times New Roman" w:cs="Times New Roman"/>
          <w:color w:val="242424"/>
          <w:spacing w:val="40"/>
          <w:sz w:val="28"/>
          <w:szCs w:val="28"/>
        </w:rPr>
        <w:t xml:space="preserve"> </w:t>
      </w:r>
      <w:r w:rsidR="00AB6747">
        <w:rPr>
          <w:rFonts w:ascii="Times New Roman" w:eastAsia="Times New Roman" w:hAnsi="Times New Roman" w:cs="Times New Roman"/>
          <w:color w:val="282828"/>
          <w:sz w:val="28"/>
          <w:szCs w:val="28"/>
        </w:rPr>
        <w:t>проведенн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я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епідеміологічного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нагляду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D2D2D"/>
          <w:sz w:val="28"/>
          <w:szCs w:val="28"/>
        </w:rPr>
        <w:t>за</w:t>
      </w:r>
      <w:r w:rsidR="004335A3" w:rsidRPr="0036780A">
        <w:rPr>
          <w:rFonts w:ascii="Times New Roman" w:eastAsia="Times New Roman" w:hAnsi="Times New Roman" w:cs="Times New Roman"/>
          <w:color w:val="2D2D2D"/>
          <w:spacing w:val="80"/>
          <w:w w:val="150"/>
          <w:sz w:val="28"/>
          <w:szCs w:val="28"/>
        </w:rPr>
        <w:t xml:space="preserve"> </w:t>
      </w:r>
      <w:r w:rsidR="00AE0C86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гри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пом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D2D2D"/>
          <w:sz w:val="28"/>
          <w:szCs w:val="28"/>
        </w:rPr>
        <w:t>та</w:t>
      </w:r>
      <w:r w:rsidR="004335A3" w:rsidRPr="0036780A">
        <w:rPr>
          <w:rFonts w:ascii="Times New Roman" w:eastAsia="Times New Roman" w:hAnsi="Times New Roman" w:cs="Times New Roman"/>
          <w:color w:val="2D2D2D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гострими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респіраторними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вірусними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інфекціями, </w:t>
      </w:r>
      <w:r w:rsidR="004335A3" w:rsidRPr="0036780A">
        <w:rPr>
          <w:rFonts w:ascii="Times New Roman" w:eastAsia="Times New Roman" w:hAnsi="Times New Roman" w:cs="Times New Roman"/>
          <w:color w:val="2B2B2B"/>
          <w:sz w:val="28"/>
          <w:szCs w:val="28"/>
        </w:rPr>
        <w:t>заходів</w:t>
      </w:r>
      <w:r w:rsidR="004335A3" w:rsidRPr="0036780A">
        <w:rPr>
          <w:rFonts w:ascii="Times New Roman" w:eastAsia="Times New Roman" w:hAnsi="Times New Roman" w:cs="Times New Roman"/>
          <w:color w:val="2B2B2B"/>
          <w:spacing w:val="3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333333"/>
          <w:sz w:val="28"/>
          <w:szCs w:val="28"/>
        </w:rPr>
        <w:t>з</w:t>
      </w:r>
      <w:r w:rsidR="004335A3" w:rsidRPr="0036780A">
        <w:rPr>
          <w:rFonts w:ascii="Times New Roman" w:eastAsia="Times New Roman" w:hAnsi="Times New Roman" w:cs="Times New Roman"/>
          <w:color w:val="333333"/>
          <w:spacing w:val="27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готовності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в </w:t>
      </w:r>
      <w:proofErr w:type="spellStart"/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міжепідемічний</w:t>
      </w:r>
      <w:proofErr w:type="spellEnd"/>
      <w:r w:rsidR="004335A3" w:rsidRPr="0036780A">
        <w:rPr>
          <w:rFonts w:ascii="Times New Roman" w:eastAsia="Times New Roman" w:hAnsi="Times New Roman" w:cs="Times New Roman"/>
          <w:color w:val="282828"/>
          <w:spacing w:val="39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періоді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реагування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1C1C1C"/>
          <w:sz w:val="28"/>
          <w:szCs w:val="28"/>
        </w:rPr>
        <w:t>під</w:t>
      </w:r>
      <w:r w:rsidR="004335A3" w:rsidRPr="0036780A">
        <w:rPr>
          <w:rFonts w:ascii="Times New Roman" w:eastAsia="Times New Roman" w:hAnsi="Times New Roman" w:cs="Times New Roman"/>
          <w:color w:val="1C1C1C"/>
          <w:spacing w:val="29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час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епідемічного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сезону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захворюваності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на</w:t>
      </w:r>
      <w:r w:rsidR="004335A3" w:rsidRPr="0036780A">
        <w:rPr>
          <w:rFonts w:ascii="Times New Roman" w:eastAsia="Times New Roman" w:hAnsi="Times New Roman" w:cs="Times New Roman"/>
          <w:color w:val="262626"/>
          <w:spacing w:val="22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грип</w:t>
      </w:r>
      <w:r w:rsidR="004335A3" w:rsidRPr="0036780A">
        <w:rPr>
          <w:rFonts w:ascii="Times New Roman" w:eastAsia="Times New Roman" w:hAnsi="Times New Roman" w:cs="Times New Roman"/>
          <w:color w:val="282828"/>
          <w:spacing w:val="35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та</w:t>
      </w:r>
      <w:r w:rsidR="004335A3" w:rsidRPr="0036780A">
        <w:rPr>
          <w:rFonts w:ascii="Times New Roman" w:eastAsia="Times New Roman" w:hAnsi="Times New Roman" w:cs="Times New Roman"/>
          <w:color w:val="2A2A2A"/>
          <w:spacing w:val="2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ГРВІ»;</w:t>
      </w:r>
    </w:p>
    <w:p w:rsidR="004335A3" w:rsidRPr="0036780A" w:rsidRDefault="0036780A" w:rsidP="0036780A">
      <w:pPr>
        <w:spacing w:before="11" w:line="240" w:lineRule="auto"/>
        <w:ind w:right="65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</w:rPr>
        <w:t>-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виконання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вимог наказу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Міністерства охорони </w:t>
      </w:r>
      <w:r w:rsidR="004335A3" w:rsidRPr="0036780A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здоров’я </w:t>
      </w:r>
      <w:proofErr w:type="spellStart"/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Украіни</w:t>
      </w:r>
      <w:proofErr w:type="spellEnd"/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від 28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березня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2020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року </w:t>
      </w:r>
      <w:r w:rsidR="00356157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№</w:t>
      </w:r>
      <w:r w:rsidR="004335A3" w:rsidRPr="0036780A">
        <w:rPr>
          <w:rFonts w:ascii="Times New Roman" w:eastAsia="Times New Roman" w:hAnsi="Times New Roman" w:cs="Times New Roman"/>
          <w:i/>
          <w:color w:val="2A2A2A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722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«Організація надання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 xml:space="preserve">медичної </w:t>
      </w:r>
      <w:r w:rsidR="004335A3" w:rsidRPr="0036780A">
        <w:rPr>
          <w:rFonts w:ascii="Times New Roman" w:eastAsia="Times New Roman" w:hAnsi="Times New Roman" w:cs="Times New Roman"/>
          <w:color w:val="2D2D2D"/>
          <w:sz w:val="28"/>
          <w:szCs w:val="28"/>
        </w:rPr>
        <w:t>до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помоги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хворим</w:t>
      </w:r>
      <w:r w:rsidR="004335A3" w:rsidRPr="0036780A">
        <w:rPr>
          <w:rFonts w:ascii="Times New Roman" w:eastAsia="Times New Roman" w:hAnsi="Times New Roman" w:cs="Times New Roman"/>
          <w:color w:val="2A2A2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 xml:space="preserve">на </w:t>
      </w:r>
      <w:proofErr w:type="spellStart"/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коронавірусну</w:t>
      </w:r>
      <w:proofErr w:type="spellEnd"/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42424"/>
          <w:sz w:val="28"/>
          <w:szCs w:val="28"/>
        </w:rPr>
        <w:t>хворобу</w:t>
      </w:r>
      <w:r w:rsidR="004335A3" w:rsidRPr="0036780A">
        <w:rPr>
          <w:rFonts w:ascii="Times New Roman" w:eastAsia="Times New Roman" w:hAnsi="Times New Roman" w:cs="Times New Roman"/>
          <w:color w:val="242424"/>
          <w:spacing w:val="8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(COVID—19)»</w:t>
      </w:r>
      <w:r w:rsidR="004335A3" w:rsidRPr="0036780A">
        <w:rPr>
          <w:rFonts w:ascii="Times New Roman" w:eastAsia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D2D2D"/>
          <w:sz w:val="28"/>
          <w:szCs w:val="28"/>
        </w:rPr>
        <w:t xml:space="preserve">(зі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змінами).</w:t>
      </w:r>
    </w:p>
    <w:p w:rsidR="004335A3" w:rsidRPr="0036780A" w:rsidRDefault="00356157" w:rsidP="0036780A">
      <w:pPr>
        <w:widowControl w:val="0"/>
        <w:autoSpaceDE w:val="0"/>
        <w:autoSpaceDN w:val="0"/>
        <w:spacing w:after="0" w:line="240" w:lineRule="auto"/>
        <w:ind w:left="668" w:right="659"/>
        <w:rPr>
          <w:rFonts w:ascii="Times New Roman" w:eastAsia="Times New Roman" w:hAnsi="Times New Roman" w:cs="Times New Roman"/>
          <w:sz w:val="28"/>
          <w:szCs w:val="28"/>
        </w:rPr>
      </w:pPr>
      <w:r w:rsidRPr="0036780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 xml:space="preserve">   </w:t>
      </w:r>
      <w:proofErr w:type="spellStart"/>
      <w:r w:rsidR="004335A3" w:rsidRPr="0036780A"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  <w:t>Міжепідемічний</w:t>
      </w:r>
      <w:proofErr w:type="spellEnd"/>
      <w:r w:rsidR="004335A3" w:rsidRPr="0036780A">
        <w:rPr>
          <w:rFonts w:ascii="Times New Roman" w:eastAsia="Times New Roman" w:hAnsi="Times New Roman" w:cs="Times New Roman"/>
          <w:b/>
          <w:color w:val="212121"/>
          <w:spacing w:val="-2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b/>
          <w:color w:val="232323"/>
          <w:sz w:val="28"/>
          <w:szCs w:val="28"/>
        </w:rPr>
        <w:t>період</w:t>
      </w:r>
      <w:r w:rsidR="004335A3" w:rsidRPr="0036780A">
        <w:rPr>
          <w:rFonts w:ascii="Times New Roman" w:eastAsia="Times New Roman" w:hAnsi="Times New Roman" w:cs="Times New Roman"/>
          <w:b/>
          <w:color w:val="232323"/>
          <w:spacing w:val="7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363636"/>
          <w:w w:val="90"/>
          <w:sz w:val="28"/>
          <w:szCs w:val="28"/>
        </w:rPr>
        <w:t>—</w:t>
      </w:r>
      <w:r w:rsidR="004335A3" w:rsidRPr="0036780A">
        <w:rPr>
          <w:rFonts w:ascii="Times New Roman" w:eastAsia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313131"/>
          <w:sz w:val="28"/>
          <w:szCs w:val="28"/>
        </w:rPr>
        <w:t>з</w:t>
      </w:r>
      <w:r w:rsidR="004335A3" w:rsidRPr="0036780A">
        <w:rPr>
          <w:rFonts w:ascii="Times New Roman" w:eastAsia="Times New Roman" w:hAnsi="Times New Roman" w:cs="Times New Roman"/>
          <w:color w:val="313131"/>
          <w:spacing w:val="1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D2D2D"/>
          <w:sz w:val="28"/>
          <w:szCs w:val="28"/>
        </w:rPr>
        <w:t>21</w:t>
      </w:r>
      <w:r w:rsidR="00AB6747">
        <w:rPr>
          <w:rFonts w:ascii="Times New Roman" w:eastAsia="Times New Roman" w:hAnsi="Times New Roman" w:cs="Times New Roman"/>
          <w:color w:val="2D2D2D"/>
          <w:sz w:val="28"/>
          <w:szCs w:val="28"/>
        </w:rPr>
        <w:t>-го</w:t>
      </w:r>
      <w:r w:rsidR="004335A3" w:rsidRPr="0036780A">
        <w:rPr>
          <w:rFonts w:ascii="Times New Roman" w:eastAsia="Times New Roman" w:hAnsi="Times New Roman" w:cs="Times New Roman"/>
          <w:color w:val="2D2D2D"/>
          <w:spacing w:val="15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D2D2D"/>
          <w:sz w:val="28"/>
          <w:szCs w:val="28"/>
        </w:rPr>
        <w:t>по</w:t>
      </w:r>
      <w:r w:rsidR="004335A3" w:rsidRPr="0036780A">
        <w:rPr>
          <w:rFonts w:ascii="Times New Roman" w:eastAsia="Times New Roman" w:hAnsi="Times New Roman" w:cs="Times New Roman"/>
          <w:color w:val="2D2D2D"/>
          <w:spacing w:val="3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39</w:t>
      </w:r>
      <w:r w:rsidR="00AB6747">
        <w:rPr>
          <w:rFonts w:ascii="Times New Roman" w:eastAsia="Times New Roman" w:hAnsi="Times New Roman" w:cs="Times New Roman"/>
          <w:color w:val="232323"/>
          <w:sz w:val="28"/>
          <w:szCs w:val="28"/>
        </w:rPr>
        <w:t>-й</w:t>
      </w:r>
      <w:r w:rsidR="004335A3" w:rsidRPr="0036780A">
        <w:rPr>
          <w:rFonts w:ascii="Times New Roman" w:eastAsia="Times New Roman" w:hAnsi="Times New Roman" w:cs="Times New Roman"/>
          <w:color w:val="232323"/>
          <w:spacing w:val="3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тиждень</w:t>
      </w:r>
      <w:r w:rsidR="004335A3" w:rsidRPr="0036780A">
        <w:rPr>
          <w:rFonts w:ascii="Times New Roman" w:eastAsia="Times New Roman" w:hAnsi="Times New Roman" w:cs="Times New Roman"/>
          <w:color w:val="232323"/>
          <w:spacing w:val="17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2026</w:t>
      </w:r>
      <w:r w:rsidR="004335A3" w:rsidRPr="0036780A">
        <w:rPr>
          <w:rFonts w:ascii="Times New Roman" w:eastAsia="Times New Roman" w:hAnsi="Times New Roman" w:cs="Times New Roman"/>
          <w:color w:val="282828"/>
          <w:spacing w:val="15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pacing w:val="-2"/>
          <w:sz w:val="28"/>
          <w:szCs w:val="28"/>
        </w:rPr>
        <w:t>року.</w:t>
      </w:r>
    </w:p>
    <w:p w:rsidR="004335A3" w:rsidRPr="0036780A" w:rsidRDefault="00356157" w:rsidP="0036780A">
      <w:pPr>
        <w:widowControl w:val="0"/>
        <w:autoSpaceDE w:val="0"/>
        <w:autoSpaceDN w:val="0"/>
        <w:spacing w:before="11" w:after="0" w:line="240" w:lineRule="auto"/>
        <w:ind w:left="668" w:right="659"/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</w:pPr>
      <w:r w:rsidRPr="0036780A">
        <w:rPr>
          <w:rFonts w:ascii="Times New Roman" w:eastAsia="Times New Roman" w:hAnsi="Times New Roman" w:cs="Times New Roman"/>
          <w:b/>
          <w:color w:val="1C1C1C"/>
          <w:sz w:val="28"/>
          <w:szCs w:val="28"/>
        </w:rPr>
        <w:t xml:space="preserve">   </w:t>
      </w:r>
      <w:r w:rsidR="004335A3" w:rsidRPr="0036780A">
        <w:rPr>
          <w:rFonts w:ascii="Times New Roman" w:eastAsia="Times New Roman" w:hAnsi="Times New Roman" w:cs="Times New Roman"/>
          <w:b/>
          <w:color w:val="1C1C1C"/>
          <w:sz w:val="28"/>
          <w:szCs w:val="28"/>
        </w:rPr>
        <w:t>Епідемічний</w:t>
      </w:r>
      <w:r w:rsidR="004335A3" w:rsidRPr="0036780A">
        <w:rPr>
          <w:rFonts w:ascii="Times New Roman" w:eastAsia="Times New Roman" w:hAnsi="Times New Roman" w:cs="Times New Roman"/>
          <w:b/>
          <w:color w:val="1C1C1C"/>
          <w:spacing w:val="25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b/>
          <w:color w:val="1F1F1F"/>
          <w:sz w:val="28"/>
          <w:szCs w:val="28"/>
        </w:rPr>
        <w:t>сезон</w:t>
      </w:r>
      <w:r w:rsidR="004335A3" w:rsidRPr="0036780A">
        <w:rPr>
          <w:rFonts w:ascii="Times New Roman" w:eastAsia="Times New Roman" w:hAnsi="Times New Roman" w:cs="Times New Roman"/>
          <w:b/>
          <w:color w:val="1F1F1F"/>
          <w:spacing w:val="-2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F2F2F"/>
          <w:w w:val="90"/>
          <w:sz w:val="28"/>
          <w:szCs w:val="28"/>
        </w:rPr>
        <w:t>—</w:t>
      </w:r>
      <w:r w:rsidR="004335A3" w:rsidRPr="0036780A">
        <w:rPr>
          <w:rFonts w:ascii="Times New Roman" w:eastAsia="Times New Roman" w:hAnsi="Times New Roman" w:cs="Times New Roman"/>
          <w:color w:val="2F2F2F"/>
          <w:spacing w:val="1"/>
          <w:sz w:val="28"/>
          <w:szCs w:val="28"/>
        </w:rPr>
        <w:t xml:space="preserve"> </w:t>
      </w:r>
      <w:r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з</w:t>
      </w:r>
      <w:r w:rsidR="004335A3" w:rsidRPr="0036780A">
        <w:rPr>
          <w:rFonts w:ascii="Times New Roman" w:eastAsia="Times New Roman" w:hAnsi="Times New Roman" w:cs="Times New Roman"/>
          <w:color w:val="2A2A2A"/>
          <w:spacing w:val="8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40</w:t>
      </w:r>
      <w:r w:rsidR="00AB6747">
        <w:rPr>
          <w:rFonts w:ascii="Times New Roman" w:eastAsia="Times New Roman" w:hAnsi="Times New Roman" w:cs="Times New Roman"/>
          <w:color w:val="232323"/>
          <w:sz w:val="28"/>
          <w:szCs w:val="28"/>
        </w:rPr>
        <w:t>-го</w:t>
      </w:r>
      <w:r w:rsidR="004335A3" w:rsidRPr="0036780A">
        <w:rPr>
          <w:rFonts w:ascii="Times New Roman" w:eastAsia="Times New Roman" w:hAnsi="Times New Roman" w:cs="Times New Roman"/>
          <w:color w:val="232323"/>
          <w:spacing w:val="-2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1D1D1D"/>
          <w:sz w:val="28"/>
          <w:szCs w:val="28"/>
        </w:rPr>
        <w:t>тижня</w:t>
      </w:r>
      <w:r w:rsidR="004335A3" w:rsidRPr="0036780A">
        <w:rPr>
          <w:rFonts w:ascii="Times New Roman" w:eastAsia="Times New Roman" w:hAnsi="Times New Roman" w:cs="Times New Roman"/>
          <w:color w:val="1D1D1D"/>
          <w:spacing w:val="2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2025</w:t>
      </w:r>
      <w:r w:rsidR="004335A3" w:rsidRPr="0036780A">
        <w:rPr>
          <w:rFonts w:ascii="Times New Roman" w:eastAsia="Times New Roman" w:hAnsi="Times New Roman" w:cs="Times New Roman"/>
          <w:color w:val="2A2A2A"/>
          <w:spacing w:val="14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12121"/>
          <w:sz w:val="28"/>
          <w:szCs w:val="28"/>
        </w:rPr>
        <w:t>року</w:t>
      </w:r>
      <w:r w:rsidR="004335A3" w:rsidRPr="0036780A">
        <w:rPr>
          <w:rFonts w:ascii="Times New Roman" w:eastAsia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12121"/>
          <w:sz w:val="28"/>
          <w:szCs w:val="28"/>
        </w:rPr>
        <w:t>по</w:t>
      </w:r>
      <w:r w:rsidR="004335A3" w:rsidRPr="0036780A">
        <w:rPr>
          <w:rFonts w:ascii="Times New Roman" w:eastAsia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B2B2B"/>
          <w:sz w:val="28"/>
          <w:szCs w:val="28"/>
        </w:rPr>
        <w:t>20</w:t>
      </w:r>
      <w:r w:rsidR="00AB6747">
        <w:rPr>
          <w:rFonts w:ascii="Times New Roman" w:eastAsia="Times New Roman" w:hAnsi="Times New Roman" w:cs="Times New Roman"/>
          <w:color w:val="2B2B2B"/>
          <w:sz w:val="28"/>
          <w:szCs w:val="28"/>
        </w:rPr>
        <w:t>-й</w:t>
      </w:r>
      <w:r w:rsidR="004335A3" w:rsidRPr="0036780A">
        <w:rPr>
          <w:rFonts w:ascii="Times New Roman" w:eastAsia="Times New Roman" w:hAnsi="Times New Roman" w:cs="Times New Roman"/>
          <w:color w:val="2B2B2B"/>
          <w:spacing w:val="2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12121"/>
          <w:sz w:val="28"/>
          <w:szCs w:val="28"/>
        </w:rPr>
        <w:t>тиждень</w:t>
      </w:r>
      <w:r w:rsidR="004335A3" w:rsidRPr="0036780A">
        <w:rPr>
          <w:rFonts w:ascii="Times New Roman" w:eastAsia="Times New Roman" w:hAnsi="Times New Roman" w:cs="Times New Roman"/>
          <w:color w:val="212121"/>
          <w:spacing w:val="14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2026</w:t>
      </w:r>
      <w:r w:rsidR="004335A3" w:rsidRPr="0036780A">
        <w:rPr>
          <w:rFonts w:ascii="Times New Roman" w:eastAsia="Times New Roman" w:hAnsi="Times New Roman" w:cs="Times New Roman"/>
          <w:color w:val="282828"/>
          <w:spacing w:val="15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42424"/>
          <w:spacing w:val="-2"/>
          <w:sz w:val="28"/>
          <w:szCs w:val="28"/>
        </w:rPr>
        <w:t>року.</w:t>
      </w:r>
    </w:p>
    <w:p w:rsidR="004335A3" w:rsidRPr="0036780A" w:rsidRDefault="0036780A" w:rsidP="0036780A">
      <w:pPr>
        <w:spacing w:line="240" w:lineRule="auto"/>
        <w:ind w:right="659"/>
        <w:jc w:val="center"/>
        <w:rPr>
          <w:rFonts w:ascii="Times New Roman" w:eastAsia="Times New Roman" w:hAnsi="Times New Roman" w:cs="Times New Roman"/>
          <w:color w:val="2828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    </w:t>
      </w:r>
      <w:r w:rsidR="004E5CC3" w:rsidRPr="0036780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    </w:t>
      </w:r>
      <w:r w:rsidR="00655288" w:rsidRPr="0036780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Епідемічний</w:t>
      </w:r>
      <w:r w:rsidR="004335A3" w:rsidRPr="0036780A">
        <w:rPr>
          <w:rFonts w:ascii="Times New Roman" w:eastAsia="Times New Roman" w:hAnsi="Times New Roman" w:cs="Times New Roman"/>
          <w:b/>
          <w:color w:val="1A1A1A"/>
          <w:spacing w:val="8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b/>
          <w:color w:val="1A1A1A"/>
          <w:sz w:val="28"/>
          <w:szCs w:val="28"/>
        </w:rPr>
        <w:t>поріг</w:t>
      </w:r>
      <w:r w:rsidR="004335A3" w:rsidRPr="0036780A">
        <w:rPr>
          <w:rFonts w:ascii="Times New Roman" w:eastAsia="Times New Roman" w:hAnsi="Times New Roman" w:cs="Times New Roman"/>
          <w:b/>
          <w:color w:val="1A1A1A"/>
          <w:spacing w:val="4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6D6D6D"/>
          <w:w w:val="90"/>
          <w:sz w:val="28"/>
          <w:szCs w:val="28"/>
        </w:rPr>
        <w:t>—</w:t>
      </w:r>
      <w:r w:rsidR="004335A3" w:rsidRPr="0036780A">
        <w:rPr>
          <w:rFonts w:ascii="Times New Roman" w:eastAsia="Times New Roman" w:hAnsi="Times New Roman" w:cs="Times New Roman"/>
          <w:color w:val="6D6D6D"/>
          <w:spacing w:val="80"/>
          <w:sz w:val="28"/>
          <w:szCs w:val="28"/>
        </w:rPr>
        <w:t xml:space="preserve"> </w:t>
      </w:r>
      <w:r w:rsidR="00356157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інтенсивний </w:t>
      </w:r>
      <w:r w:rsidR="004335A3" w:rsidRPr="0036780A">
        <w:rPr>
          <w:rFonts w:ascii="Times New Roman" w:eastAsia="Times New Roman" w:hAnsi="Times New Roman" w:cs="Times New Roman"/>
          <w:color w:val="242424"/>
          <w:sz w:val="28"/>
          <w:szCs w:val="28"/>
        </w:rPr>
        <w:t>показник</w:t>
      </w:r>
      <w:r w:rsidR="004335A3" w:rsidRPr="0036780A">
        <w:rPr>
          <w:rFonts w:ascii="Times New Roman" w:eastAsia="Times New Roman" w:hAnsi="Times New Roman" w:cs="Times New Roman"/>
          <w:color w:val="242424"/>
          <w:spacing w:val="8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захворюваності</w:t>
      </w:r>
      <w:r w:rsidR="004335A3" w:rsidRPr="0036780A">
        <w:rPr>
          <w:rFonts w:ascii="Times New Roman" w:eastAsia="Times New Roman" w:hAnsi="Times New Roman" w:cs="Times New Roman"/>
          <w:color w:val="282828"/>
          <w:spacing w:val="8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D2D2D"/>
          <w:sz w:val="28"/>
          <w:szCs w:val="28"/>
        </w:rPr>
        <w:t>на</w:t>
      </w:r>
      <w:r w:rsidR="004335A3" w:rsidRPr="0036780A">
        <w:rPr>
          <w:rFonts w:ascii="Times New Roman" w:eastAsia="Times New Roman" w:hAnsi="Times New Roman" w:cs="Times New Roman"/>
          <w:color w:val="2D2D2D"/>
          <w:spacing w:val="8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62626"/>
          <w:sz w:val="28"/>
          <w:szCs w:val="28"/>
        </w:rPr>
        <w:t>ГРВІ,</w:t>
      </w:r>
      <w:r w:rsidR="004335A3" w:rsidRPr="0036780A">
        <w:rPr>
          <w:rFonts w:ascii="Times New Roman" w:eastAsia="Times New Roman" w:hAnsi="Times New Roman" w:cs="Times New Roman"/>
          <w:color w:val="262626"/>
          <w:spacing w:val="8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D2D2D"/>
          <w:sz w:val="28"/>
          <w:szCs w:val="28"/>
        </w:rPr>
        <w:t>що</w:t>
      </w:r>
      <w:r w:rsidR="004335A3" w:rsidRPr="0036780A">
        <w:rPr>
          <w:rFonts w:ascii="Times New Roman" w:eastAsia="Times New Roman" w:hAnsi="Times New Roman" w:cs="Times New Roman"/>
          <w:color w:val="2D2D2D"/>
          <w:spacing w:val="80"/>
          <w:sz w:val="28"/>
          <w:szCs w:val="28"/>
        </w:rPr>
        <w:t xml:space="preserve"> </w:t>
      </w:r>
      <w:r w:rsidR="00356157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використовуєть</w:t>
      </w:r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ся</w:t>
      </w:r>
      <w:r w:rsidR="004335A3" w:rsidRPr="0036780A">
        <w:rPr>
          <w:rFonts w:ascii="Times New Roman" w:eastAsia="Times New Roman" w:hAnsi="Times New Roman" w:cs="Times New Roman"/>
          <w:color w:val="232323"/>
          <w:spacing w:val="8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для</w:t>
      </w:r>
      <w:r w:rsidR="004335A3" w:rsidRPr="0036780A">
        <w:rPr>
          <w:rFonts w:ascii="Times New Roman" w:eastAsia="Times New Roman" w:hAnsi="Times New Roman" w:cs="Times New Roman"/>
          <w:color w:val="232323"/>
          <w:spacing w:val="8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визначення</w:t>
      </w:r>
      <w:r w:rsidR="004335A3" w:rsidRPr="0036780A">
        <w:rPr>
          <w:rFonts w:ascii="Times New Roman" w:eastAsia="Times New Roman" w:hAnsi="Times New Roman" w:cs="Times New Roman"/>
          <w:color w:val="282828"/>
          <w:spacing w:val="80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початку епідемічного</w:t>
      </w:r>
      <w:r w:rsidR="004335A3" w:rsidRPr="0036780A">
        <w:rPr>
          <w:rFonts w:ascii="Times New Roman" w:eastAsia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="00356157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підйому </w:t>
      </w:r>
      <w:proofErr w:type="spellStart"/>
      <w:r w:rsidR="00356157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>зaxвopювaнoсті</w:t>
      </w:r>
      <w:proofErr w:type="spellEnd"/>
      <w:r w:rsidR="004335A3" w:rsidRPr="0036780A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B2B2B"/>
          <w:sz w:val="28"/>
          <w:szCs w:val="28"/>
        </w:rPr>
        <w:t xml:space="preserve">та </w:t>
      </w:r>
      <w:proofErr w:type="spellStart"/>
      <w:r w:rsidR="00AB6747">
        <w:rPr>
          <w:rFonts w:ascii="Times New Roman" w:eastAsia="Times New Roman" w:hAnsi="Times New Roman" w:cs="Times New Roman"/>
          <w:color w:val="2A2A2A"/>
          <w:sz w:val="28"/>
          <w:szCs w:val="28"/>
        </w:rPr>
        <w:t>ї</w:t>
      </w:r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>ï</w:t>
      </w:r>
      <w:proofErr w:type="spellEnd"/>
      <w:r w:rsidR="004335A3" w:rsidRPr="0036780A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r w:rsidR="004335A3" w:rsidRPr="0036780A">
        <w:rPr>
          <w:rFonts w:ascii="Times New Roman" w:eastAsia="Times New Roman" w:hAnsi="Times New Roman" w:cs="Times New Roman"/>
          <w:color w:val="282828"/>
          <w:sz w:val="28"/>
          <w:szCs w:val="28"/>
        </w:rPr>
        <w:t>інтенсивності</w:t>
      </w:r>
      <w:r w:rsidR="00AB6747">
        <w:rPr>
          <w:rFonts w:ascii="Times New Roman" w:eastAsia="Times New Roman" w:hAnsi="Times New Roman" w:cs="Times New Roman"/>
          <w:color w:val="282828"/>
          <w:sz w:val="28"/>
          <w:szCs w:val="28"/>
        </w:rPr>
        <w:t>.</w:t>
      </w:r>
    </w:p>
    <w:p w:rsidR="00664BE8" w:rsidRDefault="00664BE8" w:rsidP="009E2AE5">
      <w:pPr>
        <w:spacing w:before="52" w:after="1"/>
        <w:rPr>
          <w:rFonts w:ascii="Times New Roman" w:eastAsia="Times New Roman" w:hAnsi="Times New Roman" w:cs="Times New Roman"/>
          <w:sz w:val="20"/>
        </w:rPr>
      </w:pPr>
    </w:p>
    <w:p w:rsidR="00664BE8" w:rsidRDefault="00664BE8" w:rsidP="009E2AE5">
      <w:pPr>
        <w:spacing w:before="52" w:after="1"/>
        <w:rPr>
          <w:rFonts w:ascii="Times New Roman" w:eastAsia="Times New Roman" w:hAnsi="Times New Roman" w:cs="Times New Roman"/>
          <w:sz w:val="20"/>
        </w:rPr>
      </w:pPr>
    </w:p>
    <w:p w:rsidR="00664BE8" w:rsidRDefault="00664BE8" w:rsidP="009E2AE5">
      <w:pPr>
        <w:spacing w:before="52" w:after="1"/>
        <w:rPr>
          <w:rFonts w:ascii="Times New Roman" w:eastAsia="Times New Roman" w:hAnsi="Times New Roman" w:cs="Times New Roman"/>
          <w:sz w:val="20"/>
        </w:rPr>
      </w:pPr>
    </w:p>
    <w:p w:rsidR="00664BE8" w:rsidRDefault="00664BE8" w:rsidP="009E2AE5">
      <w:pPr>
        <w:spacing w:before="52" w:after="1"/>
        <w:rPr>
          <w:rFonts w:ascii="Times New Roman" w:eastAsia="Times New Roman" w:hAnsi="Times New Roman" w:cs="Times New Roman"/>
          <w:sz w:val="20"/>
        </w:rPr>
      </w:pPr>
    </w:p>
    <w:p w:rsidR="00664BE8" w:rsidRDefault="00664BE8" w:rsidP="009E2AE5">
      <w:pPr>
        <w:spacing w:before="52" w:after="1"/>
        <w:rPr>
          <w:rFonts w:ascii="Times New Roman" w:eastAsia="Times New Roman" w:hAnsi="Times New Roman" w:cs="Times New Roman"/>
          <w:sz w:val="20"/>
        </w:rPr>
      </w:pPr>
    </w:p>
    <w:tbl>
      <w:tblPr>
        <w:tblStyle w:val="TableNormal"/>
        <w:tblW w:w="14265" w:type="dxa"/>
        <w:tblInd w:w="86" w:type="dxa"/>
        <w:tblBorders>
          <w:top w:val="single" w:sz="6" w:space="0" w:color="343438"/>
          <w:left w:val="single" w:sz="6" w:space="0" w:color="343438"/>
          <w:bottom w:val="single" w:sz="6" w:space="0" w:color="343438"/>
          <w:right w:val="single" w:sz="6" w:space="0" w:color="343438"/>
          <w:insideH w:val="single" w:sz="6" w:space="0" w:color="343438"/>
          <w:insideV w:val="single" w:sz="6" w:space="0" w:color="343438"/>
        </w:tblBorders>
        <w:tblLayout w:type="fixed"/>
        <w:tblLook w:val="01E0" w:firstRow="1" w:lastRow="1" w:firstColumn="1" w:lastColumn="1" w:noHBand="0" w:noVBand="0"/>
      </w:tblPr>
      <w:tblGrid>
        <w:gridCol w:w="56"/>
        <w:gridCol w:w="477"/>
        <w:gridCol w:w="70"/>
        <w:gridCol w:w="6204"/>
        <w:gridCol w:w="60"/>
        <w:gridCol w:w="3060"/>
        <w:gridCol w:w="60"/>
        <w:gridCol w:w="4236"/>
        <w:gridCol w:w="42"/>
      </w:tblGrid>
      <w:tr w:rsidR="009E2AE5" w:rsidRPr="00D15ED3" w:rsidTr="00EF44A9">
        <w:trPr>
          <w:gridAfter w:val="1"/>
          <w:wAfter w:w="42" w:type="dxa"/>
          <w:trHeight w:val="743"/>
        </w:trPr>
        <w:tc>
          <w:tcPr>
            <w:tcW w:w="533" w:type="dxa"/>
            <w:gridSpan w:val="2"/>
          </w:tcPr>
          <w:p w:rsidR="009E2AE5" w:rsidRPr="00D15ED3" w:rsidRDefault="009E2AE5" w:rsidP="009E2AE5">
            <w:pPr>
              <w:spacing w:before="52" w:after="1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9E2AE5" w:rsidRPr="00D15ED3" w:rsidRDefault="009E2AE5" w:rsidP="009E2AE5">
            <w:pPr>
              <w:spacing w:line="192" w:lineRule="exact"/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</w:pPr>
            <w:r w:rsidRPr="00D15ED3">
              <w:rPr>
                <w:rFonts w:ascii="Times New Roman" w:eastAsia="Times New Roman" w:hAnsi="Times New Roman" w:cs="Times New Roman"/>
                <w:noProof/>
                <w:position w:val="-3"/>
                <w:sz w:val="28"/>
                <w:szCs w:val="28"/>
                <w:lang w:eastAsia="uk-UA"/>
              </w:rPr>
              <w:drawing>
                <wp:inline distT="0" distB="0" distL="0" distR="0" wp14:anchorId="7CCA4A7B" wp14:editId="77983D54">
                  <wp:extent cx="170683" cy="121920"/>
                  <wp:effectExtent l="0" t="0" r="0" b="0"/>
                  <wp:docPr id="13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3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4" w:type="dxa"/>
            <w:gridSpan w:val="2"/>
          </w:tcPr>
          <w:p w:rsidR="009E2AE5" w:rsidRPr="00D15ED3" w:rsidRDefault="009E2AE5" w:rsidP="009E2AE5">
            <w:pPr>
              <w:spacing w:before="21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5ED3">
              <w:rPr>
                <w:rFonts w:ascii="Times New Roman" w:eastAsia="Times New Roman" w:hAnsi="Times New Roman" w:cs="Times New Roman"/>
                <w:b/>
                <w:color w:val="242424"/>
                <w:sz w:val="28"/>
                <w:szCs w:val="28"/>
              </w:rPr>
              <w:t>Найменування</w:t>
            </w:r>
            <w:proofErr w:type="spellEnd"/>
            <w:r w:rsidRPr="00D15ED3">
              <w:rPr>
                <w:rFonts w:ascii="Times New Roman" w:eastAsia="Times New Roman" w:hAnsi="Times New Roman" w:cs="Times New Roman"/>
                <w:b/>
                <w:color w:val="242424"/>
                <w:spacing w:val="55"/>
                <w:sz w:val="28"/>
                <w:szCs w:val="28"/>
              </w:rPr>
              <w:t xml:space="preserve"> </w:t>
            </w:r>
            <w:proofErr w:type="spellStart"/>
            <w:r w:rsidRPr="00D15ED3"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3120" w:type="dxa"/>
            <w:gridSpan w:val="2"/>
          </w:tcPr>
          <w:p w:rsidR="009E2AE5" w:rsidRPr="00D15ED3" w:rsidRDefault="009E2AE5" w:rsidP="009E2AE5">
            <w:pPr>
              <w:spacing w:before="2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5ED3">
              <w:rPr>
                <w:rFonts w:ascii="Times New Roman" w:eastAsia="Times New Roman" w:hAnsi="Times New Roman" w:cs="Times New Roman"/>
                <w:b/>
                <w:color w:val="282828"/>
                <w:sz w:val="28"/>
                <w:szCs w:val="28"/>
              </w:rPr>
              <w:t>Строк</w:t>
            </w:r>
            <w:proofErr w:type="spellEnd"/>
            <w:r w:rsidRPr="00D15ED3">
              <w:rPr>
                <w:rFonts w:ascii="Times New Roman" w:eastAsia="Times New Roman" w:hAnsi="Times New Roman" w:cs="Times New Roman"/>
                <w:b/>
                <w:color w:val="282828"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D15ED3">
              <w:rPr>
                <w:rFonts w:ascii="Times New Roman" w:eastAsia="Times New Roman" w:hAnsi="Times New Roman" w:cs="Times New Roman"/>
                <w:b/>
                <w:color w:val="232323"/>
                <w:spacing w:val="-2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296" w:type="dxa"/>
            <w:gridSpan w:val="2"/>
          </w:tcPr>
          <w:p w:rsidR="009E2AE5" w:rsidRPr="00D15ED3" w:rsidRDefault="009E2AE5" w:rsidP="009E2AE5">
            <w:pPr>
              <w:spacing w:before="21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5ED3">
              <w:rPr>
                <w:rFonts w:ascii="Times New Roman" w:eastAsia="Times New Roman" w:hAnsi="Times New Roman" w:cs="Times New Roman"/>
                <w:b/>
                <w:color w:val="232323"/>
                <w:sz w:val="28"/>
                <w:szCs w:val="28"/>
              </w:rPr>
              <w:t>Відповідальний</w:t>
            </w:r>
            <w:proofErr w:type="spellEnd"/>
            <w:r w:rsidRPr="00D15ED3">
              <w:rPr>
                <w:rFonts w:ascii="Times New Roman" w:eastAsia="Times New Roman" w:hAnsi="Times New Roman" w:cs="Times New Roman"/>
                <w:b/>
                <w:color w:val="232323"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D15ED3">
              <w:rPr>
                <w:rFonts w:ascii="Times New Roman" w:eastAsia="Times New Roman" w:hAnsi="Times New Roman" w:cs="Times New Roman"/>
                <w:b/>
                <w:color w:val="282828"/>
                <w:spacing w:val="-2"/>
                <w:sz w:val="28"/>
                <w:szCs w:val="28"/>
              </w:rPr>
              <w:t>виконавець</w:t>
            </w:r>
            <w:proofErr w:type="spellEnd"/>
          </w:p>
        </w:tc>
      </w:tr>
      <w:tr w:rsidR="009E2AE5" w:rsidRPr="009F1CCE" w:rsidTr="00EF44A9">
        <w:trPr>
          <w:gridAfter w:val="1"/>
          <w:wAfter w:w="42" w:type="dxa"/>
          <w:trHeight w:val="1933"/>
        </w:trPr>
        <w:tc>
          <w:tcPr>
            <w:tcW w:w="533" w:type="dxa"/>
            <w:gridSpan w:val="2"/>
          </w:tcPr>
          <w:p w:rsidR="009E2AE5" w:rsidRPr="00D15ED3" w:rsidRDefault="009E2AE5" w:rsidP="009E2AE5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5ED3">
              <w:rPr>
                <w:rFonts w:ascii="Times New Roman" w:eastAsia="Times New Roman" w:hAnsi="Times New Roman" w:cs="Times New Roman"/>
                <w:color w:val="2A2A2A"/>
                <w:spacing w:val="-5"/>
                <w:sz w:val="28"/>
                <w:szCs w:val="28"/>
              </w:rPr>
              <w:t>1.</w:t>
            </w:r>
          </w:p>
        </w:tc>
        <w:tc>
          <w:tcPr>
            <w:tcW w:w="6274" w:type="dxa"/>
            <w:gridSpan w:val="2"/>
          </w:tcPr>
          <w:p w:rsidR="009E2AE5" w:rsidRPr="009F1CCE" w:rsidRDefault="009E2AE5" w:rsidP="009F1CCE">
            <w:pPr>
              <w:ind w:right="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>Розробити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>затвердити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>установленому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82828"/>
                <w:spacing w:val="80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поряд</w:t>
            </w:r>
            <w:r w:rsidR="004138AD"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ку</w:t>
            </w:r>
            <w:r w:rsidRPr="009F1CCE">
              <w:rPr>
                <w:rFonts w:ascii="Times New Roman" w:eastAsia="Times New Roman" w:hAnsi="Times New Roman" w:cs="Times New Roman"/>
                <w:color w:val="262626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>комплексні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>плани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>протиепідемічних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/>
              </w:rPr>
              <w:t>заходів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>спрямованих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ru-RU"/>
              </w:rPr>
              <w:t>попередження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402FB7" w:rsidRPr="009F1CC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/>
              </w:rPr>
              <w:t>локалізац</w:t>
            </w:r>
            <w:r w:rsidRPr="009F1CC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/>
              </w:rPr>
              <w:t>ію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ліквідацію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/>
              </w:rPr>
              <w:t>масових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B2B2B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захворювань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на</w:t>
            </w:r>
            <w:r w:rsidRPr="009F1CCE">
              <w:rPr>
                <w:rFonts w:ascii="Times New Roman" w:eastAsia="Times New Roman" w:hAnsi="Times New Roman" w:cs="Times New Roman"/>
                <w:color w:val="242424"/>
                <w:spacing w:val="3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грип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pacing w:val="40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>та</w:t>
            </w:r>
            <w:r w:rsidRPr="009F1CCE">
              <w:rPr>
                <w:rFonts w:ascii="Times New Roman" w:eastAsia="Times New Roman" w:hAnsi="Times New Roman" w:cs="Times New Roman"/>
                <w:color w:val="282828"/>
                <w:spacing w:val="31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>ГРВІ</w:t>
            </w:r>
            <w:r w:rsidRPr="009F1CCE">
              <w:rPr>
                <w:rFonts w:ascii="Times New Roman" w:eastAsia="Times New Roman" w:hAnsi="Times New Roman" w:cs="Times New Roman"/>
                <w:color w:val="232323"/>
                <w:spacing w:val="35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>серед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82828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E5CC3" w:rsidRPr="009F1CC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/>
              </w:rPr>
              <w:t>учасників</w:t>
            </w:r>
            <w:proofErr w:type="spellEnd"/>
            <w:r w:rsidR="004E5CC3" w:rsidRPr="009F1CC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E5CC3" w:rsidRPr="009F1CC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/>
              </w:rPr>
              <w:t>освітнього</w:t>
            </w:r>
            <w:proofErr w:type="spellEnd"/>
            <w:r w:rsidR="004E5CC3" w:rsidRPr="009F1CC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E5CC3" w:rsidRPr="009F1CC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/>
              </w:rPr>
              <w:t>процесу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A2A2A"/>
                <w:spacing w:val="50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ru-RU"/>
              </w:rPr>
              <w:t>в</w:t>
            </w:r>
            <w:r w:rsidRPr="009F1CCE">
              <w:rPr>
                <w:rFonts w:ascii="Times New Roman" w:eastAsia="Times New Roman" w:hAnsi="Times New Roman" w:cs="Times New Roman"/>
                <w:color w:val="2D2D2D"/>
                <w:spacing w:val="29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>епідемічний</w:t>
            </w:r>
            <w:proofErr w:type="spellEnd"/>
          </w:p>
          <w:p w:rsidR="009E2AE5" w:rsidRPr="009F1CCE" w:rsidRDefault="009E2AE5" w:rsidP="009F1CC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1CCE">
              <w:rPr>
                <w:rFonts w:ascii="Times New Roman" w:eastAsia="Times New Roman" w:hAnsi="Times New Roman" w:cs="Times New Roman"/>
                <w:color w:val="282828"/>
                <w:spacing w:val="-8"/>
                <w:sz w:val="28"/>
                <w:szCs w:val="28"/>
              </w:rPr>
              <w:t>сезон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82828"/>
                <w:spacing w:val="-5"/>
                <w:sz w:val="28"/>
                <w:szCs w:val="28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12121"/>
                <w:spacing w:val="-8"/>
                <w:sz w:val="28"/>
                <w:szCs w:val="28"/>
              </w:rPr>
              <w:t>2025-2026</w:t>
            </w:r>
            <w:r w:rsidRPr="009F1CCE">
              <w:rPr>
                <w:rFonts w:ascii="Times New Roman" w:eastAsia="Times New Roman" w:hAnsi="Times New Roman" w:cs="Times New Roman"/>
                <w:color w:val="212121"/>
                <w:spacing w:val="6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pacing w:val="-8"/>
                <w:sz w:val="28"/>
                <w:szCs w:val="28"/>
              </w:rPr>
              <w:t>років</w:t>
            </w:r>
            <w:proofErr w:type="spellEnd"/>
          </w:p>
        </w:tc>
        <w:tc>
          <w:tcPr>
            <w:tcW w:w="3120" w:type="dxa"/>
            <w:gridSpan w:val="2"/>
          </w:tcPr>
          <w:p w:rsidR="009E2AE5" w:rsidRPr="009F1CCE" w:rsidRDefault="009E2AE5" w:rsidP="009F1CCE">
            <w:pPr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1CC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До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D2D2D"/>
                <w:spacing w:val="12"/>
                <w:sz w:val="28"/>
                <w:szCs w:val="28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1</w:t>
            </w:r>
            <w:r w:rsidR="004E5CC3" w:rsidRPr="009F1CCE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E5CC3" w:rsidRPr="009F1CCE">
              <w:rPr>
                <w:rFonts w:ascii="Times New Roman" w:eastAsia="Times New Roman" w:hAnsi="Times New Roman" w:cs="Times New Roman"/>
                <w:color w:val="2D2D2D"/>
                <w:spacing w:val="13"/>
                <w:sz w:val="28"/>
                <w:szCs w:val="28"/>
              </w:rPr>
              <w:t>листопада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82828"/>
                <w:spacing w:val="25"/>
                <w:sz w:val="28"/>
                <w:szCs w:val="28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B2B2B"/>
                <w:spacing w:val="-4"/>
                <w:sz w:val="28"/>
                <w:szCs w:val="28"/>
              </w:rPr>
              <w:t>2025</w:t>
            </w:r>
          </w:p>
        </w:tc>
        <w:tc>
          <w:tcPr>
            <w:tcW w:w="4296" w:type="dxa"/>
            <w:gridSpan w:val="2"/>
          </w:tcPr>
          <w:p w:rsidR="009E2AE5" w:rsidRPr="009F1CCE" w:rsidRDefault="004E5CC3" w:rsidP="009F1CCE">
            <w:pPr>
              <w:tabs>
                <w:tab w:val="left" w:pos="1945"/>
                <w:tab w:val="left" w:pos="3936"/>
              </w:tabs>
              <w:ind w:righ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F1C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Керівники закладів освіти Чернівецької міської територіальної громади</w:t>
            </w:r>
          </w:p>
        </w:tc>
      </w:tr>
      <w:tr w:rsidR="00D15ED3" w:rsidRPr="009F1CCE" w:rsidTr="00EF44A9">
        <w:trPr>
          <w:gridAfter w:val="1"/>
          <w:wAfter w:w="42" w:type="dxa"/>
          <w:trHeight w:val="4185"/>
        </w:trPr>
        <w:tc>
          <w:tcPr>
            <w:tcW w:w="533" w:type="dxa"/>
            <w:gridSpan w:val="2"/>
          </w:tcPr>
          <w:p w:rsidR="00D15ED3" w:rsidRPr="00D15ED3" w:rsidRDefault="00D15ED3" w:rsidP="00D15ED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D15ED3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6274" w:type="dxa"/>
            <w:gridSpan w:val="2"/>
          </w:tcPr>
          <w:p w:rsidR="00D15ED3" w:rsidRPr="009F1CCE" w:rsidRDefault="00D15ED3" w:rsidP="009F1C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1CCE">
              <w:rPr>
                <w:rFonts w:ascii="Times New Roman" w:eastAsia="Times New Roman" w:hAnsi="Times New Roman" w:cs="Times New Roman"/>
                <w:color w:val="1D1D1D"/>
                <w:spacing w:val="-2"/>
                <w:sz w:val="28"/>
                <w:szCs w:val="28"/>
              </w:rPr>
              <w:t>Забезпечити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1D1D1D"/>
                <w:spacing w:val="-2"/>
                <w:sz w:val="28"/>
                <w:szCs w:val="28"/>
              </w:rPr>
              <w:t>:</w:t>
            </w:r>
          </w:p>
          <w:p w:rsidR="00D15ED3" w:rsidRPr="009F1CCE" w:rsidRDefault="00D15ED3" w:rsidP="009F1CCE">
            <w:pPr>
              <w:numPr>
                <w:ilvl w:val="0"/>
                <w:numId w:val="3"/>
              </w:numPr>
              <w:tabs>
                <w:tab w:val="left" w:pos="528"/>
              </w:tabs>
              <w:ind w:right="86" w:firstLine="4"/>
              <w:jc w:val="both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/>
              </w:rPr>
            </w:pP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>осіб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>які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>працюють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відкритому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повітрі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, </w:t>
            </w:r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 xml:space="preserve">теплим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одягом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>приміщеннями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для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обігріву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/>
              </w:rPr>
              <w:t xml:space="preserve">та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1D1D1D"/>
                <w:spacing w:val="-2"/>
                <w:sz w:val="28"/>
                <w:szCs w:val="28"/>
                <w:lang w:val="ru-RU"/>
              </w:rPr>
              <w:t>харчування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1D1D1D"/>
                <w:spacing w:val="-2"/>
                <w:sz w:val="28"/>
                <w:szCs w:val="28"/>
                <w:lang w:val="ru-RU"/>
              </w:rPr>
              <w:t>;</w:t>
            </w:r>
          </w:p>
          <w:p w:rsidR="00D15ED3" w:rsidRPr="009F1CCE" w:rsidRDefault="00D15ED3" w:rsidP="009F1CCE">
            <w:pPr>
              <w:numPr>
                <w:ilvl w:val="0"/>
                <w:numId w:val="3"/>
              </w:numPr>
              <w:tabs>
                <w:tab w:val="left" w:pos="120"/>
                <w:tab w:val="left" w:pos="623"/>
              </w:tabs>
              <w:spacing w:before="24"/>
              <w:ind w:left="120" w:right="94" w:hanging="5"/>
              <w:jc w:val="both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  <w:lang w:val="ru-RU"/>
              </w:rPr>
            </w:pPr>
            <w:proofErr w:type="spellStart"/>
            <w:r w:rsidRPr="009F1CC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ru-RU"/>
              </w:rPr>
              <w:t>надання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працівникам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закладів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освіти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2FB7"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>інформації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>щодо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профілактики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грипу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 xml:space="preserve">за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допомогою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ru-RU"/>
              </w:rPr>
              <w:t>електронних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1D1D1D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листів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вебсайтів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плакатів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,</w:t>
            </w:r>
            <w:r w:rsidRPr="009F1CCE">
              <w:rPr>
                <w:rFonts w:ascii="Times New Roman" w:eastAsia="Times New Roman" w:hAnsi="Times New Roman" w:cs="Times New Roman"/>
                <w:color w:val="262626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соціальних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pacing w:val="17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>м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</w:rPr>
              <w:t>epe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uk-UA"/>
              </w:rPr>
              <w:t>ж</w:t>
            </w:r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>;</w:t>
            </w:r>
          </w:p>
          <w:p w:rsidR="00D15ED3" w:rsidRPr="009F1CCE" w:rsidRDefault="00D15ED3" w:rsidP="009F1CCE">
            <w:pPr>
              <w:numPr>
                <w:ilvl w:val="0"/>
                <w:numId w:val="3"/>
              </w:numPr>
              <w:tabs>
                <w:tab w:val="left" w:pos="498"/>
              </w:tabs>
              <w:spacing w:before="1"/>
              <w:ind w:left="498" w:hanging="381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</w:rPr>
            </w:pP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</w:rPr>
              <w:t>проведення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32323"/>
                <w:spacing w:val="60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</w:rPr>
              <w:t>вологого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42424"/>
                <w:spacing w:val="45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1C1C1C"/>
                <w:sz w:val="28"/>
                <w:szCs w:val="28"/>
              </w:rPr>
              <w:t>прибирання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1C1C1C"/>
                <w:spacing w:val="64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pacing w:val="-2"/>
                <w:sz w:val="28"/>
                <w:szCs w:val="28"/>
              </w:rPr>
              <w:t>приміщень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32323"/>
                <w:spacing w:val="-2"/>
                <w:sz w:val="28"/>
                <w:szCs w:val="28"/>
              </w:rPr>
              <w:t>,</w:t>
            </w:r>
          </w:p>
          <w:p w:rsidR="00D15ED3" w:rsidRPr="009F1CCE" w:rsidRDefault="00D15ED3" w:rsidP="009F1CCE">
            <w:pPr>
              <w:spacing w:before="24"/>
              <w:ind w:right="83"/>
              <w:jc w:val="both"/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uk-UA"/>
              </w:rPr>
            </w:pPr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uk-UA"/>
              </w:rPr>
              <w:t>поверхонь, які</w:t>
            </w:r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 xml:space="preserve"> часто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>використовуються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uk-UA"/>
              </w:rPr>
              <w:t>, при необхідності із застосуванням дезінфекційних засобів, що дозволені законодавством до застосування відповідно до інструкції</w:t>
            </w:r>
          </w:p>
          <w:p w:rsidR="00D15ED3" w:rsidRPr="009F1CCE" w:rsidRDefault="00D15ED3" w:rsidP="009F1CCE">
            <w:pPr>
              <w:spacing w:before="24"/>
              <w:ind w:right="83"/>
              <w:jc w:val="both"/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</w:pPr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uk-UA"/>
              </w:rPr>
              <w:t>4)працівників закладів освіти матеріалами особистої гігієни</w:t>
            </w:r>
            <w:r w:rsidRPr="009F1CCE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(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>серветки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ru-RU"/>
              </w:rPr>
              <w:t>дозатори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>із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>рідким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 xml:space="preserve">милом,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z w:val="28"/>
                <w:szCs w:val="28"/>
                <w:lang w:val="ru-RU"/>
              </w:rPr>
              <w:t>спиртовмісні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32323"/>
                <w:spacing w:val="40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val="ru-RU"/>
              </w:rPr>
              <w:t xml:space="preserve">антисептики </w:t>
            </w:r>
            <w:r w:rsidRPr="009F1CCE">
              <w:rPr>
                <w:rFonts w:ascii="Times New Roman" w:eastAsia="Times New Roman" w:hAnsi="Times New Roman" w:cs="Times New Roman"/>
                <w:color w:val="262626"/>
                <w:sz w:val="28"/>
                <w:szCs w:val="28"/>
                <w:lang w:val="ru-RU"/>
              </w:rPr>
              <w:t xml:space="preserve">для </w:t>
            </w:r>
            <w:r w:rsidRPr="009F1CCE">
              <w:rPr>
                <w:rFonts w:ascii="Times New Roman" w:eastAsia="Times New Roman" w:hAnsi="Times New Roman" w:cs="Times New Roman"/>
                <w:color w:val="282828"/>
                <w:sz w:val="28"/>
                <w:szCs w:val="28"/>
                <w:lang w:val="ru-RU"/>
              </w:rPr>
              <w:t>рук)</w:t>
            </w:r>
          </w:p>
        </w:tc>
        <w:tc>
          <w:tcPr>
            <w:tcW w:w="3120" w:type="dxa"/>
            <w:gridSpan w:val="2"/>
          </w:tcPr>
          <w:p w:rsidR="00D15ED3" w:rsidRPr="009F1CCE" w:rsidRDefault="00D15ED3" w:rsidP="009F1C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pacing w:val="-5"/>
                <w:sz w:val="28"/>
                <w:szCs w:val="28"/>
              </w:rPr>
              <w:t>Епідемічний</w:t>
            </w:r>
            <w:proofErr w:type="spellEnd"/>
            <w:r w:rsidRPr="009F1CCE">
              <w:rPr>
                <w:rFonts w:ascii="Times New Roman" w:eastAsia="Times New Roman" w:hAnsi="Times New Roman" w:cs="Times New Roman"/>
                <w:color w:val="232323"/>
                <w:spacing w:val="19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rFonts w:ascii="Times New Roman" w:eastAsia="Times New Roman" w:hAnsi="Times New Roman" w:cs="Times New Roman"/>
                <w:color w:val="232323"/>
                <w:spacing w:val="-2"/>
                <w:sz w:val="28"/>
                <w:szCs w:val="28"/>
              </w:rPr>
              <w:t>сезон</w:t>
            </w:r>
            <w:proofErr w:type="spellEnd"/>
          </w:p>
        </w:tc>
        <w:tc>
          <w:tcPr>
            <w:tcW w:w="4296" w:type="dxa"/>
            <w:gridSpan w:val="2"/>
          </w:tcPr>
          <w:p w:rsidR="00D15ED3" w:rsidRPr="009F1CCE" w:rsidRDefault="00D15ED3" w:rsidP="009F1CCE">
            <w:pPr>
              <w:ind w:right="1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1C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Керівники закладів освіти Чернівецької міської територ</w:t>
            </w:r>
            <w:bookmarkStart w:id="0" w:name="_GoBack"/>
            <w:bookmarkEnd w:id="0"/>
            <w:r w:rsidRPr="009F1C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іальної громади</w:t>
            </w:r>
          </w:p>
        </w:tc>
      </w:tr>
      <w:tr w:rsidR="00D15ED3" w:rsidRPr="00655288" w:rsidTr="00EF44A9">
        <w:tblPrEx>
          <w:tblBorders>
            <w:top w:val="single" w:sz="6" w:space="0" w:color="343434"/>
            <w:left w:val="single" w:sz="6" w:space="0" w:color="343434"/>
            <w:bottom w:val="single" w:sz="6" w:space="0" w:color="343434"/>
            <w:right w:val="single" w:sz="6" w:space="0" w:color="343434"/>
            <w:insideH w:val="single" w:sz="6" w:space="0" w:color="343434"/>
            <w:insideV w:val="single" w:sz="6" w:space="0" w:color="343434"/>
          </w:tblBorders>
        </w:tblPrEx>
        <w:trPr>
          <w:gridBefore w:val="1"/>
          <w:wBefore w:w="56" w:type="dxa"/>
          <w:trHeight w:val="5788"/>
        </w:trPr>
        <w:tc>
          <w:tcPr>
            <w:tcW w:w="547" w:type="dxa"/>
            <w:gridSpan w:val="2"/>
          </w:tcPr>
          <w:p w:rsidR="00D15ED3" w:rsidRPr="009F1CCE" w:rsidRDefault="00D15ED3" w:rsidP="009F1C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1CCE">
              <w:rPr>
                <w:rFonts w:ascii="Times New Roman" w:eastAsia="Times New Roman" w:hAnsi="Times New Roman" w:cs="Times New Roman"/>
                <w:color w:val="212121"/>
                <w:spacing w:val="-5"/>
                <w:sz w:val="28"/>
                <w:szCs w:val="28"/>
                <w:lang w:val="uk-UA"/>
              </w:rPr>
              <w:lastRenderedPageBreak/>
              <w:t>3</w:t>
            </w:r>
            <w:r w:rsidRPr="009F1CCE">
              <w:rPr>
                <w:rFonts w:ascii="Times New Roman" w:eastAsia="Times New Roman" w:hAnsi="Times New Roman" w:cs="Times New Roman"/>
                <w:color w:val="212121"/>
                <w:spacing w:val="-5"/>
                <w:sz w:val="28"/>
                <w:szCs w:val="28"/>
              </w:rPr>
              <w:t>.</w:t>
            </w:r>
          </w:p>
        </w:tc>
        <w:tc>
          <w:tcPr>
            <w:tcW w:w="6264" w:type="dxa"/>
            <w:gridSpan w:val="2"/>
          </w:tcPr>
          <w:p w:rsidR="00D15ED3" w:rsidRPr="009F1CCE" w:rsidRDefault="00D15ED3" w:rsidP="009F1CCE">
            <w:pPr>
              <w:pStyle w:val="TableParagraph"/>
              <w:ind w:left="126"/>
              <w:rPr>
                <w:sz w:val="28"/>
                <w:szCs w:val="28"/>
              </w:rPr>
            </w:pPr>
            <w:proofErr w:type="spellStart"/>
            <w:r w:rsidRPr="009F1CCE">
              <w:rPr>
                <w:color w:val="242424"/>
                <w:spacing w:val="-2"/>
                <w:sz w:val="28"/>
                <w:szCs w:val="28"/>
              </w:rPr>
              <w:t>Забезпечити</w:t>
            </w:r>
            <w:proofErr w:type="spellEnd"/>
            <w:r w:rsidRPr="009F1CCE">
              <w:rPr>
                <w:color w:val="242424"/>
                <w:spacing w:val="-2"/>
                <w:sz w:val="28"/>
                <w:szCs w:val="28"/>
              </w:rPr>
              <w:t>:</w:t>
            </w:r>
          </w:p>
          <w:p w:rsidR="00D15ED3" w:rsidRPr="009F1CCE" w:rsidRDefault="00D15ED3" w:rsidP="009F1CCE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before="6"/>
              <w:ind w:right="80" w:firstLine="11"/>
              <w:jc w:val="both"/>
              <w:rPr>
                <w:color w:val="262626"/>
                <w:sz w:val="28"/>
                <w:szCs w:val="28"/>
              </w:rPr>
            </w:pPr>
            <w:proofErr w:type="spellStart"/>
            <w:r w:rsidRPr="009F1CCE">
              <w:rPr>
                <w:color w:val="232323"/>
                <w:sz w:val="28"/>
                <w:szCs w:val="28"/>
              </w:rPr>
              <w:t>медичні</w:t>
            </w:r>
            <w:proofErr w:type="spellEnd"/>
            <w:r w:rsidRPr="009F1CCE">
              <w:rPr>
                <w:color w:val="232323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282828"/>
                <w:sz w:val="28"/>
                <w:szCs w:val="28"/>
              </w:rPr>
              <w:t>пункти</w:t>
            </w:r>
            <w:proofErr w:type="spellEnd"/>
            <w:r w:rsidRPr="009F1CCE">
              <w:rPr>
                <w:color w:val="282828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262626"/>
                <w:sz w:val="28"/>
                <w:szCs w:val="28"/>
              </w:rPr>
              <w:t>необхідними</w:t>
            </w:r>
            <w:proofErr w:type="spellEnd"/>
            <w:r w:rsidRPr="009F1CCE">
              <w:rPr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2B2B2B"/>
                <w:sz w:val="28"/>
                <w:szCs w:val="28"/>
              </w:rPr>
              <w:t>засобами</w:t>
            </w:r>
            <w:proofErr w:type="spellEnd"/>
            <w:r w:rsidRPr="009F1CCE">
              <w:rPr>
                <w:color w:val="2B2B2B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313131"/>
                <w:sz w:val="28"/>
                <w:szCs w:val="28"/>
              </w:rPr>
              <w:t>та</w:t>
            </w:r>
            <w:proofErr w:type="spellEnd"/>
            <w:r w:rsidRPr="009F1CCE">
              <w:rPr>
                <w:color w:val="313131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232323"/>
                <w:sz w:val="28"/>
                <w:szCs w:val="28"/>
              </w:rPr>
              <w:t>обладнанням</w:t>
            </w:r>
            <w:proofErr w:type="spellEnd"/>
            <w:r w:rsidRPr="009F1CCE">
              <w:rPr>
                <w:color w:val="232323"/>
                <w:sz w:val="28"/>
                <w:szCs w:val="28"/>
              </w:rPr>
              <w:t xml:space="preserve"> </w:t>
            </w:r>
            <w:r w:rsidRPr="009F1CCE">
              <w:rPr>
                <w:color w:val="2A2A2A"/>
                <w:sz w:val="28"/>
                <w:szCs w:val="28"/>
              </w:rPr>
              <w:t>(</w:t>
            </w:r>
            <w:proofErr w:type="spellStart"/>
            <w:r w:rsidRPr="009F1CCE">
              <w:rPr>
                <w:color w:val="2A2A2A"/>
                <w:sz w:val="28"/>
                <w:szCs w:val="28"/>
              </w:rPr>
              <w:t>термометри</w:t>
            </w:r>
            <w:proofErr w:type="spellEnd"/>
            <w:r w:rsidRPr="009F1CCE">
              <w:rPr>
                <w:color w:val="2A2A2A"/>
                <w:sz w:val="28"/>
                <w:szCs w:val="28"/>
              </w:rPr>
              <w:t xml:space="preserve">, </w:t>
            </w:r>
            <w:proofErr w:type="spellStart"/>
            <w:r w:rsidRPr="009F1CCE">
              <w:rPr>
                <w:color w:val="282828"/>
                <w:sz w:val="28"/>
                <w:szCs w:val="28"/>
              </w:rPr>
              <w:t>дезінфекційні</w:t>
            </w:r>
            <w:proofErr w:type="spellEnd"/>
            <w:r w:rsidRPr="009F1CCE">
              <w:rPr>
                <w:color w:val="282828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2A2A2A"/>
                <w:sz w:val="28"/>
                <w:szCs w:val="28"/>
              </w:rPr>
              <w:t>та</w:t>
            </w:r>
            <w:proofErr w:type="spellEnd"/>
            <w:r w:rsidRPr="009F1CCE">
              <w:rPr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232323"/>
                <w:sz w:val="28"/>
                <w:szCs w:val="28"/>
              </w:rPr>
              <w:t>антисептичні</w:t>
            </w:r>
            <w:proofErr w:type="spellEnd"/>
            <w:r w:rsidRPr="009F1CCE">
              <w:rPr>
                <w:color w:val="232323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282828"/>
                <w:sz w:val="28"/>
                <w:szCs w:val="28"/>
              </w:rPr>
              <w:t>засоби</w:t>
            </w:r>
            <w:proofErr w:type="spellEnd"/>
            <w:r w:rsidRPr="009F1CCE">
              <w:rPr>
                <w:color w:val="282828"/>
                <w:sz w:val="28"/>
                <w:szCs w:val="28"/>
              </w:rPr>
              <w:t xml:space="preserve">, </w:t>
            </w:r>
            <w:proofErr w:type="spellStart"/>
            <w:r w:rsidRPr="009F1CCE">
              <w:rPr>
                <w:color w:val="232323"/>
                <w:sz w:val="28"/>
                <w:szCs w:val="28"/>
              </w:rPr>
              <w:t>засоби</w:t>
            </w:r>
            <w:proofErr w:type="spellEnd"/>
            <w:r w:rsidRPr="009F1CCE">
              <w:rPr>
                <w:color w:val="232323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2A2A2A"/>
                <w:sz w:val="28"/>
                <w:szCs w:val="28"/>
              </w:rPr>
              <w:t>особистої</w:t>
            </w:r>
            <w:proofErr w:type="spellEnd"/>
            <w:r w:rsidRPr="009F1CCE">
              <w:rPr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262626"/>
                <w:sz w:val="28"/>
                <w:szCs w:val="28"/>
              </w:rPr>
              <w:t>гігісни</w:t>
            </w:r>
            <w:proofErr w:type="spellEnd"/>
            <w:r w:rsidRPr="009F1CCE">
              <w:rPr>
                <w:color w:val="262626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2A2A2A"/>
                <w:sz w:val="28"/>
                <w:szCs w:val="28"/>
              </w:rPr>
              <w:t>та</w:t>
            </w:r>
            <w:proofErr w:type="spellEnd"/>
            <w:r w:rsidRPr="009F1CCE">
              <w:rPr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2A2A2A"/>
                <w:sz w:val="28"/>
                <w:szCs w:val="28"/>
              </w:rPr>
              <w:t>індивідуального</w:t>
            </w:r>
            <w:proofErr w:type="spellEnd"/>
            <w:r w:rsidRPr="009F1CCE">
              <w:rPr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color w:val="2A2A2A"/>
                <w:sz w:val="28"/>
                <w:szCs w:val="28"/>
              </w:rPr>
              <w:t>захисту</w:t>
            </w:r>
            <w:proofErr w:type="spellEnd"/>
            <w:r w:rsidRPr="009F1CCE">
              <w:rPr>
                <w:color w:val="2A2A2A"/>
                <w:sz w:val="28"/>
                <w:szCs w:val="28"/>
              </w:rPr>
              <w:t>);</w:t>
            </w:r>
          </w:p>
          <w:p w:rsidR="00D15ED3" w:rsidRPr="009F1CCE" w:rsidRDefault="00D15ED3" w:rsidP="009F1CCE">
            <w:pPr>
              <w:pStyle w:val="TableParagraph"/>
              <w:numPr>
                <w:ilvl w:val="0"/>
                <w:numId w:val="6"/>
              </w:numPr>
              <w:tabs>
                <w:tab w:val="left" w:pos="124"/>
                <w:tab w:val="left" w:pos="525"/>
              </w:tabs>
              <w:ind w:left="124" w:right="100" w:hanging="3"/>
              <w:jc w:val="both"/>
              <w:rPr>
                <w:color w:val="2D2D2D"/>
                <w:sz w:val="28"/>
                <w:szCs w:val="28"/>
                <w:lang w:val="ru-RU"/>
              </w:rPr>
            </w:pPr>
            <w:proofErr w:type="spellStart"/>
            <w:r w:rsidRPr="009F1CCE">
              <w:rPr>
                <w:color w:val="262626"/>
                <w:sz w:val="28"/>
                <w:szCs w:val="28"/>
                <w:lang w:val="ru-RU"/>
              </w:rPr>
              <w:t>достатнє</w:t>
            </w:r>
            <w:proofErr w:type="spellEnd"/>
            <w:r w:rsidRPr="009F1CCE">
              <w:rPr>
                <w:color w:val="26262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color w:val="262626"/>
                <w:sz w:val="28"/>
                <w:szCs w:val="28"/>
                <w:lang w:val="ru-RU"/>
              </w:rPr>
              <w:t>провітрювання</w:t>
            </w:r>
            <w:proofErr w:type="spellEnd"/>
            <w:r w:rsidRPr="009F1CCE">
              <w:rPr>
                <w:color w:val="262626"/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9F1CCE">
              <w:rPr>
                <w:color w:val="282828"/>
                <w:sz w:val="28"/>
                <w:szCs w:val="28"/>
                <w:lang w:val="ru-RU"/>
              </w:rPr>
              <w:t>приміщень</w:t>
            </w:r>
            <w:proofErr w:type="spellEnd"/>
            <w:r w:rsidRPr="009F1CCE">
              <w:rPr>
                <w:color w:val="282828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9F1CCE">
              <w:rPr>
                <w:color w:val="242424"/>
                <w:spacing w:val="-2"/>
                <w:sz w:val="28"/>
                <w:szCs w:val="28"/>
                <w:lang w:val="ru-RU"/>
              </w:rPr>
              <w:t>закладів</w:t>
            </w:r>
            <w:proofErr w:type="spellEnd"/>
            <w:proofErr w:type="gramEnd"/>
            <w:r w:rsidR="00841BEC" w:rsidRPr="009F1CCE">
              <w:rPr>
                <w:color w:val="242424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41BEC" w:rsidRPr="009F1CCE">
              <w:rPr>
                <w:color w:val="242424"/>
                <w:spacing w:val="-2"/>
                <w:sz w:val="28"/>
                <w:szCs w:val="28"/>
                <w:lang w:val="ru-RU"/>
              </w:rPr>
              <w:t>освіти</w:t>
            </w:r>
            <w:proofErr w:type="spellEnd"/>
            <w:r w:rsidRPr="009F1CCE">
              <w:rPr>
                <w:color w:val="242424"/>
                <w:spacing w:val="-2"/>
                <w:sz w:val="28"/>
                <w:szCs w:val="28"/>
                <w:lang w:val="ru-RU"/>
              </w:rPr>
              <w:t>;</w:t>
            </w:r>
          </w:p>
          <w:p w:rsidR="00D15ED3" w:rsidRPr="009F1CCE" w:rsidRDefault="00D15ED3" w:rsidP="009F1CCE">
            <w:pPr>
              <w:pStyle w:val="TableParagraph"/>
              <w:numPr>
                <w:ilvl w:val="0"/>
                <w:numId w:val="6"/>
              </w:numPr>
              <w:tabs>
                <w:tab w:val="left" w:pos="546"/>
              </w:tabs>
              <w:ind w:left="120" w:right="85" w:firstLine="0"/>
              <w:jc w:val="both"/>
              <w:rPr>
                <w:color w:val="262626"/>
                <w:sz w:val="28"/>
                <w:szCs w:val="28"/>
                <w:lang w:val="ru-RU"/>
              </w:rPr>
            </w:pPr>
            <w:proofErr w:type="spellStart"/>
            <w:r w:rsidRPr="009F1CCE">
              <w:rPr>
                <w:color w:val="232323"/>
                <w:sz w:val="28"/>
                <w:szCs w:val="28"/>
                <w:lang w:val="ru-RU"/>
              </w:rPr>
              <w:t>недопущення</w:t>
            </w:r>
            <w:proofErr w:type="spellEnd"/>
            <w:r w:rsidRPr="009F1CCE">
              <w:rPr>
                <w:color w:val="232323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color w:val="282828"/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9F1CCE">
              <w:rPr>
                <w:color w:val="242424"/>
                <w:sz w:val="28"/>
                <w:szCs w:val="28"/>
                <w:lang w:val="ru-RU"/>
              </w:rPr>
              <w:t>роботи</w:t>
            </w:r>
            <w:proofErr w:type="spellEnd"/>
            <w:r w:rsidRPr="009F1CCE">
              <w:rPr>
                <w:color w:val="2424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color w:val="242424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9F1CCE">
              <w:rPr>
                <w:color w:val="242424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color w:val="282828"/>
                <w:sz w:val="28"/>
                <w:szCs w:val="28"/>
                <w:lang w:val="ru-RU"/>
              </w:rPr>
              <w:t xml:space="preserve">та </w:t>
            </w:r>
            <w:r w:rsidRPr="009F1CCE">
              <w:rPr>
                <w:color w:val="313131"/>
                <w:sz w:val="28"/>
                <w:szCs w:val="28"/>
                <w:lang w:val="ru-RU"/>
              </w:rPr>
              <w:t xml:space="preserve">до </w:t>
            </w:r>
            <w:proofErr w:type="spellStart"/>
            <w:r w:rsidRPr="009F1CCE">
              <w:rPr>
                <w:color w:val="242424"/>
                <w:sz w:val="28"/>
                <w:szCs w:val="28"/>
                <w:lang w:val="ru-RU"/>
              </w:rPr>
              <w:t>навчання</w:t>
            </w:r>
            <w:proofErr w:type="spellEnd"/>
            <w:r w:rsidRPr="009F1CCE">
              <w:rPr>
                <w:color w:val="242424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color w:val="282828"/>
                <w:sz w:val="28"/>
                <w:szCs w:val="28"/>
                <w:lang w:val="ru-RU"/>
              </w:rPr>
              <w:t>дітей</w:t>
            </w:r>
            <w:proofErr w:type="spellEnd"/>
            <w:r w:rsidRPr="009F1CCE">
              <w:rPr>
                <w:color w:val="282828"/>
                <w:spacing w:val="40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color w:val="2A2A2A"/>
                <w:sz w:val="28"/>
                <w:szCs w:val="28"/>
                <w:lang w:val="ru-RU"/>
              </w:rPr>
              <w:t xml:space="preserve">з </w:t>
            </w:r>
            <w:proofErr w:type="spellStart"/>
            <w:r w:rsidRPr="009F1CCE">
              <w:rPr>
                <w:color w:val="242424"/>
                <w:sz w:val="28"/>
                <w:szCs w:val="28"/>
                <w:lang w:val="ru-RU"/>
              </w:rPr>
              <w:t>ознаками</w:t>
            </w:r>
            <w:proofErr w:type="spellEnd"/>
            <w:r w:rsidRPr="009F1CCE">
              <w:rPr>
                <w:color w:val="242424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color w:val="232323"/>
                <w:sz w:val="28"/>
                <w:szCs w:val="28"/>
                <w:lang w:val="ru-RU"/>
              </w:rPr>
              <w:t>захворювання</w:t>
            </w:r>
            <w:proofErr w:type="spellEnd"/>
            <w:r w:rsidRPr="009F1CCE">
              <w:rPr>
                <w:color w:val="232323"/>
                <w:spacing w:val="40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color w:val="282828"/>
                <w:sz w:val="28"/>
                <w:szCs w:val="28"/>
                <w:lang w:val="ru-RU"/>
              </w:rPr>
              <w:t xml:space="preserve">на </w:t>
            </w:r>
            <w:proofErr w:type="spellStart"/>
            <w:r w:rsidRPr="009F1CCE">
              <w:rPr>
                <w:color w:val="262626"/>
                <w:sz w:val="28"/>
                <w:szCs w:val="28"/>
                <w:lang w:val="ru-RU"/>
              </w:rPr>
              <w:t>грип</w:t>
            </w:r>
            <w:proofErr w:type="spellEnd"/>
            <w:r w:rsidRPr="009F1CCE">
              <w:rPr>
                <w:color w:val="262626"/>
                <w:sz w:val="28"/>
                <w:szCs w:val="28"/>
                <w:lang w:val="ru-RU"/>
              </w:rPr>
              <w:t xml:space="preserve"> </w:t>
            </w:r>
            <w:r w:rsidRPr="009F1CCE">
              <w:rPr>
                <w:color w:val="2B2B2B"/>
                <w:sz w:val="28"/>
                <w:szCs w:val="28"/>
                <w:lang w:val="ru-RU"/>
              </w:rPr>
              <w:t xml:space="preserve">та </w:t>
            </w:r>
            <w:r w:rsidRPr="009F1CCE">
              <w:rPr>
                <w:color w:val="282828"/>
                <w:sz w:val="28"/>
                <w:szCs w:val="28"/>
                <w:lang w:val="ru-RU"/>
              </w:rPr>
              <w:t>ГРВ</w:t>
            </w:r>
            <w:r w:rsidRPr="009F1CCE">
              <w:rPr>
                <w:color w:val="282828"/>
                <w:sz w:val="28"/>
                <w:szCs w:val="28"/>
              </w:rPr>
              <w:t>I</w:t>
            </w:r>
            <w:r w:rsidRPr="009F1CCE">
              <w:rPr>
                <w:color w:val="282828"/>
                <w:sz w:val="28"/>
                <w:szCs w:val="28"/>
                <w:lang w:val="ru-RU"/>
              </w:rPr>
              <w:t xml:space="preserve">, </w:t>
            </w:r>
            <w:r w:rsidRPr="009F1CCE">
              <w:rPr>
                <w:color w:val="2D2D2D"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9F1CCE">
              <w:rPr>
                <w:color w:val="262626"/>
                <w:sz w:val="28"/>
                <w:szCs w:val="28"/>
                <w:lang w:val="ru-RU"/>
              </w:rPr>
              <w:t>т.ч</w:t>
            </w:r>
            <w:proofErr w:type="spellEnd"/>
            <w:r w:rsidRPr="009F1CCE">
              <w:rPr>
                <w:color w:val="262626"/>
                <w:sz w:val="28"/>
                <w:szCs w:val="28"/>
                <w:lang w:val="ru-RU"/>
              </w:rPr>
              <w:t xml:space="preserve">. </w:t>
            </w:r>
            <w:r w:rsidRPr="009F1CCE">
              <w:rPr>
                <w:color w:val="242424"/>
                <w:sz w:val="28"/>
                <w:szCs w:val="28"/>
              </w:rPr>
              <w:t>COVID</w:t>
            </w:r>
            <w:r w:rsidRPr="009F1CCE">
              <w:rPr>
                <w:color w:val="242424"/>
                <w:sz w:val="28"/>
                <w:szCs w:val="28"/>
                <w:lang w:val="ru-RU"/>
              </w:rPr>
              <w:t>-19;</w:t>
            </w:r>
          </w:p>
          <w:p w:rsidR="00D15ED3" w:rsidRPr="009F1CCE" w:rsidRDefault="009F1CCE" w:rsidP="009F1CCE">
            <w:pPr>
              <w:pStyle w:val="TableParagraph"/>
              <w:tabs>
                <w:tab w:val="left" w:pos="122"/>
                <w:tab w:val="left" w:pos="571"/>
              </w:tabs>
              <w:ind w:left="119" w:right="85"/>
              <w:jc w:val="both"/>
              <w:rPr>
                <w:sz w:val="28"/>
                <w:szCs w:val="28"/>
                <w:lang w:val="ru-RU"/>
              </w:rPr>
            </w:pPr>
            <w:r w:rsidRPr="009F1CCE">
              <w:rPr>
                <w:color w:val="262626"/>
                <w:sz w:val="28"/>
                <w:szCs w:val="28"/>
                <w:lang w:val="ru-RU"/>
              </w:rPr>
              <w:t xml:space="preserve">4) </w:t>
            </w:r>
            <w:r w:rsidR="00D15ED3" w:rsidRPr="009F1CCE">
              <w:rPr>
                <w:color w:val="262626"/>
                <w:sz w:val="28"/>
                <w:szCs w:val="28"/>
                <w:lang w:val="ru-RU"/>
              </w:rPr>
              <w:t xml:space="preserve">при </w:t>
            </w:r>
            <w:proofErr w:type="spellStart"/>
            <w:r w:rsidR="00D15ED3" w:rsidRPr="009F1CCE">
              <w:rPr>
                <w:color w:val="262626"/>
                <w:sz w:val="28"/>
                <w:szCs w:val="28"/>
                <w:lang w:val="ru-RU"/>
              </w:rPr>
              <w:t>реєстрації</w:t>
            </w:r>
            <w:proofErr w:type="spellEnd"/>
            <w:r w:rsidR="00D15ED3" w:rsidRPr="009F1CCE">
              <w:rPr>
                <w:color w:val="262626"/>
                <w:sz w:val="28"/>
                <w:szCs w:val="28"/>
                <w:lang w:val="ru-RU"/>
              </w:rPr>
              <w:t xml:space="preserve"> </w:t>
            </w:r>
            <w:r w:rsidR="00D15ED3" w:rsidRPr="009F1CCE">
              <w:rPr>
                <w:color w:val="2A2A2A"/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D15ED3" w:rsidRPr="009F1CCE">
              <w:rPr>
                <w:color w:val="232323"/>
                <w:sz w:val="28"/>
                <w:szCs w:val="28"/>
                <w:lang w:val="ru-RU"/>
              </w:rPr>
              <w:t>організованому</w:t>
            </w:r>
            <w:proofErr w:type="spellEnd"/>
            <w:r w:rsidR="00D15ED3" w:rsidRPr="009F1CCE">
              <w:rPr>
                <w:color w:val="232323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5ED3" w:rsidRPr="009F1CCE">
              <w:rPr>
                <w:color w:val="262626"/>
                <w:sz w:val="28"/>
                <w:szCs w:val="28"/>
                <w:lang w:val="ru-RU"/>
              </w:rPr>
              <w:t>дитячому</w:t>
            </w:r>
            <w:proofErr w:type="spellEnd"/>
            <w:r w:rsidR="00D15ED3" w:rsidRPr="009F1CCE">
              <w:rPr>
                <w:color w:val="262626"/>
                <w:spacing w:val="4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5ED3" w:rsidRPr="009F1CCE">
              <w:rPr>
                <w:color w:val="2A2A2A"/>
                <w:sz w:val="28"/>
                <w:szCs w:val="28"/>
                <w:lang w:val="ru-RU"/>
              </w:rPr>
              <w:t>колективі</w:t>
            </w:r>
            <w:proofErr w:type="spellEnd"/>
            <w:r w:rsidR="00D15ED3" w:rsidRPr="009F1CCE">
              <w:rPr>
                <w:color w:val="2A2A2A"/>
                <w:sz w:val="28"/>
                <w:szCs w:val="28"/>
                <w:lang w:val="ru-RU"/>
              </w:rPr>
              <w:t xml:space="preserve"> </w:t>
            </w:r>
            <w:r w:rsidR="00D15ED3" w:rsidRPr="009F1CCE">
              <w:rPr>
                <w:color w:val="2B2B2B"/>
                <w:sz w:val="28"/>
                <w:szCs w:val="28"/>
                <w:lang w:val="ru-RU"/>
              </w:rPr>
              <w:t xml:space="preserve">20% </w:t>
            </w:r>
            <w:proofErr w:type="spellStart"/>
            <w:r w:rsidR="00D15ED3" w:rsidRPr="009F1CCE">
              <w:rPr>
                <w:color w:val="282828"/>
                <w:sz w:val="28"/>
                <w:szCs w:val="28"/>
                <w:lang w:val="ru-RU"/>
              </w:rPr>
              <w:t>хворих</w:t>
            </w:r>
            <w:proofErr w:type="spellEnd"/>
            <w:r w:rsidR="00D15ED3" w:rsidRPr="009F1CCE">
              <w:rPr>
                <w:color w:val="282828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D15ED3" w:rsidRPr="009F1CCE">
              <w:rPr>
                <w:color w:val="282828"/>
                <w:sz w:val="28"/>
                <w:szCs w:val="28"/>
                <w:lang w:val="ru-RU"/>
              </w:rPr>
              <w:t>грип</w:t>
            </w:r>
            <w:proofErr w:type="spellEnd"/>
            <w:r w:rsidR="00D15ED3" w:rsidRPr="009F1CCE">
              <w:rPr>
                <w:color w:val="282828"/>
                <w:sz w:val="28"/>
                <w:szCs w:val="28"/>
                <w:lang w:val="ru-RU"/>
              </w:rPr>
              <w:t xml:space="preserve"> </w:t>
            </w:r>
            <w:r w:rsidR="00D15ED3" w:rsidRPr="009F1CCE">
              <w:rPr>
                <w:color w:val="2D2D2D"/>
                <w:sz w:val="28"/>
                <w:szCs w:val="28"/>
                <w:lang w:val="ru-RU"/>
              </w:rPr>
              <w:t xml:space="preserve">та </w:t>
            </w:r>
            <w:r w:rsidR="00D15ED3" w:rsidRPr="009F1CCE">
              <w:rPr>
                <w:color w:val="262626"/>
                <w:sz w:val="28"/>
                <w:szCs w:val="28"/>
                <w:lang w:val="ru-RU"/>
              </w:rPr>
              <w:t xml:space="preserve">ГРВІ, </w:t>
            </w:r>
            <w:r w:rsidR="00D15ED3" w:rsidRPr="009F1CCE">
              <w:rPr>
                <w:color w:val="2D2D2D"/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D15ED3" w:rsidRPr="009F1CCE">
              <w:rPr>
                <w:color w:val="2B2B2B"/>
                <w:sz w:val="28"/>
                <w:szCs w:val="28"/>
                <w:lang w:val="ru-RU"/>
              </w:rPr>
              <w:t>т.ч</w:t>
            </w:r>
            <w:proofErr w:type="spellEnd"/>
            <w:r w:rsidR="00D15ED3" w:rsidRPr="009F1CCE">
              <w:rPr>
                <w:color w:val="2B2B2B"/>
                <w:sz w:val="28"/>
                <w:szCs w:val="28"/>
                <w:lang w:val="ru-RU"/>
              </w:rPr>
              <w:t xml:space="preserve">. </w:t>
            </w:r>
            <w:r w:rsidR="00D15ED3" w:rsidRPr="009F1CCE">
              <w:rPr>
                <w:color w:val="2B2B2B"/>
                <w:sz w:val="28"/>
                <w:szCs w:val="28"/>
              </w:rPr>
              <w:t>COVID</w:t>
            </w:r>
            <w:r w:rsidR="00D15ED3" w:rsidRPr="009F1CCE">
              <w:rPr>
                <w:color w:val="2B2B2B"/>
                <w:sz w:val="28"/>
                <w:szCs w:val="28"/>
                <w:lang w:val="ru-RU"/>
              </w:rPr>
              <w:t xml:space="preserve">—19, </w:t>
            </w:r>
            <w:proofErr w:type="spellStart"/>
            <w:r w:rsidR="00D15ED3" w:rsidRPr="009F1CCE">
              <w:rPr>
                <w:color w:val="2A2A2A"/>
                <w:sz w:val="28"/>
                <w:szCs w:val="28"/>
                <w:lang w:val="ru-RU"/>
              </w:rPr>
              <w:t>від</w:t>
            </w:r>
            <w:proofErr w:type="spellEnd"/>
            <w:r w:rsidR="00D15ED3" w:rsidRPr="009F1CCE">
              <w:rPr>
                <w:color w:val="2A2A2A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5ED3" w:rsidRPr="009F1CCE">
              <w:rPr>
                <w:color w:val="262626"/>
                <w:sz w:val="28"/>
                <w:szCs w:val="28"/>
                <w:lang w:val="ru-RU"/>
              </w:rPr>
              <w:t>загальної</w:t>
            </w:r>
            <w:proofErr w:type="spellEnd"/>
            <w:r w:rsidR="00D15ED3" w:rsidRPr="009F1CCE">
              <w:rPr>
                <w:color w:val="262626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5ED3" w:rsidRPr="009F1CCE">
              <w:rPr>
                <w:color w:val="2A2A2A"/>
                <w:sz w:val="28"/>
                <w:szCs w:val="28"/>
                <w:lang w:val="ru-RU"/>
              </w:rPr>
              <w:t>кількості</w:t>
            </w:r>
            <w:proofErr w:type="spellEnd"/>
            <w:r w:rsidR="00D15ED3" w:rsidRPr="009F1CCE">
              <w:rPr>
                <w:color w:val="2A2A2A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41BEC" w:rsidRPr="009F1CCE">
              <w:rPr>
                <w:color w:val="282828"/>
                <w:sz w:val="28"/>
                <w:szCs w:val="28"/>
                <w:lang w:val="ru-RU"/>
              </w:rPr>
              <w:t>дітей</w:t>
            </w:r>
            <w:proofErr w:type="spellEnd"/>
            <w:r w:rsidR="00841BEC" w:rsidRPr="009F1CCE">
              <w:rPr>
                <w:color w:val="282828"/>
                <w:sz w:val="28"/>
                <w:szCs w:val="28"/>
                <w:lang w:val="ru-RU"/>
              </w:rPr>
              <w:t xml:space="preserve"> (</w:t>
            </w:r>
            <w:r w:rsidR="00D15ED3" w:rsidRPr="009F1CCE">
              <w:rPr>
                <w:color w:val="2A2A2A"/>
                <w:sz w:val="28"/>
                <w:szCs w:val="28"/>
                <w:lang w:val="ru-RU"/>
              </w:rPr>
              <w:t xml:space="preserve">в </w:t>
            </w:r>
            <w:proofErr w:type="spellStart"/>
            <w:r w:rsidR="00D15ED3" w:rsidRPr="009F1CCE">
              <w:rPr>
                <w:color w:val="282828"/>
                <w:sz w:val="28"/>
                <w:szCs w:val="28"/>
                <w:lang w:val="ru-RU"/>
              </w:rPr>
              <w:t>залежності</w:t>
            </w:r>
            <w:proofErr w:type="spellEnd"/>
            <w:r w:rsidR="00D15ED3" w:rsidRPr="009F1CCE">
              <w:rPr>
                <w:color w:val="2828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5ED3" w:rsidRPr="009F1CCE">
              <w:rPr>
                <w:color w:val="232323"/>
                <w:sz w:val="28"/>
                <w:szCs w:val="28"/>
                <w:lang w:val="ru-RU"/>
              </w:rPr>
              <w:t>від</w:t>
            </w:r>
            <w:proofErr w:type="spellEnd"/>
            <w:r w:rsidR="00D15ED3" w:rsidRPr="009F1CCE">
              <w:rPr>
                <w:color w:val="232323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5ED3" w:rsidRPr="009F1CCE">
              <w:rPr>
                <w:color w:val="282828"/>
                <w:sz w:val="28"/>
                <w:szCs w:val="28"/>
                <w:lang w:val="ru-RU"/>
              </w:rPr>
              <w:t>ситуації</w:t>
            </w:r>
            <w:proofErr w:type="spellEnd"/>
            <w:r w:rsidR="00D15ED3" w:rsidRPr="009F1CCE">
              <w:rPr>
                <w:color w:val="2828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5ED3" w:rsidRPr="009F1CCE">
              <w:rPr>
                <w:color w:val="282828"/>
                <w:sz w:val="28"/>
                <w:szCs w:val="28"/>
                <w:lang w:val="ru-RU"/>
              </w:rPr>
              <w:t>вибірково</w:t>
            </w:r>
            <w:proofErr w:type="spellEnd"/>
            <w:r w:rsidR="00D15ED3" w:rsidRPr="009F1CCE">
              <w:rPr>
                <w:color w:val="282828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D15ED3" w:rsidRPr="009F1CCE">
              <w:rPr>
                <w:color w:val="2A2A2A"/>
                <w:sz w:val="28"/>
                <w:szCs w:val="28"/>
                <w:lang w:val="ru-RU"/>
              </w:rPr>
              <w:t>призупиняти</w:t>
            </w:r>
            <w:proofErr w:type="spellEnd"/>
            <w:r w:rsidR="00D15ED3" w:rsidRPr="009F1CCE">
              <w:rPr>
                <w:color w:val="2A2A2A"/>
                <w:sz w:val="28"/>
                <w:szCs w:val="28"/>
                <w:lang w:val="ru-RU"/>
              </w:rPr>
              <w:t xml:space="preserve"> </w:t>
            </w:r>
            <w:r w:rsidR="00D15ED3" w:rsidRPr="009F1CCE">
              <w:rPr>
                <w:color w:val="262626"/>
                <w:sz w:val="28"/>
                <w:szCs w:val="28"/>
                <w:lang w:val="ru-RU"/>
              </w:rPr>
              <w:t>роботу</w:t>
            </w:r>
            <w:r w:rsidR="00841BEC" w:rsidRPr="009F1CCE">
              <w:rPr>
                <w:color w:val="262626"/>
                <w:spacing w:val="55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41BEC" w:rsidRPr="009F1CCE">
              <w:rPr>
                <w:color w:val="262626"/>
                <w:sz w:val="28"/>
                <w:szCs w:val="28"/>
                <w:lang w:val="ru-RU"/>
              </w:rPr>
              <w:t>закладів</w:t>
            </w:r>
            <w:proofErr w:type="spellEnd"/>
            <w:r w:rsidRPr="009F1CCE">
              <w:rPr>
                <w:color w:val="26262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F1CCE">
              <w:rPr>
                <w:color w:val="262626"/>
                <w:sz w:val="28"/>
                <w:szCs w:val="28"/>
                <w:lang w:val="ru-RU"/>
              </w:rPr>
              <w:t>освіти</w:t>
            </w:r>
            <w:proofErr w:type="spellEnd"/>
            <w:r w:rsidRPr="009F1CCE">
              <w:rPr>
                <w:color w:val="262626"/>
                <w:sz w:val="28"/>
                <w:szCs w:val="28"/>
                <w:lang w:val="ru-RU"/>
              </w:rPr>
              <w:t>).</w:t>
            </w:r>
          </w:p>
        </w:tc>
        <w:tc>
          <w:tcPr>
            <w:tcW w:w="3120" w:type="dxa"/>
            <w:gridSpan w:val="2"/>
          </w:tcPr>
          <w:p w:rsidR="00D15ED3" w:rsidRPr="009F1CCE" w:rsidRDefault="00D15ED3" w:rsidP="009F1CC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F1CCE">
              <w:rPr>
                <w:rFonts w:ascii="Times New Roman" w:hAnsi="Times New Roman" w:cs="Times New Roman"/>
                <w:color w:val="282828"/>
                <w:spacing w:val="-4"/>
                <w:sz w:val="28"/>
                <w:szCs w:val="28"/>
              </w:rPr>
              <w:t>Міжепідемічний</w:t>
            </w:r>
            <w:proofErr w:type="spellEnd"/>
            <w:r w:rsidRPr="009F1CCE">
              <w:rPr>
                <w:rFonts w:ascii="Times New Roman" w:hAnsi="Times New Roman" w:cs="Times New Roman"/>
                <w:color w:val="282828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rFonts w:ascii="Times New Roman" w:hAnsi="Times New Roman" w:cs="Times New Roman"/>
                <w:color w:val="2A2A2A"/>
                <w:spacing w:val="-4"/>
                <w:sz w:val="28"/>
                <w:szCs w:val="28"/>
              </w:rPr>
              <w:t>період</w:t>
            </w:r>
            <w:proofErr w:type="spellEnd"/>
            <w:r w:rsidRPr="009F1CCE">
              <w:rPr>
                <w:rFonts w:ascii="Times New Roman" w:hAnsi="Times New Roman" w:cs="Times New Roman"/>
                <w:color w:val="2A2A2A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>Епідемічний</w:t>
            </w:r>
            <w:proofErr w:type="spellEnd"/>
            <w:r w:rsidRPr="009F1CCE">
              <w:rPr>
                <w:rFonts w:ascii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9F1CCE">
              <w:rPr>
                <w:rFonts w:ascii="Times New Roman" w:hAnsi="Times New Roman" w:cs="Times New Roman"/>
                <w:color w:val="2B2B2B"/>
                <w:sz w:val="28"/>
                <w:szCs w:val="28"/>
              </w:rPr>
              <w:t>сезон</w:t>
            </w:r>
            <w:proofErr w:type="spellEnd"/>
          </w:p>
        </w:tc>
        <w:tc>
          <w:tcPr>
            <w:tcW w:w="4278" w:type="dxa"/>
            <w:gridSpan w:val="2"/>
          </w:tcPr>
          <w:p w:rsidR="00D15ED3" w:rsidRPr="009F1CCE" w:rsidRDefault="00D15ED3" w:rsidP="009F1CCE">
            <w:pPr>
              <w:tabs>
                <w:tab w:val="left" w:pos="2038"/>
                <w:tab w:val="left" w:pos="3715"/>
                <w:tab w:val="left" w:pos="4264"/>
              </w:tabs>
              <w:ind w:right="11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F1CC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Керівники закладів освіти Чернівецької міської територіальної громади</w:t>
            </w:r>
          </w:p>
        </w:tc>
      </w:tr>
    </w:tbl>
    <w:p w:rsidR="009E2AE5" w:rsidRDefault="009E2AE5" w:rsidP="00655288">
      <w:pPr>
        <w:jc w:val="center"/>
      </w:pPr>
    </w:p>
    <w:sectPr w:rsidR="009E2AE5" w:rsidSect="004335A3">
      <w:headerReference w:type="default" r:id="rId8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DB" w:rsidRDefault="000878DB">
      <w:pPr>
        <w:spacing w:after="0" w:line="240" w:lineRule="auto"/>
      </w:pPr>
      <w:r>
        <w:separator/>
      </w:r>
    </w:p>
  </w:endnote>
  <w:endnote w:type="continuationSeparator" w:id="0">
    <w:p w:rsidR="000878DB" w:rsidRDefault="00087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DB" w:rsidRDefault="000878DB">
      <w:pPr>
        <w:spacing w:after="0" w:line="240" w:lineRule="auto"/>
      </w:pPr>
      <w:r>
        <w:separator/>
      </w:r>
    </w:p>
  </w:footnote>
  <w:footnote w:type="continuationSeparator" w:id="0">
    <w:p w:rsidR="000878DB" w:rsidRDefault="00087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BE8" w:rsidRDefault="00664BE8">
    <w:pPr>
      <w:pStyle w:val="a3"/>
      <w:spacing w:line="14" w:lineRule="auto"/>
      <w:rPr>
        <w:sz w:val="20"/>
      </w:rPr>
    </w:pPr>
    <w:r>
      <w:rPr>
        <w:noProof/>
        <w:sz w:val="20"/>
        <w:lang w:eastAsia="uk-U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5E4B17C" wp14:editId="5179A1BC">
              <wp:simplePos x="0" y="0"/>
              <wp:positionH relativeFrom="page">
                <wp:posOffset>5277345</wp:posOffset>
              </wp:positionH>
              <wp:positionV relativeFrom="page">
                <wp:posOffset>459374</wp:posOffset>
              </wp:positionV>
              <wp:extent cx="156845" cy="2159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" cy="215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64BE8" w:rsidRDefault="00664BE8">
                          <w:pPr>
                            <w:pStyle w:val="a3"/>
                            <w:spacing w:before="8"/>
                          </w:pPr>
                          <w:r>
                            <w:rPr>
                              <w:color w:val="363636"/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color w:val="363636"/>
                              <w:spacing w:val="-10"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color w:val="363636"/>
                              <w:spacing w:val="-10"/>
                              <w:w w:val="90"/>
                            </w:rPr>
                            <w:fldChar w:fldCharType="separate"/>
                          </w:r>
                          <w:r w:rsidR="00646B44">
                            <w:rPr>
                              <w:noProof/>
                              <w:color w:val="363636"/>
                              <w:spacing w:val="-10"/>
                              <w:w w:val="90"/>
                            </w:rPr>
                            <w:t>2</w:t>
                          </w:r>
                          <w:r>
                            <w:rPr>
                              <w:color w:val="363636"/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E4B17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26" type="#_x0000_t202" style="position:absolute;margin-left:415.55pt;margin-top:36.15pt;width:12.35pt;height:1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KIPqAEAAEADAAAOAAAAZHJzL2Uyb0RvYy54bWysUsFuGyEQvVfqPyDuNWsrjtKV11HaqFWl&#10;qK2U5ANYFryoC0MZ7F3/fQe8dqL2VuUCAzzevDczm9vJDeygI1rwDV8uKs60V9BZv2v489OXDzec&#10;YZK+kwN43fCjRn67ff9uM4Zar6CHodOREYnHegwN71MKtRCoeu0kLiBoT48GopOJjnEnuihHYneD&#10;WFXVtRghdiGC0oh0e3965NvCb4xW6YcxqBMbGk7aUlljWdu8iu1G1rsoQ2/VLEP+hwonraekF6p7&#10;mSTbR/sPlbMqAoJJCwVOgDFW6eKB3Cyrv9w89jLo4oWKg+FSJnw7WvX98DMy21Hvrjjz0lGPnvSU&#10;WpgY3VB5xoA1oR4D4dL0CSaCFqsYHkD9QoKIV5jTByR0Lsdkoss7GWX0kTpwvFSdsjCV2dbXN1dr&#10;zhQ9rZbrj1Xpinj5HCKmrxocy0HDIzW1CJCHB0w5vazPkFnLKX1WlaZ2mk200B3Jw0jNbjj+3suo&#10;ORu+eapmnoxzEM9Bew5iGj5DmZ9sxcPdPoGxJXNOceKdM1ObiqB5pPIcvD4X1Mvgb/8AAAD//wMA&#10;UEsDBBQABgAIAAAAIQA/N9Ob4AAAAAoBAAAPAAAAZHJzL2Rvd25yZXYueG1sTI/LTsMwEEX3SPyD&#10;NUjsqPNQ2iiNU6GiigVi0QISSzd244h4HMVu6v49w4ouR3N077n1JtqBzXryvUMB6SIBprF1qsdO&#10;wOfH7qkE5oNEJQeHWsBVe9g093e1rJS74F7Ph9AxCkFfSQEmhLHi3LdGW+kXbtRIv5ObrAx0Th1X&#10;k7xQuB14liRLbmWP1GDkqLdGtz+HsxXwtR13b/HbyPe5UK8v2Wp/ndooxONDfF4DCzqGfxj+9Ekd&#10;GnI6ujMqzwYBZZ6mhApYZTkwAsqioC1HIpNlDryp+e2E5hcAAP//AwBQSwECLQAUAAYACAAAACEA&#10;toM4kv4AAADhAQAAEwAAAAAAAAAAAAAAAAAAAAAAW0NvbnRlbnRfVHlwZXNdLnhtbFBLAQItABQA&#10;BgAIAAAAIQA4/SH/1gAAAJQBAAALAAAAAAAAAAAAAAAAAC8BAABfcmVscy8ucmVsc1BLAQItABQA&#10;BgAIAAAAIQAABKIPqAEAAEADAAAOAAAAAAAAAAAAAAAAAC4CAABkcnMvZTJvRG9jLnhtbFBLAQIt&#10;ABQABgAIAAAAIQA/N9Ob4AAAAAoBAAAPAAAAAAAAAAAAAAAAAAIEAABkcnMvZG93bnJldi54bWxQ&#10;SwUGAAAAAAQABADzAAAADwUAAAAA&#10;" filled="f" stroked="f">
              <v:path arrowok="t"/>
              <v:textbox inset="0,0,0,0">
                <w:txbxContent>
                  <w:p w:rsidR="00664BE8" w:rsidRDefault="00664BE8">
                    <w:pPr>
                      <w:pStyle w:val="a3"/>
                      <w:spacing w:before="8"/>
                    </w:pPr>
                    <w:r>
                      <w:rPr>
                        <w:color w:val="363636"/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color w:val="363636"/>
                        <w:spacing w:val="-10"/>
                        <w:w w:val="90"/>
                      </w:rPr>
                      <w:instrText xml:space="preserve"> PAGE </w:instrText>
                    </w:r>
                    <w:r>
                      <w:rPr>
                        <w:color w:val="363636"/>
                        <w:spacing w:val="-10"/>
                        <w:w w:val="90"/>
                      </w:rPr>
                      <w:fldChar w:fldCharType="separate"/>
                    </w:r>
                    <w:r w:rsidR="00646B44">
                      <w:rPr>
                        <w:noProof/>
                        <w:color w:val="363636"/>
                        <w:spacing w:val="-10"/>
                        <w:w w:val="90"/>
                      </w:rPr>
                      <w:t>2</w:t>
                    </w:r>
                    <w:r>
                      <w:rPr>
                        <w:color w:val="363636"/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C0272"/>
    <w:multiLevelType w:val="hybridMultilevel"/>
    <w:tmpl w:val="096E2C1C"/>
    <w:lvl w:ilvl="0" w:tplc="892CCBCE">
      <w:start w:val="1"/>
      <w:numFmt w:val="decimal"/>
      <w:lvlText w:val="%1)"/>
      <w:lvlJc w:val="left"/>
      <w:pPr>
        <w:ind w:left="113" w:hanging="453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320A292C">
      <w:numFmt w:val="bullet"/>
      <w:lvlText w:val="•"/>
      <w:lvlJc w:val="left"/>
      <w:pPr>
        <w:ind w:left="732" w:hanging="453"/>
      </w:pPr>
      <w:rPr>
        <w:rFonts w:hint="default"/>
        <w:lang w:val="uk-UA" w:eastAsia="en-US" w:bidi="ar-SA"/>
      </w:rPr>
    </w:lvl>
    <w:lvl w:ilvl="2" w:tplc="FDAAFED2">
      <w:numFmt w:val="bullet"/>
      <w:lvlText w:val="•"/>
      <w:lvlJc w:val="left"/>
      <w:pPr>
        <w:ind w:left="1344" w:hanging="453"/>
      </w:pPr>
      <w:rPr>
        <w:rFonts w:hint="default"/>
        <w:lang w:val="uk-UA" w:eastAsia="en-US" w:bidi="ar-SA"/>
      </w:rPr>
    </w:lvl>
    <w:lvl w:ilvl="3" w:tplc="5B681AA0">
      <w:numFmt w:val="bullet"/>
      <w:lvlText w:val="•"/>
      <w:lvlJc w:val="left"/>
      <w:pPr>
        <w:ind w:left="1957" w:hanging="453"/>
      </w:pPr>
      <w:rPr>
        <w:rFonts w:hint="default"/>
        <w:lang w:val="uk-UA" w:eastAsia="en-US" w:bidi="ar-SA"/>
      </w:rPr>
    </w:lvl>
    <w:lvl w:ilvl="4" w:tplc="B1F22F9C">
      <w:numFmt w:val="bullet"/>
      <w:lvlText w:val="•"/>
      <w:lvlJc w:val="left"/>
      <w:pPr>
        <w:ind w:left="2569" w:hanging="453"/>
      </w:pPr>
      <w:rPr>
        <w:rFonts w:hint="default"/>
        <w:lang w:val="uk-UA" w:eastAsia="en-US" w:bidi="ar-SA"/>
      </w:rPr>
    </w:lvl>
    <w:lvl w:ilvl="5" w:tplc="DE1EAC50">
      <w:numFmt w:val="bullet"/>
      <w:lvlText w:val="•"/>
      <w:lvlJc w:val="left"/>
      <w:pPr>
        <w:ind w:left="3182" w:hanging="453"/>
      </w:pPr>
      <w:rPr>
        <w:rFonts w:hint="default"/>
        <w:lang w:val="uk-UA" w:eastAsia="en-US" w:bidi="ar-SA"/>
      </w:rPr>
    </w:lvl>
    <w:lvl w:ilvl="6" w:tplc="21787266">
      <w:numFmt w:val="bullet"/>
      <w:lvlText w:val="•"/>
      <w:lvlJc w:val="left"/>
      <w:pPr>
        <w:ind w:left="3794" w:hanging="453"/>
      </w:pPr>
      <w:rPr>
        <w:rFonts w:hint="default"/>
        <w:lang w:val="uk-UA" w:eastAsia="en-US" w:bidi="ar-SA"/>
      </w:rPr>
    </w:lvl>
    <w:lvl w:ilvl="7" w:tplc="13889638">
      <w:numFmt w:val="bullet"/>
      <w:lvlText w:val="•"/>
      <w:lvlJc w:val="left"/>
      <w:pPr>
        <w:ind w:left="4406" w:hanging="453"/>
      </w:pPr>
      <w:rPr>
        <w:rFonts w:hint="default"/>
        <w:lang w:val="uk-UA" w:eastAsia="en-US" w:bidi="ar-SA"/>
      </w:rPr>
    </w:lvl>
    <w:lvl w:ilvl="8" w:tplc="8DE06FBE">
      <w:numFmt w:val="bullet"/>
      <w:lvlText w:val="•"/>
      <w:lvlJc w:val="left"/>
      <w:pPr>
        <w:ind w:left="5019" w:hanging="453"/>
      </w:pPr>
      <w:rPr>
        <w:rFonts w:hint="default"/>
        <w:lang w:val="uk-UA" w:eastAsia="en-US" w:bidi="ar-SA"/>
      </w:rPr>
    </w:lvl>
  </w:abstractNum>
  <w:abstractNum w:abstractNumId="1" w15:restartNumberingAfterBreak="0">
    <w:nsid w:val="1AED225E"/>
    <w:multiLevelType w:val="hybridMultilevel"/>
    <w:tmpl w:val="51B60CFC"/>
    <w:lvl w:ilvl="0" w:tplc="7FFA2A60">
      <w:start w:val="1"/>
      <w:numFmt w:val="decimal"/>
      <w:lvlText w:val="%1)"/>
      <w:lvlJc w:val="left"/>
      <w:pPr>
        <w:ind w:left="127" w:hanging="368"/>
        <w:jc w:val="left"/>
      </w:pPr>
      <w:rPr>
        <w:rFonts w:hint="default"/>
        <w:spacing w:val="0"/>
        <w:w w:val="96"/>
        <w:lang w:val="uk-UA" w:eastAsia="en-US" w:bidi="ar-SA"/>
      </w:rPr>
    </w:lvl>
    <w:lvl w:ilvl="1" w:tplc="F88A5C0C">
      <w:numFmt w:val="bullet"/>
      <w:lvlText w:val="•"/>
      <w:lvlJc w:val="left"/>
      <w:pPr>
        <w:ind w:left="732" w:hanging="368"/>
      </w:pPr>
      <w:rPr>
        <w:rFonts w:hint="default"/>
        <w:lang w:val="uk-UA" w:eastAsia="en-US" w:bidi="ar-SA"/>
      </w:rPr>
    </w:lvl>
    <w:lvl w:ilvl="2" w:tplc="D1820A04">
      <w:numFmt w:val="bullet"/>
      <w:lvlText w:val="•"/>
      <w:lvlJc w:val="left"/>
      <w:pPr>
        <w:ind w:left="1345" w:hanging="368"/>
      </w:pPr>
      <w:rPr>
        <w:rFonts w:hint="default"/>
        <w:lang w:val="uk-UA" w:eastAsia="en-US" w:bidi="ar-SA"/>
      </w:rPr>
    </w:lvl>
    <w:lvl w:ilvl="3" w:tplc="99942FF4">
      <w:numFmt w:val="bullet"/>
      <w:lvlText w:val="•"/>
      <w:lvlJc w:val="left"/>
      <w:pPr>
        <w:ind w:left="1958" w:hanging="368"/>
      </w:pPr>
      <w:rPr>
        <w:rFonts w:hint="default"/>
        <w:lang w:val="uk-UA" w:eastAsia="en-US" w:bidi="ar-SA"/>
      </w:rPr>
    </w:lvl>
    <w:lvl w:ilvl="4" w:tplc="F48EB2CE">
      <w:numFmt w:val="bullet"/>
      <w:lvlText w:val="•"/>
      <w:lvlJc w:val="left"/>
      <w:pPr>
        <w:ind w:left="2571" w:hanging="368"/>
      </w:pPr>
      <w:rPr>
        <w:rFonts w:hint="default"/>
        <w:lang w:val="uk-UA" w:eastAsia="en-US" w:bidi="ar-SA"/>
      </w:rPr>
    </w:lvl>
    <w:lvl w:ilvl="5" w:tplc="F71EEBA0">
      <w:numFmt w:val="bullet"/>
      <w:lvlText w:val="•"/>
      <w:lvlJc w:val="left"/>
      <w:pPr>
        <w:ind w:left="3184" w:hanging="368"/>
      </w:pPr>
      <w:rPr>
        <w:rFonts w:hint="default"/>
        <w:lang w:val="uk-UA" w:eastAsia="en-US" w:bidi="ar-SA"/>
      </w:rPr>
    </w:lvl>
    <w:lvl w:ilvl="6" w:tplc="119AA958">
      <w:numFmt w:val="bullet"/>
      <w:lvlText w:val="•"/>
      <w:lvlJc w:val="left"/>
      <w:pPr>
        <w:ind w:left="3797" w:hanging="368"/>
      </w:pPr>
      <w:rPr>
        <w:rFonts w:hint="default"/>
        <w:lang w:val="uk-UA" w:eastAsia="en-US" w:bidi="ar-SA"/>
      </w:rPr>
    </w:lvl>
    <w:lvl w:ilvl="7" w:tplc="1D4C3A20">
      <w:numFmt w:val="bullet"/>
      <w:lvlText w:val="•"/>
      <w:lvlJc w:val="left"/>
      <w:pPr>
        <w:ind w:left="4410" w:hanging="368"/>
      </w:pPr>
      <w:rPr>
        <w:rFonts w:hint="default"/>
        <w:lang w:val="uk-UA" w:eastAsia="en-US" w:bidi="ar-SA"/>
      </w:rPr>
    </w:lvl>
    <w:lvl w:ilvl="8" w:tplc="68E819BC">
      <w:numFmt w:val="bullet"/>
      <w:lvlText w:val="•"/>
      <w:lvlJc w:val="left"/>
      <w:pPr>
        <w:ind w:left="5023" w:hanging="368"/>
      </w:pPr>
      <w:rPr>
        <w:rFonts w:hint="default"/>
        <w:lang w:val="uk-UA" w:eastAsia="en-US" w:bidi="ar-SA"/>
      </w:rPr>
    </w:lvl>
  </w:abstractNum>
  <w:abstractNum w:abstractNumId="2" w15:restartNumberingAfterBreak="0">
    <w:nsid w:val="2DC8135B"/>
    <w:multiLevelType w:val="hybridMultilevel"/>
    <w:tmpl w:val="5B403ADE"/>
    <w:lvl w:ilvl="0" w:tplc="AEA47372">
      <w:start w:val="1"/>
      <w:numFmt w:val="decimal"/>
      <w:lvlText w:val="%1)"/>
      <w:lvlJc w:val="left"/>
      <w:pPr>
        <w:ind w:left="113" w:hanging="453"/>
        <w:jc w:val="left"/>
      </w:pPr>
      <w:rPr>
        <w:rFonts w:hint="default"/>
        <w:spacing w:val="0"/>
        <w:w w:val="100"/>
        <w:lang w:val="uk-UA" w:eastAsia="en-US" w:bidi="ar-SA"/>
      </w:rPr>
    </w:lvl>
    <w:lvl w:ilvl="1" w:tplc="6074A346">
      <w:numFmt w:val="bullet"/>
      <w:lvlText w:val="•"/>
      <w:lvlJc w:val="left"/>
      <w:pPr>
        <w:ind w:left="732" w:hanging="453"/>
      </w:pPr>
      <w:rPr>
        <w:rFonts w:hint="default"/>
        <w:lang w:val="uk-UA" w:eastAsia="en-US" w:bidi="ar-SA"/>
      </w:rPr>
    </w:lvl>
    <w:lvl w:ilvl="2" w:tplc="49B2AFDC">
      <w:numFmt w:val="bullet"/>
      <w:lvlText w:val="•"/>
      <w:lvlJc w:val="left"/>
      <w:pPr>
        <w:ind w:left="1344" w:hanging="453"/>
      </w:pPr>
      <w:rPr>
        <w:rFonts w:hint="default"/>
        <w:lang w:val="uk-UA" w:eastAsia="en-US" w:bidi="ar-SA"/>
      </w:rPr>
    </w:lvl>
    <w:lvl w:ilvl="3" w:tplc="35683402">
      <w:numFmt w:val="bullet"/>
      <w:lvlText w:val="•"/>
      <w:lvlJc w:val="left"/>
      <w:pPr>
        <w:ind w:left="1957" w:hanging="453"/>
      </w:pPr>
      <w:rPr>
        <w:rFonts w:hint="default"/>
        <w:lang w:val="uk-UA" w:eastAsia="en-US" w:bidi="ar-SA"/>
      </w:rPr>
    </w:lvl>
    <w:lvl w:ilvl="4" w:tplc="7696EC78">
      <w:numFmt w:val="bullet"/>
      <w:lvlText w:val="•"/>
      <w:lvlJc w:val="left"/>
      <w:pPr>
        <w:ind w:left="2569" w:hanging="453"/>
      </w:pPr>
      <w:rPr>
        <w:rFonts w:hint="default"/>
        <w:lang w:val="uk-UA" w:eastAsia="en-US" w:bidi="ar-SA"/>
      </w:rPr>
    </w:lvl>
    <w:lvl w:ilvl="5" w:tplc="641AB3C8">
      <w:numFmt w:val="bullet"/>
      <w:lvlText w:val="•"/>
      <w:lvlJc w:val="left"/>
      <w:pPr>
        <w:ind w:left="3182" w:hanging="453"/>
      </w:pPr>
      <w:rPr>
        <w:rFonts w:hint="default"/>
        <w:lang w:val="uk-UA" w:eastAsia="en-US" w:bidi="ar-SA"/>
      </w:rPr>
    </w:lvl>
    <w:lvl w:ilvl="6" w:tplc="83E2F8DA">
      <w:numFmt w:val="bullet"/>
      <w:lvlText w:val="•"/>
      <w:lvlJc w:val="left"/>
      <w:pPr>
        <w:ind w:left="3794" w:hanging="453"/>
      </w:pPr>
      <w:rPr>
        <w:rFonts w:hint="default"/>
        <w:lang w:val="uk-UA" w:eastAsia="en-US" w:bidi="ar-SA"/>
      </w:rPr>
    </w:lvl>
    <w:lvl w:ilvl="7" w:tplc="6F46566C">
      <w:numFmt w:val="bullet"/>
      <w:lvlText w:val="•"/>
      <w:lvlJc w:val="left"/>
      <w:pPr>
        <w:ind w:left="4406" w:hanging="453"/>
      </w:pPr>
      <w:rPr>
        <w:rFonts w:hint="default"/>
        <w:lang w:val="uk-UA" w:eastAsia="en-US" w:bidi="ar-SA"/>
      </w:rPr>
    </w:lvl>
    <w:lvl w:ilvl="8" w:tplc="EB1651EA">
      <w:numFmt w:val="bullet"/>
      <w:lvlText w:val="•"/>
      <w:lvlJc w:val="left"/>
      <w:pPr>
        <w:ind w:left="5019" w:hanging="453"/>
      </w:pPr>
      <w:rPr>
        <w:rFonts w:hint="default"/>
        <w:lang w:val="uk-UA" w:eastAsia="en-US" w:bidi="ar-SA"/>
      </w:rPr>
    </w:lvl>
  </w:abstractNum>
  <w:abstractNum w:abstractNumId="3" w15:restartNumberingAfterBreak="0">
    <w:nsid w:val="34CB0032"/>
    <w:multiLevelType w:val="hybridMultilevel"/>
    <w:tmpl w:val="7C32EC74"/>
    <w:lvl w:ilvl="0" w:tplc="C8EC971A">
      <w:numFmt w:val="bullet"/>
      <w:lvlText w:val="-"/>
      <w:lvlJc w:val="left"/>
      <w:pPr>
        <w:ind w:left="823" w:hanging="343"/>
      </w:pPr>
      <w:rPr>
        <w:rFonts w:ascii="Times New Roman" w:eastAsia="Times New Roman" w:hAnsi="Times New Roman" w:cs="Times New Roman" w:hint="default"/>
        <w:spacing w:val="0"/>
        <w:w w:val="103"/>
        <w:lang w:val="uk-UA" w:eastAsia="en-US" w:bidi="ar-SA"/>
      </w:rPr>
    </w:lvl>
    <w:lvl w:ilvl="1" w:tplc="5BCE846A">
      <w:numFmt w:val="bullet"/>
      <w:lvlText w:val="•"/>
      <w:lvlJc w:val="left"/>
      <w:pPr>
        <w:ind w:left="1364" w:hanging="343"/>
      </w:pPr>
      <w:rPr>
        <w:rFonts w:hint="default"/>
        <w:lang w:val="uk-UA" w:eastAsia="en-US" w:bidi="ar-SA"/>
      </w:rPr>
    </w:lvl>
    <w:lvl w:ilvl="2" w:tplc="7B40A722">
      <w:numFmt w:val="bullet"/>
      <w:lvlText w:val="•"/>
      <w:lvlJc w:val="left"/>
      <w:pPr>
        <w:ind w:left="1909" w:hanging="343"/>
      </w:pPr>
      <w:rPr>
        <w:rFonts w:hint="default"/>
        <w:lang w:val="uk-UA" w:eastAsia="en-US" w:bidi="ar-SA"/>
      </w:rPr>
    </w:lvl>
    <w:lvl w:ilvl="3" w:tplc="6AF82F98">
      <w:numFmt w:val="bullet"/>
      <w:lvlText w:val="•"/>
      <w:lvlJc w:val="left"/>
      <w:pPr>
        <w:ind w:left="2454" w:hanging="343"/>
      </w:pPr>
      <w:rPr>
        <w:rFonts w:hint="default"/>
        <w:lang w:val="uk-UA" w:eastAsia="en-US" w:bidi="ar-SA"/>
      </w:rPr>
    </w:lvl>
    <w:lvl w:ilvl="4" w:tplc="262A9726">
      <w:numFmt w:val="bullet"/>
      <w:lvlText w:val="•"/>
      <w:lvlJc w:val="left"/>
      <w:pPr>
        <w:ind w:left="2999" w:hanging="343"/>
      </w:pPr>
      <w:rPr>
        <w:rFonts w:hint="default"/>
        <w:lang w:val="uk-UA" w:eastAsia="en-US" w:bidi="ar-SA"/>
      </w:rPr>
    </w:lvl>
    <w:lvl w:ilvl="5" w:tplc="0EDA2F90">
      <w:numFmt w:val="bullet"/>
      <w:lvlText w:val="•"/>
      <w:lvlJc w:val="left"/>
      <w:pPr>
        <w:ind w:left="3544" w:hanging="343"/>
      </w:pPr>
      <w:rPr>
        <w:rFonts w:hint="default"/>
        <w:lang w:val="uk-UA" w:eastAsia="en-US" w:bidi="ar-SA"/>
      </w:rPr>
    </w:lvl>
    <w:lvl w:ilvl="6" w:tplc="0944E5F4">
      <w:numFmt w:val="bullet"/>
      <w:lvlText w:val="•"/>
      <w:lvlJc w:val="left"/>
      <w:pPr>
        <w:ind w:left="4088" w:hanging="343"/>
      </w:pPr>
      <w:rPr>
        <w:rFonts w:hint="default"/>
        <w:lang w:val="uk-UA" w:eastAsia="en-US" w:bidi="ar-SA"/>
      </w:rPr>
    </w:lvl>
    <w:lvl w:ilvl="7" w:tplc="77B49C70">
      <w:numFmt w:val="bullet"/>
      <w:lvlText w:val="•"/>
      <w:lvlJc w:val="left"/>
      <w:pPr>
        <w:ind w:left="4633" w:hanging="343"/>
      </w:pPr>
      <w:rPr>
        <w:rFonts w:hint="default"/>
        <w:lang w:val="uk-UA" w:eastAsia="en-US" w:bidi="ar-SA"/>
      </w:rPr>
    </w:lvl>
    <w:lvl w:ilvl="8" w:tplc="20BE82A0">
      <w:numFmt w:val="bullet"/>
      <w:lvlText w:val="•"/>
      <w:lvlJc w:val="left"/>
      <w:pPr>
        <w:ind w:left="5178" w:hanging="343"/>
      </w:pPr>
      <w:rPr>
        <w:rFonts w:hint="default"/>
        <w:lang w:val="uk-UA" w:eastAsia="en-US" w:bidi="ar-SA"/>
      </w:rPr>
    </w:lvl>
  </w:abstractNum>
  <w:abstractNum w:abstractNumId="4" w15:restartNumberingAfterBreak="0">
    <w:nsid w:val="38763382"/>
    <w:multiLevelType w:val="hybridMultilevel"/>
    <w:tmpl w:val="ECDA2116"/>
    <w:lvl w:ilvl="0" w:tplc="BEAA027E"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 w:hint="default"/>
        <w:color w:val="2D2D2D"/>
      </w:rPr>
    </w:lvl>
    <w:lvl w:ilvl="1" w:tplc="0422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5" w15:restartNumberingAfterBreak="0">
    <w:nsid w:val="5B8C4660"/>
    <w:multiLevelType w:val="hybridMultilevel"/>
    <w:tmpl w:val="44586C2E"/>
    <w:lvl w:ilvl="0" w:tplc="A30C815A">
      <w:numFmt w:val="bullet"/>
      <w:lvlText w:val="•"/>
      <w:lvlJc w:val="left"/>
      <w:pPr>
        <w:ind w:left="1059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97D8FF"/>
        <w:spacing w:val="0"/>
        <w:w w:val="100"/>
        <w:sz w:val="27"/>
        <w:szCs w:val="27"/>
        <w:lang w:val="uk-UA" w:eastAsia="en-US" w:bidi="ar-SA"/>
      </w:rPr>
    </w:lvl>
    <w:lvl w:ilvl="1" w:tplc="BE76342C">
      <w:numFmt w:val="bullet"/>
      <w:lvlText w:val="•"/>
      <w:lvlJc w:val="left"/>
      <w:pPr>
        <w:ind w:left="1372" w:hanging="217"/>
      </w:pPr>
      <w:rPr>
        <w:rFonts w:hint="default"/>
        <w:lang w:val="uk-UA" w:eastAsia="en-US" w:bidi="ar-SA"/>
      </w:rPr>
    </w:lvl>
    <w:lvl w:ilvl="2" w:tplc="C30AF88A">
      <w:numFmt w:val="bullet"/>
      <w:lvlText w:val="•"/>
      <w:lvlJc w:val="left"/>
      <w:pPr>
        <w:ind w:left="1684" w:hanging="217"/>
      </w:pPr>
      <w:rPr>
        <w:rFonts w:hint="default"/>
        <w:lang w:val="uk-UA" w:eastAsia="en-US" w:bidi="ar-SA"/>
      </w:rPr>
    </w:lvl>
    <w:lvl w:ilvl="3" w:tplc="54ACD60A">
      <w:numFmt w:val="bullet"/>
      <w:lvlText w:val="•"/>
      <w:lvlJc w:val="left"/>
      <w:pPr>
        <w:ind w:left="1996" w:hanging="217"/>
      </w:pPr>
      <w:rPr>
        <w:rFonts w:hint="default"/>
        <w:lang w:val="uk-UA" w:eastAsia="en-US" w:bidi="ar-SA"/>
      </w:rPr>
    </w:lvl>
    <w:lvl w:ilvl="4" w:tplc="EA926610">
      <w:numFmt w:val="bullet"/>
      <w:lvlText w:val="•"/>
      <w:lvlJc w:val="left"/>
      <w:pPr>
        <w:ind w:left="2308" w:hanging="217"/>
      </w:pPr>
      <w:rPr>
        <w:rFonts w:hint="default"/>
        <w:lang w:val="uk-UA" w:eastAsia="en-US" w:bidi="ar-SA"/>
      </w:rPr>
    </w:lvl>
    <w:lvl w:ilvl="5" w:tplc="14CC3716">
      <w:numFmt w:val="bullet"/>
      <w:lvlText w:val="•"/>
      <w:lvlJc w:val="left"/>
      <w:pPr>
        <w:ind w:left="2620" w:hanging="217"/>
      </w:pPr>
      <w:rPr>
        <w:rFonts w:hint="default"/>
        <w:lang w:val="uk-UA" w:eastAsia="en-US" w:bidi="ar-SA"/>
      </w:rPr>
    </w:lvl>
    <w:lvl w:ilvl="6" w:tplc="94983050">
      <w:numFmt w:val="bullet"/>
      <w:lvlText w:val="•"/>
      <w:lvlJc w:val="left"/>
      <w:pPr>
        <w:ind w:left="2932" w:hanging="217"/>
      </w:pPr>
      <w:rPr>
        <w:rFonts w:hint="default"/>
        <w:lang w:val="uk-UA" w:eastAsia="en-US" w:bidi="ar-SA"/>
      </w:rPr>
    </w:lvl>
    <w:lvl w:ilvl="7" w:tplc="F56613A2">
      <w:numFmt w:val="bullet"/>
      <w:lvlText w:val="•"/>
      <w:lvlJc w:val="left"/>
      <w:pPr>
        <w:ind w:left="3245" w:hanging="217"/>
      </w:pPr>
      <w:rPr>
        <w:rFonts w:hint="default"/>
        <w:lang w:val="uk-UA" w:eastAsia="en-US" w:bidi="ar-SA"/>
      </w:rPr>
    </w:lvl>
    <w:lvl w:ilvl="8" w:tplc="AE4072DA">
      <w:numFmt w:val="bullet"/>
      <w:lvlText w:val="•"/>
      <w:lvlJc w:val="left"/>
      <w:pPr>
        <w:ind w:left="3557" w:hanging="217"/>
      </w:pPr>
      <w:rPr>
        <w:rFonts w:hint="default"/>
        <w:lang w:val="uk-UA" w:eastAsia="en-US" w:bidi="ar-SA"/>
      </w:rPr>
    </w:lvl>
  </w:abstractNum>
  <w:abstractNum w:abstractNumId="6" w15:restartNumberingAfterBreak="0">
    <w:nsid w:val="61E56457"/>
    <w:multiLevelType w:val="hybridMultilevel"/>
    <w:tmpl w:val="2E70D3D4"/>
    <w:lvl w:ilvl="0" w:tplc="F6AA9A5C">
      <w:start w:val="1"/>
      <w:numFmt w:val="decimal"/>
      <w:lvlText w:val="%1)"/>
      <w:lvlJc w:val="left"/>
      <w:pPr>
        <w:ind w:left="113" w:hanging="413"/>
        <w:jc w:val="left"/>
      </w:pPr>
      <w:rPr>
        <w:rFonts w:hint="default"/>
        <w:spacing w:val="0"/>
        <w:w w:val="94"/>
        <w:lang w:val="uk-UA" w:eastAsia="en-US" w:bidi="ar-SA"/>
      </w:rPr>
    </w:lvl>
    <w:lvl w:ilvl="1" w:tplc="332EF526">
      <w:numFmt w:val="bullet"/>
      <w:lvlText w:val="•"/>
      <w:lvlJc w:val="left"/>
      <w:pPr>
        <w:ind w:left="732" w:hanging="413"/>
      </w:pPr>
      <w:rPr>
        <w:rFonts w:hint="default"/>
        <w:lang w:val="uk-UA" w:eastAsia="en-US" w:bidi="ar-SA"/>
      </w:rPr>
    </w:lvl>
    <w:lvl w:ilvl="2" w:tplc="46C437CE">
      <w:numFmt w:val="bullet"/>
      <w:lvlText w:val="•"/>
      <w:lvlJc w:val="left"/>
      <w:pPr>
        <w:ind w:left="1345" w:hanging="413"/>
      </w:pPr>
      <w:rPr>
        <w:rFonts w:hint="default"/>
        <w:lang w:val="uk-UA" w:eastAsia="en-US" w:bidi="ar-SA"/>
      </w:rPr>
    </w:lvl>
    <w:lvl w:ilvl="3" w:tplc="4F2EF44A">
      <w:numFmt w:val="bullet"/>
      <w:lvlText w:val="•"/>
      <w:lvlJc w:val="left"/>
      <w:pPr>
        <w:ind w:left="1958" w:hanging="413"/>
      </w:pPr>
      <w:rPr>
        <w:rFonts w:hint="default"/>
        <w:lang w:val="uk-UA" w:eastAsia="en-US" w:bidi="ar-SA"/>
      </w:rPr>
    </w:lvl>
    <w:lvl w:ilvl="4" w:tplc="5F76CF94">
      <w:numFmt w:val="bullet"/>
      <w:lvlText w:val="•"/>
      <w:lvlJc w:val="left"/>
      <w:pPr>
        <w:ind w:left="2571" w:hanging="413"/>
      </w:pPr>
      <w:rPr>
        <w:rFonts w:hint="default"/>
        <w:lang w:val="uk-UA" w:eastAsia="en-US" w:bidi="ar-SA"/>
      </w:rPr>
    </w:lvl>
    <w:lvl w:ilvl="5" w:tplc="FEFCBBFA">
      <w:numFmt w:val="bullet"/>
      <w:lvlText w:val="•"/>
      <w:lvlJc w:val="left"/>
      <w:pPr>
        <w:ind w:left="3184" w:hanging="413"/>
      </w:pPr>
      <w:rPr>
        <w:rFonts w:hint="default"/>
        <w:lang w:val="uk-UA" w:eastAsia="en-US" w:bidi="ar-SA"/>
      </w:rPr>
    </w:lvl>
    <w:lvl w:ilvl="6" w:tplc="16C60ED4">
      <w:numFmt w:val="bullet"/>
      <w:lvlText w:val="•"/>
      <w:lvlJc w:val="left"/>
      <w:pPr>
        <w:ind w:left="3797" w:hanging="413"/>
      </w:pPr>
      <w:rPr>
        <w:rFonts w:hint="default"/>
        <w:lang w:val="uk-UA" w:eastAsia="en-US" w:bidi="ar-SA"/>
      </w:rPr>
    </w:lvl>
    <w:lvl w:ilvl="7" w:tplc="606C6B12">
      <w:numFmt w:val="bullet"/>
      <w:lvlText w:val="•"/>
      <w:lvlJc w:val="left"/>
      <w:pPr>
        <w:ind w:left="4410" w:hanging="413"/>
      </w:pPr>
      <w:rPr>
        <w:rFonts w:hint="default"/>
        <w:lang w:val="uk-UA" w:eastAsia="en-US" w:bidi="ar-SA"/>
      </w:rPr>
    </w:lvl>
    <w:lvl w:ilvl="8" w:tplc="FC3ABFB0">
      <w:numFmt w:val="bullet"/>
      <w:lvlText w:val="•"/>
      <w:lvlJc w:val="left"/>
      <w:pPr>
        <w:ind w:left="5023" w:hanging="41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43"/>
    <w:rsid w:val="000878DB"/>
    <w:rsid w:val="001D3B03"/>
    <w:rsid w:val="002753DD"/>
    <w:rsid w:val="00356157"/>
    <w:rsid w:val="0036780A"/>
    <w:rsid w:val="00402FB7"/>
    <w:rsid w:val="004138AD"/>
    <w:rsid w:val="004335A3"/>
    <w:rsid w:val="00457AC6"/>
    <w:rsid w:val="004E5CC3"/>
    <w:rsid w:val="00646B44"/>
    <w:rsid w:val="00655288"/>
    <w:rsid w:val="00664BE8"/>
    <w:rsid w:val="00841BEC"/>
    <w:rsid w:val="008D4C43"/>
    <w:rsid w:val="00904AD7"/>
    <w:rsid w:val="009E2AE5"/>
    <w:rsid w:val="009F1CCE"/>
    <w:rsid w:val="00A25786"/>
    <w:rsid w:val="00AB2FD0"/>
    <w:rsid w:val="00AB6747"/>
    <w:rsid w:val="00AE0C86"/>
    <w:rsid w:val="00D15ED3"/>
    <w:rsid w:val="00EF44A9"/>
    <w:rsid w:val="00F8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A86E"/>
  <w15:chartTrackingRefBased/>
  <w15:docId w15:val="{A44E0BBA-0E74-469F-9403-A03B84F7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2AE5"/>
  </w:style>
  <w:style w:type="table" w:customStyle="1" w:styleId="TableNormal">
    <w:name w:val="Table Normal"/>
    <w:uiPriority w:val="2"/>
    <w:semiHidden/>
    <w:unhideWhenUsed/>
    <w:qFormat/>
    <w:rsid w:val="009E2A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E2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9E2AE5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9E2AE5"/>
    <w:pPr>
      <w:widowControl w:val="0"/>
      <w:autoSpaceDE w:val="0"/>
      <w:autoSpaceDN w:val="0"/>
      <w:spacing w:after="0" w:line="246" w:lineRule="exact"/>
      <w:ind w:left="1057" w:hanging="215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9E2A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55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52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2385</Words>
  <Characters>1360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K-83-1</dc:creator>
  <cp:keywords/>
  <dc:description/>
  <cp:lastModifiedBy>K-83-1</cp:lastModifiedBy>
  <cp:revision>17</cp:revision>
  <cp:lastPrinted>2025-10-21T13:46:00Z</cp:lastPrinted>
  <dcterms:created xsi:type="dcterms:W3CDTF">2025-10-21T12:40:00Z</dcterms:created>
  <dcterms:modified xsi:type="dcterms:W3CDTF">2025-10-22T07:44:00Z</dcterms:modified>
</cp:coreProperties>
</file>