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7.0 -->
  <w:body>
    <w:tbl>
      <w:tblPr>
        <w:tblStyle w:val="articletable"/>
        <w:tblW w:w="5000" w:type="pct"/>
        <w:jc w:val="center"/>
        <w:tblCellMar>
          <w:top w:w="0" w:type="dxa"/>
          <w:left w:w="0" w:type="dxa"/>
          <w:bottom w:w="0" w:type="dxa"/>
          <w:right w:w="0" w:type="dxa"/>
        </w:tblCellMar>
        <w:tblLook w:val="05E0"/>
      </w:tblPr>
      <w:tblGrid>
        <w:gridCol w:w="9360"/>
      </w:tblGrid>
      <w:tr>
        <w:tblPrEx>
          <w:tblW w:w="5000" w:type="pct"/>
          <w:jc w:val="center"/>
          <w:tblCellMar>
            <w:top w:w="0" w:type="dxa"/>
            <w:left w:w="0" w:type="dxa"/>
            <w:bottom w:w="0" w:type="dxa"/>
            <w:right w:w="0" w:type="dxa"/>
          </w:tblCellMar>
          <w:tblLook w:val="05E0"/>
        </w:tblPrEx>
        <w:trPr>
          <w:jc w:val="center"/>
        </w:trPr>
        <w:tc>
          <w:tcPr>
            <w:tcW w:w="5000" w:type="pct"/>
            <w:tcMar>
              <w:top w:w="0" w:type="dxa"/>
              <w:left w:w="0" w:type="dxa"/>
              <w:bottom w:w="0" w:type="dxa"/>
              <w:right w:w="0" w:type="dxa"/>
            </w:tcMar>
            <w:vAlign w:val="top"/>
            <w:hideMark/>
          </w:tcPr>
          <w:p>
            <w:pPr>
              <w:pStyle w:val="rvps7"/>
              <w:spacing w:before="150" w:after="150"/>
              <w:ind w:left="450" w:right="450"/>
              <w:rPr>
                <w:lang w:val="uk" w:eastAsia="uk"/>
              </w:rPr>
            </w:pPr>
            <w:bookmarkStart w:id="0" w:name="n2"/>
            <w:bookmarkEnd w:id="0"/>
            <w:r>
              <w:rPr>
                <w:strike w:val="0"/>
                <w:u w:val="none"/>
                <w:lang w:val="uk" w:eastAsia="uk"/>
              </w:rPr>
              <w:drawing>
                <wp:inline>
                  <wp:extent cx="571500" cy="7620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571500" cy="762000"/>
                          </a:xfrm>
                          <a:prstGeom prst="rect">
                            <a:avLst/>
                          </a:prstGeom>
                        </pic:spPr>
                      </pic:pic>
                    </a:graphicData>
                  </a:graphic>
                </wp:inline>
              </w:drawing>
            </w:r>
          </w:p>
        </w:tc>
      </w:tr>
      <w:tr>
        <w:tblPrEx>
          <w:tblW w:w="5000" w:type="pct"/>
          <w:jc w:val="center"/>
          <w:tblCellMar>
            <w:top w:w="0" w:type="dxa"/>
            <w:left w:w="0" w:type="dxa"/>
            <w:bottom w:w="0" w:type="dxa"/>
            <w:right w:w="0" w:type="dxa"/>
          </w:tblCellMar>
          <w:tblLook w:val="05E0"/>
        </w:tblPrEx>
        <w:trPr>
          <w:jc w:val="center"/>
        </w:trPr>
        <w:tc>
          <w:tcPr>
            <w:tcW w:w="5000" w:type="pct"/>
            <w:tcMar>
              <w:top w:w="0" w:type="dxa"/>
              <w:left w:w="0" w:type="dxa"/>
              <w:bottom w:w="0" w:type="dxa"/>
              <w:right w:w="0" w:type="dxa"/>
            </w:tcMar>
            <w:vAlign w:val="top"/>
            <w:hideMark/>
          </w:tcPr>
          <w:p>
            <w:pPr>
              <w:pStyle w:val="rvps17"/>
              <w:spacing w:before="300" w:after="0"/>
              <w:ind w:left="450" w:right="450"/>
              <w:rPr>
                <w:lang w:val="uk" w:eastAsia="uk"/>
              </w:rPr>
            </w:pPr>
            <w:r>
              <w:rPr>
                <w:rStyle w:val="spanrvts23"/>
                <w:b/>
                <w:bCs/>
                <w:i w:val="0"/>
                <w:iCs w:val="0"/>
                <w:lang w:val="uk" w:eastAsia="uk"/>
              </w:rPr>
              <w:t>КАБІНЕТ МІНІСТРІВ УКРАЇНИ</w:t>
            </w:r>
            <w:r>
              <w:rPr>
                <w:lang w:val="uk" w:eastAsia="uk"/>
              </w:rPr>
              <w:t xml:space="preserve"> </w:t>
            </w:r>
            <w:r>
              <w:rPr>
                <w:lang w:val="uk" w:eastAsia="uk"/>
              </w:rPr>
              <w:br/>
            </w:r>
            <w:r>
              <w:rPr>
                <w:rStyle w:val="spanrvts64"/>
                <w:b/>
                <w:bCs/>
                <w:i w:val="0"/>
                <w:iCs w:val="0"/>
                <w:lang w:val="uk" w:eastAsia="uk"/>
              </w:rPr>
              <w:t>ПОСТАНОВА</w:t>
            </w:r>
          </w:p>
        </w:tc>
      </w:tr>
      <w:tr>
        <w:tblPrEx>
          <w:tblW w:w="5000" w:type="pct"/>
          <w:jc w:val="center"/>
          <w:tblCellMar>
            <w:top w:w="0" w:type="dxa"/>
            <w:left w:w="0" w:type="dxa"/>
            <w:bottom w:w="0" w:type="dxa"/>
            <w:right w:w="0" w:type="dxa"/>
          </w:tblCellMar>
          <w:tblLook w:val="05E0"/>
        </w:tblPrEx>
        <w:trPr>
          <w:jc w:val="center"/>
        </w:trPr>
        <w:tc>
          <w:tcPr>
            <w:tcW w:w="5000" w:type="pct"/>
            <w:tcMar>
              <w:top w:w="0" w:type="dxa"/>
              <w:left w:w="0" w:type="dxa"/>
              <w:bottom w:w="0" w:type="dxa"/>
              <w:right w:w="0" w:type="dxa"/>
            </w:tcMar>
            <w:vAlign w:val="top"/>
            <w:hideMark/>
          </w:tcPr>
          <w:p>
            <w:pPr>
              <w:pStyle w:val="rvps7"/>
              <w:spacing w:before="150" w:after="150"/>
              <w:ind w:left="450" w:right="450"/>
              <w:rPr>
                <w:lang w:val="uk" w:eastAsia="uk"/>
              </w:rPr>
            </w:pPr>
            <w:r>
              <w:rPr>
                <w:rStyle w:val="spanrvts9"/>
                <w:b/>
                <w:bCs/>
                <w:i w:val="0"/>
                <w:iCs w:val="0"/>
                <w:lang w:val="uk" w:eastAsia="uk"/>
              </w:rPr>
              <w:t xml:space="preserve">від 25 червня 2025 р. № 764 </w:t>
            </w:r>
            <w:r>
              <w:rPr>
                <w:rStyle w:val="spanrvts9"/>
                <w:b/>
                <w:bCs/>
                <w:i w:val="0"/>
                <w:iCs w:val="0"/>
                <w:lang w:val="uk" w:eastAsia="uk"/>
              </w:rPr>
              <w:br/>
            </w:r>
            <w:r>
              <w:rPr>
                <w:rStyle w:val="spanrvts9"/>
                <w:b/>
                <w:bCs/>
                <w:i w:val="0"/>
                <w:iCs w:val="0"/>
                <w:lang w:val="uk" w:eastAsia="uk"/>
              </w:rPr>
              <w:t>Київ</w:t>
            </w:r>
          </w:p>
        </w:tc>
      </w:tr>
    </w:tbl>
    <w:p>
      <w:pPr>
        <w:pStyle w:val="rvps6"/>
        <w:spacing w:before="300" w:after="450"/>
        <w:ind w:left="450" w:right="450"/>
        <w:rPr>
          <w:lang w:val="uk" w:eastAsia="uk"/>
        </w:rPr>
      </w:pPr>
      <w:bookmarkStart w:id="1" w:name="n3"/>
      <w:bookmarkEnd w:id="1"/>
      <w:r>
        <w:rPr>
          <w:rStyle w:val="spanrvts23"/>
          <w:b/>
          <w:bCs/>
          <w:i w:val="0"/>
          <w:iCs w:val="0"/>
          <w:lang w:val="uk" w:eastAsia="uk"/>
        </w:rPr>
        <w:t>Про реалізацію експериментального проекту із закупівлі соціальної послуги з комплексного розвитку та догляду дітей з інвалідністю</w:t>
      </w:r>
    </w:p>
    <w:p>
      <w:pPr>
        <w:pStyle w:val="rvps2"/>
        <w:spacing w:before="0" w:after="150"/>
        <w:ind w:left="0" w:right="0"/>
        <w:rPr>
          <w:lang w:val="uk" w:eastAsia="uk"/>
        </w:rPr>
      </w:pPr>
      <w:bookmarkStart w:id="2" w:name="n4"/>
      <w:bookmarkEnd w:id="2"/>
      <w:r>
        <w:rPr>
          <w:lang w:val="uk" w:eastAsia="uk"/>
        </w:rPr>
        <w:t xml:space="preserve">Кабінет Міністрів України </w:t>
      </w:r>
      <w:r>
        <w:rPr>
          <w:rStyle w:val="spanrvts52"/>
          <w:b/>
          <w:bCs/>
          <w:i w:val="0"/>
          <w:iCs w:val="0"/>
          <w:lang w:val="uk" w:eastAsia="uk"/>
        </w:rPr>
        <w:t>постановляє:</w:t>
      </w:r>
    </w:p>
    <w:p>
      <w:pPr>
        <w:pStyle w:val="rvps2"/>
        <w:spacing w:before="0" w:after="150"/>
        <w:ind w:left="0" w:right="0"/>
        <w:rPr>
          <w:lang w:val="uk" w:eastAsia="uk"/>
        </w:rPr>
      </w:pPr>
      <w:bookmarkStart w:id="3" w:name="n5"/>
      <w:bookmarkEnd w:id="3"/>
      <w:r>
        <w:rPr>
          <w:lang w:val="uk" w:eastAsia="uk"/>
        </w:rPr>
        <w:t>1. Погодитися з пропозицією Міністерства соціальної політики стосовно реалізації експериментального проекту із закупівлі соціальної послуги з комплексного розвитку та догляду дітей з інвалідністю (далі - експериментальний проект) протягом двох років з дня набрання чинності цією постановою в межах бюджетних асигнувань на відповідний період, передбачених у державному бюджеті за бюджетною програмою 2501370 “Розвиток системи соціальних послуг”, та за рахунок інших не заборонених законодавством джерел (далі - бюджетні кошти).</w:t>
      </w:r>
    </w:p>
    <w:p>
      <w:pPr>
        <w:pStyle w:val="rvps2"/>
        <w:spacing w:before="0" w:after="150"/>
        <w:ind w:left="0" w:right="0"/>
        <w:rPr>
          <w:lang w:val="uk" w:eastAsia="uk"/>
        </w:rPr>
      </w:pPr>
      <w:bookmarkStart w:id="4" w:name="n6"/>
      <w:bookmarkEnd w:id="4"/>
      <w:r>
        <w:rPr>
          <w:lang w:val="uk" w:eastAsia="uk"/>
        </w:rPr>
        <w:t xml:space="preserve">2. Затвердити </w:t>
      </w:r>
      <w:hyperlink w:anchor="n52" w:history="1">
        <w:r>
          <w:rPr>
            <w:rStyle w:val="arvts99"/>
            <w:b w:val="0"/>
            <w:bCs w:val="0"/>
            <w:i w:val="0"/>
            <w:iCs w:val="0"/>
            <w:lang w:val="uk" w:eastAsia="uk"/>
          </w:rPr>
          <w:t>Порядок реалізації експериментального проекту із закупівлі соціальної послуги з комплексного розвитку та догляду дітей з інвалідністю</w:t>
        </w:r>
      </w:hyperlink>
      <w:r>
        <w:rPr>
          <w:lang w:val="uk" w:eastAsia="uk"/>
        </w:rPr>
        <w:t xml:space="preserve"> (далі - Порядок), що додається.</w:t>
      </w:r>
    </w:p>
    <w:p>
      <w:pPr>
        <w:pStyle w:val="rvps2"/>
        <w:spacing w:before="0" w:after="150"/>
        <w:ind w:left="0" w:right="0"/>
        <w:rPr>
          <w:lang w:val="uk" w:eastAsia="uk"/>
        </w:rPr>
      </w:pPr>
      <w:bookmarkStart w:id="5" w:name="n7"/>
      <w:bookmarkEnd w:id="5"/>
      <w:r>
        <w:rPr>
          <w:lang w:val="uk" w:eastAsia="uk"/>
        </w:rPr>
        <w:t>3. Установити, що:</w:t>
      </w:r>
    </w:p>
    <w:p>
      <w:pPr>
        <w:pStyle w:val="rvps2"/>
        <w:spacing w:before="0" w:after="150"/>
        <w:ind w:left="0" w:right="0"/>
        <w:rPr>
          <w:lang w:val="uk" w:eastAsia="uk"/>
        </w:rPr>
      </w:pPr>
      <w:bookmarkStart w:id="6" w:name="n8"/>
      <w:bookmarkEnd w:id="6"/>
      <w:r>
        <w:rPr>
          <w:lang w:val="uk" w:eastAsia="uk"/>
        </w:rPr>
        <w:t>1) координатором експериментального проекту є Міністерство соціальної політики;</w:t>
      </w:r>
    </w:p>
    <w:p>
      <w:pPr>
        <w:pStyle w:val="rvps2"/>
        <w:spacing w:before="0" w:after="150"/>
        <w:ind w:left="0" w:right="0"/>
        <w:rPr>
          <w:lang w:val="uk" w:eastAsia="uk"/>
        </w:rPr>
      </w:pPr>
      <w:bookmarkStart w:id="7" w:name="n9"/>
      <w:bookmarkEnd w:id="7"/>
      <w:r>
        <w:rPr>
          <w:lang w:val="uk" w:eastAsia="uk"/>
        </w:rPr>
        <w:t>2) учасниками експериментального проекту є:</w:t>
      </w:r>
    </w:p>
    <w:p>
      <w:pPr>
        <w:pStyle w:val="rvps2"/>
        <w:spacing w:before="0" w:after="150"/>
        <w:ind w:left="0" w:right="0"/>
        <w:rPr>
          <w:lang w:val="uk" w:eastAsia="uk"/>
        </w:rPr>
      </w:pPr>
      <w:bookmarkStart w:id="8" w:name="n10"/>
      <w:bookmarkEnd w:id="8"/>
      <w:r>
        <w:rPr>
          <w:lang w:val="uk" w:eastAsia="uk"/>
        </w:rPr>
        <w:t>Фонд соціального захисту осіб з інвалідністю - як замовник соціальних послуг, що відповідає за визначення територіальних громад, які з власної ініціативи братимуть участь в експериментальному проекті, закупівлю соціальної послуги з комплексного розвитку та догляду дітей з інвалідністю (далі - соціальна послуга);</w:t>
      </w:r>
    </w:p>
    <w:p>
      <w:pPr>
        <w:pStyle w:val="rvps2"/>
        <w:spacing w:before="0" w:after="150"/>
        <w:ind w:left="0" w:right="0"/>
        <w:rPr>
          <w:lang w:val="uk" w:eastAsia="uk"/>
        </w:rPr>
      </w:pPr>
      <w:bookmarkStart w:id="9" w:name="n11"/>
      <w:bookmarkEnd w:id="9"/>
      <w:r>
        <w:rPr>
          <w:lang w:val="uk" w:eastAsia="uk"/>
        </w:rPr>
        <w:t>Національна соціальна сервісна служба - як відповідальний виконавець за здійснення контролю за реалізацію експериментального проекту, надання соціальної послуги;</w:t>
      </w:r>
    </w:p>
    <w:p>
      <w:pPr>
        <w:pStyle w:val="rvps2"/>
        <w:spacing w:before="0" w:after="150"/>
        <w:ind w:left="0" w:right="0"/>
        <w:rPr>
          <w:lang w:val="uk" w:eastAsia="uk"/>
        </w:rPr>
      </w:pPr>
      <w:bookmarkStart w:id="10" w:name="n12"/>
      <w:bookmarkEnd w:id="10"/>
      <w:r>
        <w:rPr>
          <w:lang w:val="uk" w:eastAsia="uk"/>
        </w:rPr>
        <w:t>Державна служба у справах дітей - як відповідальний виконавець за здійснення моніторингу реалізації експериментального проекту, проведення аналізу впливу експериментального проекту на забезпечення дотримання прав дитини щодо отримання освітніх послуг;</w:t>
      </w:r>
    </w:p>
    <w:p>
      <w:pPr>
        <w:pStyle w:val="rvps2"/>
        <w:spacing w:before="0" w:after="150"/>
        <w:ind w:left="0" w:right="0"/>
        <w:rPr>
          <w:lang w:val="uk" w:eastAsia="uk"/>
        </w:rPr>
      </w:pPr>
      <w:bookmarkStart w:id="11" w:name="n13"/>
      <w:bookmarkEnd w:id="11"/>
      <w:r>
        <w:rPr>
          <w:lang w:val="uk" w:eastAsia="uk"/>
        </w:rPr>
        <w:t>Міністерство освіти і науки - як відповідальний виконавець за координацію діяльності органів виконавчої влади та органів місцевого самоврядування у сфері освіти.</w:t>
      </w:r>
    </w:p>
    <w:p>
      <w:pPr>
        <w:pStyle w:val="rvps2"/>
        <w:spacing w:before="0" w:after="150"/>
        <w:ind w:left="0" w:right="0"/>
        <w:rPr>
          <w:lang w:val="uk" w:eastAsia="uk"/>
        </w:rPr>
      </w:pPr>
      <w:bookmarkStart w:id="12" w:name="n14"/>
      <w:bookmarkEnd w:id="12"/>
      <w:r>
        <w:rPr>
          <w:lang w:val="uk" w:eastAsia="uk"/>
        </w:rPr>
        <w:t>Іншими учасниками експериментального проекту є органи місцевого самоврядування (за згодою), надавачі соціальних послуг.</w:t>
      </w:r>
    </w:p>
    <w:p>
      <w:pPr>
        <w:pStyle w:val="rvps2"/>
        <w:spacing w:before="0" w:after="150"/>
        <w:ind w:left="0" w:right="0"/>
        <w:rPr>
          <w:lang w:val="uk" w:eastAsia="uk"/>
        </w:rPr>
      </w:pPr>
      <w:bookmarkStart w:id="13" w:name="n15"/>
      <w:bookmarkEnd w:id="13"/>
      <w:r>
        <w:rPr>
          <w:lang w:val="uk" w:eastAsia="uk"/>
        </w:rPr>
        <w:t>4. Установити, що під час реалізації експериментального проекту Національна соціальна сервісна служба:</w:t>
      </w:r>
    </w:p>
    <w:p>
      <w:pPr>
        <w:pStyle w:val="rvps2"/>
        <w:spacing w:before="0" w:after="150"/>
        <w:ind w:left="0" w:right="0"/>
        <w:rPr>
          <w:lang w:val="uk" w:eastAsia="uk"/>
        </w:rPr>
      </w:pPr>
      <w:bookmarkStart w:id="14" w:name="n16"/>
      <w:bookmarkEnd w:id="14"/>
      <w:r>
        <w:rPr>
          <w:lang w:val="uk" w:eastAsia="uk"/>
        </w:rPr>
        <w:t>1) здійснює відповідно до Порядку контроль за дотриманням надавачами соціальних послуг та виконавчими органами сільських, селищних, міських, районних у містах (у разі їх утворення) рад, військовими адміністраціями населених пунктів (у разі їх утворення), районними у м. Києві державними адміністраціями вимог Порядку, зокрема, умов договору про надання соціальної послуги. За результатами здійснення контролю готується довідка у довільній формі, в якій зазначаються рекомендації про усунення недоліків/порушень (у разі їх виявлення), які є обов’язковими до виконання;</w:t>
      </w:r>
    </w:p>
    <w:p>
      <w:pPr>
        <w:pStyle w:val="rvps2"/>
        <w:spacing w:before="0" w:after="150"/>
        <w:ind w:left="0" w:right="0"/>
        <w:rPr>
          <w:lang w:val="uk" w:eastAsia="uk"/>
        </w:rPr>
      </w:pPr>
      <w:bookmarkStart w:id="15" w:name="n17"/>
      <w:bookmarkEnd w:id="15"/>
      <w:r>
        <w:rPr>
          <w:lang w:val="uk" w:eastAsia="uk"/>
        </w:rPr>
        <w:t>2) за результатами здійснення контролю за дотриманням надавачами соціальних послуг та виконавчими органами сільських, селищних, міських, районних у містах (у разі їх утворення) рад, військовими адміністраціями населених пунктів (у разі їх утворення), районними у м. Києві державними адміністраціями вимог Порядку надсилає протягом десяти робочих днів зазначену довідку надавачу соціальних послуг, а також копії такої довідки його засновнику, Фонду соціального захисту осіб з інвалідністю, Державній службі у справах дітей та Міністерству соціальної політики.</w:t>
      </w:r>
    </w:p>
    <w:p>
      <w:pPr>
        <w:pStyle w:val="rvps2"/>
        <w:spacing w:before="0" w:after="150"/>
        <w:ind w:left="0" w:right="0"/>
        <w:rPr>
          <w:lang w:val="uk" w:eastAsia="uk"/>
        </w:rPr>
      </w:pPr>
      <w:bookmarkStart w:id="16" w:name="n18"/>
      <w:bookmarkEnd w:id="16"/>
      <w:r>
        <w:rPr>
          <w:lang w:val="uk" w:eastAsia="uk"/>
        </w:rPr>
        <w:t xml:space="preserve">5. Внести до </w:t>
      </w:r>
      <w:hyperlink r:id="rId5" w:anchor="n10" w:tgtFrame="_blank" w:history="1">
        <w:r>
          <w:rPr>
            <w:rStyle w:val="arvts96"/>
            <w:b w:val="0"/>
            <w:bCs w:val="0"/>
            <w:i w:val="0"/>
            <w:iCs w:val="0"/>
            <w:lang w:val="uk" w:eastAsia="uk"/>
          </w:rPr>
          <w:t>Порядку використання коштів державного бюджету на розвиток системи соціальних послуг</w:t>
        </w:r>
      </w:hyperlink>
      <w:r>
        <w:rPr>
          <w:lang w:val="uk" w:eastAsia="uk"/>
        </w:rPr>
        <w:t xml:space="preserve">, затвердженого постановою Кабінету Міністрів України від 22 грудня 2023 р. № 1352 (Офіційний вісник України, 2024 р., № 9, ст. 491, № 75, ст. 4447; 2025 р., № 25, ст. 1660), зміни, що </w:t>
      </w:r>
      <w:hyperlink w:anchor="n266" w:history="1">
        <w:r>
          <w:rPr>
            <w:rStyle w:val="arvts99"/>
            <w:b w:val="0"/>
            <w:bCs w:val="0"/>
            <w:i w:val="0"/>
            <w:iCs w:val="0"/>
            <w:lang w:val="uk" w:eastAsia="uk"/>
          </w:rPr>
          <w:t>додаються</w:t>
        </w:r>
      </w:hyperlink>
      <w:r>
        <w:rPr>
          <w:lang w:val="uk" w:eastAsia="uk"/>
        </w:rPr>
        <w:t>.</w:t>
      </w:r>
    </w:p>
    <w:p>
      <w:pPr>
        <w:pStyle w:val="rvps2"/>
        <w:spacing w:before="0" w:after="150"/>
        <w:ind w:left="0" w:right="0"/>
        <w:rPr>
          <w:lang w:val="uk" w:eastAsia="uk"/>
        </w:rPr>
      </w:pPr>
      <w:bookmarkStart w:id="17" w:name="n19"/>
      <w:bookmarkEnd w:id="17"/>
      <w:r>
        <w:rPr>
          <w:lang w:val="uk" w:eastAsia="uk"/>
        </w:rPr>
        <w:t>6. Міністерству соціальної політики:</w:t>
      </w:r>
    </w:p>
    <w:p>
      <w:pPr>
        <w:pStyle w:val="rvps2"/>
        <w:spacing w:before="0" w:after="150"/>
        <w:ind w:left="0" w:right="0"/>
        <w:rPr>
          <w:lang w:val="uk" w:eastAsia="uk"/>
        </w:rPr>
      </w:pPr>
      <w:bookmarkStart w:id="18" w:name="n20"/>
      <w:bookmarkEnd w:id="18"/>
      <w:r>
        <w:rPr>
          <w:lang w:val="uk" w:eastAsia="uk"/>
        </w:rPr>
        <w:t>1) розробити до 1 липня 2026 р. в Єдиній інформаційній системі соціальної сфери функціонал для реалізації експериментального проекту;</w:t>
      </w:r>
    </w:p>
    <w:p>
      <w:pPr>
        <w:pStyle w:val="rvps2"/>
        <w:spacing w:before="0" w:after="150"/>
        <w:ind w:left="0" w:right="0"/>
        <w:rPr>
          <w:lang w:val="uk" w:eastAsia="uk"/>
        </w:rPr>
      </w:pPr>
      <w:bookmarkStart w:id="19" w:name="n21"/>
      <w:bookmarkEnd w:id="19"/>
      <w:r>
        <w:rPr>
          <w:lang w:val="uk" w:eastAsia="uk"/>
        </w:rPr>
        <w:t>2) разом із Державною службою у справах дітей, Фондом соціального захисту осіб з інвалідністю, Національною соціальною сервісною службою надавати виконавчим органам сільських, селищних, міських, районних у містах (у разі їх утворення) рад, військовим адміністраціям населених пунктів (у разі їх утворення), районним у м. Києві державним адміністраціям, надавачам соціальних послуг методичну допомогу з питань реалізації експериментального проекту;</w:t>
      </w:r>
    </w:p>
    <w:p>
      <w:pPr>
        <w:pStyle w:val="rvps2"/>
        <w:spacing w:before="0" w:after="150"/>
        <w:ind w:left="0" w:right="0"/>
        <w:rPr>
          <w:lang w:val="uk" w:eastAsia="uk"/>
        </w:rPr>
      </w:pPr>
      <w:bookmarkStart w:id="20" w:name="n22"/>
      <w:bookmarkEnd w:id="20"/>
      <w:r>
        <w:rPr>
          <w:lang w:val="uk" w:eastAsia="uk"/>
        </w:rPr>
        <w:t>3) подати Кабінетові Міністрів України протягом двох місяців після завершення реалізації експериментального проекту:</w:t>
      </w:r>
    </w:p>
    <w:p>
      <w:pPr>
        <w:pStyle w:val="rvps2"/>
        <w:spacing w:before="0" w:after="150"/>
        <w:ind w:left="0" w:right="0"/>
        <w:rPr>
          <w:lang w:val="uk" w:eastAsia="uk"/>
        </w:rPr>
      </w:pPr>
      <w:bookmarkStart w:id="21" w:name="n23"/>
      <w:bookmarkEnd w:id="21"/>
      <w:r>
        <w:rPr>
          <w:lang w:val="uk" w:eastAsia="uk"/>
        </w:rPr>
        <w:t>звіт про результати реалізації експериментального проекту;</w:t>
      </w:r>
    </w:p>
    <w:p>
      <w:pPr>
        <w:pStyle w:val="rvps2"/>
        <w:spacing w:before="0" w:after="150"/>
        <w:ind w:left="0" w:right="0"/>
        <w:rPr>
          <w:lang w:val="uk" w:eastAsia="uk"/>
        </w:rPr>
      </w:pPr>
      <w:bookmarkStart w:id="22" w:name="n24"/>
      <w:bookmarkEnd w:id="22"/>
      <w:r>
        <w:rPr>
          <w:lang w:val="uk" w:eastAsia="uk"/>
        </w:rPr>
        <w:t>пропозиції щодо внесення відповідних змін до законодавчих актів.</w:t>
      </w:r>
    </w:p>
    <w:p>
      <w:pPr>
        <w:pStyle w:val="rvps2"/>
        <w:spacing w:before="0" w:after="150"/>
        <w:ind w:left="0" w:right="0"/>
        <w:rPr>
          <w:lang w:val="uk" w:eastAsia="uk"/>
        </w:rPr>
      </w:pPr>
      <w:bookmarkStart w:id="23" w:name="n25"/>
      <w:bookmarkEnd w:id="23"/>
      <w:r>
        <w:rPr>
          <w:lang w:val="uk" w:eastAsia="uk"/>
        </w:rPr>
        <w:t>7. Державній службі у справах дітей забезпечити:</w:t>
      </w:r>
    </w:p>
    <w:p>
      <w:pPr>
        <w:pStyle w:val="rvps2"/>
        <w:spacing w:before="0" w:after="150"/>
        <w:ind w:left="0" w:right="0"/>
        <w:rPr>
          <w:lang w:val="uk" w:eastAsia="uk"/>
        </w:rPr>
      </w:pPr>
      <w:bookmarkStart w:id="24" w:name="n26"/>
      <w:bookmarkEnd w:id="24"/>
      <w:r>
        <w:rPr>
          <w:lang w:val="uk" w:eastAsia="uk"/>
        </w:rPr>
        <w:t>1) надання виконавчим органам сільських, селищних, міських, районних у містах (у разі їх утворення) рад, військовим адміністраціям населених пунктів (у разі їх утворення), районним у м. Києві державним адміністраціям, надавачам соціальних послуг методичної допомоги з питань реалізації експериментального проекту;</w:t>
      </w:r>
    </w:p>
    <w:p>
      <w:pPr>
        <w:pStyle w:val="rvps2"/>
        <w:spacing w:before="0" w:after="150"/>
        <w:ind w:left="0" w:right="0"/>
        <w:rPr>
          <w:lang w:val="uk" w:eastAsia="uk"/>
        </w:rPr>
      </w:pPr>
      <w:bookmarkStart w:id="25" w:name="n27"/>
      <w:bookmarkEnd w:id="25"/>
      <w:r>
        <w:rPr>
          <w:lang w:val="uk" w:eastAsia="uk"/>
        </w:rPr>
        <w:t>2) проведення щокварталу до 5 числа місяця, наступного за звітним періодом, моніторингу реалізації експериментального проекту за примірними формами, визначеними Міністерством соціальної політики;</w:t>
      </w:r>
    </w:p>
    <w:p>
      <w:pPr>
        <w:pStyle w:val="rvps2"/>
        <w:spacing w:before="0" w:after="150"/>
        <w:ind w:left="0" w:right="0"/>
        <w:rPr>
          <w:lang w:val="uk" w:eastAsia="uk"/>
        </w:rPr>
      </w:pPr>
      <w:bookmarkStart w:id="26" w:name="n28"/>
      <w:bookmarkEnd w:id="26"/>
      <w:r>
        <w:rPr>
          <w:lang w:val="uk" w:eastAsia="uk"/>
        </w:rPr>
        <w:t>3) інформування щокварталу до 10 числа місяця, наступного за звітним періодом, про результати моніторингу Міністерства соціальної політики, Фонду соціального захисту осіб з інвалідністю.</w:t>
      </w:r>
    </w:p>
    <w:p>
      <w:pPr>
        <w:pStyle w:val="rvps2"/>
        <w:spacing w:before="0" w:after="150"/>
        <w:ind w:left="0" w:right="0"/>
        <w:rPr>
          <w:lang w:val="uk" w:eastAsia="uk"/>
        </w:rPr>
      </w:pPr>
      <w:bookmarkStart w:id="27" w:name="n29"/>
      <w:bookmarkEnd w:id="27"/>
      <w:r>
        <w:rPr>
          <w:lang w:val="uk" w:eastAsia="uk"/>
        </w:rPr>
        <w:t>8. Фонду соціального захисту осіб з інвалідністю забезпечити:</w:t>
      </w:r>
    </w:p>
    <w:p>
      <w:pPr>
        <w:pStyle w:val="rvps2"/>
        <w:spacing w:before="0" w:after="150"/>
        <w:ind w:left="0" w:right="0"/>
        <w:rPr>
          <w:lang w:val="uk" w:eastAsia="uk"/>
        </w:rPr>
      </w:pPr>
      <w:bookmarkStart w:id="28" w:name="n30"/>
      <w:bookmarkEnd w:id="28"/>
      <w:r>
        <w:rPr>
          <w:lang w:val="uk" w:eastAsia="uk"/>
        </w:rPr>
        <w:t>1) визначення територіальних громад, які з власної ініціативи братимуть участь в експериментальному проекті, та надавачів соціальних послуг в експериментальному проекті на підставі заяв, поданих виконавчими органами сільських, селищних, міських, районних у містах (у разі їх утворення) рад, військовими адміністраціями населених пунктів (у разі їх утворення), районними в м. Києві державними адміністраціями;</w:t>
      </w:r>
    </w:p>
    <w:p>
      <w:pPr>
        <w:pStyle w:val="rvps2"/>
        <w:spacing w:before="0" w:after="150"/>
        <w:ind w:left="0" w:right="0"/>
        <w:rPr>
          <w:lang w:val="uk" w:eastAsia="uk"/>
        </w:rPr>
      </w:pPr>
      <w:bookmarkStart w:id="29" w:name="n31"/>
      <w:bookmarkEnd w:id="29"/>
      <w:r>
        <w:rPr>
          <w:lang w:val="uk" w:eastAsia="uk"/>
        </w:rPr>
        <w:t>2) укладення договорів про забезпечення надання соціальної послуги з виконавчими органами сільських, селищних, міських, районних у містах (у разі їх утворення) рад, військовими адміністраціями населених пунктів (у разі їх утворення), районними в м. Києві державними адміністраціями, надавачами соціальних послуг, які беруть участь в експериментальному проекті, та надсилання протягом п’яти робочих днів з дати їх підписання Державній службі у справах дітей та Національній соціальній сервісній службі узагальненого списку територіальних громад, які з власної ініціативи братимуть участь в експериментальному проекті, надавачів соціальних послуг, які беруть участь в експериментальному проекті;</w:t>
      </w:r>
    </w:p>
    <w:p>
      <w:pPr>
        <w:pStyle w:val="rvps2"/>
        <w:spacing w:before="0" w:after="150"/>
        <w:ind w:left="0" w:right="0"/>
        <w:rPr>
          <w:lang w:val="uk" w:eastAsia="uk"/>
        </w:rPr>
      </w:pPr>
      <w:bookmarkStart w:id="30" w:name="n32"/>
      <w:bookmarkEnd w:id="30"/>
      <w:r>
        <w:rPr>
          <w:lang w:val="uk" w:eastAsia="uk"/>
        </w:rPr>
        <w:t>3) здійснення оплати на підставі звітів надавачів соціальних послуг про її надання у звітному періоді відповідно до укладених договорів у межах бюджетних коштів, передбачених на відповідний рік;</w:t>
      </w:r>
    </w:p>
    <w:p>
      <w:pPr>
        <w:pStyle w:val="rvps2"/>
        <w:spacing w:before="0" w:after="150"/>
        <w:ind w:left="0" w:right="0"/>
        <w:rPr>
          <w:lang w:val="uk" w:eastAsia="uk"/>
        </w:rPr>
      </w:pPr>
      <w:bookmarkStart w:id="31" w:name="n33"/>
      <w:bookmarkEnd w:id="31"/>
      <w:r>
        <w:rPr>
          <w:lang w:val="uk" w:eastAsia="uk"/>
        </w:rPr>
        <w:t>4) надання виконавчим органам сільських, селищних, міських, районних у містах (у разі їх утворення) рад, військовим адміністраціям населених пунктів (у разі їх утворення), районним у м. Києві державним адміністраціям, надавачам соціальних послуг методичної допомоги з питань реалізації експериментального проекту.</w:t>
      </w:r>
    </w:p>
    <w:p>
      <w:pPr>
        <w:pStyle w:val="rvps2"/>
        <w:spacing w:before="0" w:after="150"/>
        <w:ind w:left="0" w:right="0"/>
        <w:rPr>
          <w:lang w:val="uk" w:eastAsia="uk"/>
        </w:rPr>
      </w:pPr>
      <w:bookmarkStart w:id="32" w:name="n34"/>
      <w:bookmarkEnd w:id="32"/>
      <w:r>
        <w:rPr>
          <w:lang w:val="uk" w:eastAsia="uk"/>
        </w:rPr>
        <w:t>9. Міністерству освіти і науки забезпечити:</w:t>
      </w:r>
    </w:p>
    <w:p>
      <w:pPr>
        <w:pStyle w:val="rvps2"/>
        <w:spacing w:before="0" w:after="150"/>
        <w:ind w:left="0" w:right="0"/>
        <w:rPr>
          <w:lang w:val="uk" w:eastAsia="uk"/>
        </w:rPr>
      </w:pPr>
      <w:bookmarkStart w:id="33" w:name="n35"/>
      <w:bookmarkEnd w:id="33"/>
      <w:r>
        <w:rPr>
          <w:lang w:val="uk" w:eastAsia="uk"/>
        </w:rPr>
        <w:t>1) інформування департаментів (управлінь) освіти і науки обласних, Київської міської державних (військових) адміністрацій про експериментальний проект;</w:t>
      </w:r>
    </w:p>
    <w:p>
      <w:pPr>
        <w:pStyle w:val="rvps2"/>
        <w:spacing w:before="0" w:after="150"/>
        <w:ind w:left="0" w:right="0"/>
        <w:rPr>
          <w:lang w:val="uk" w:eastAsia="uk"/>
        </w:rPr>
      </w:pPr>
      <w:bookmarkStart w:id="34" w:name="n36"/>
      <w:bookmarkEnd w:id="34"/>
      <w:r>
        <w:rPr>
          <w:lang w:val="uk" w:eastAsia="uk"/>
        </w:rPr>
        <w:t>2) координацію діяльності місцевих органів виконавчої влади у сфері освіти, зокрема щодо організації освітнього процесу для отримувачів соціальної послуги, проведення їх комплексної психолого-педагогічної оцінки розвитку.</w:t>
      </w:r>
    </w:p>
    <w:p>
      <w:pPr>
        <w:pStyle w:val="rvps2"/>
        <w:spacing w:before="0" w:after="150"/>
        <w:ind w:left="0" w:right="0"/>
        <w:rPr>
          <w:lang w:val="uk" w:eastAsia="uk"/>
        </w:rPr>
      </w:pPr>
      <w:bookmarkStart w:id="35" w:name="n37"/>
      <w:bookmarkEnd w:id="35"/>
      <w:r>
        <w:rPr>
          <w:lang w:val="uk" w:eastAsia="uk"/>
        </w:rPr>
        <w:t>10. Обласним, Київській міській державним (військовим) адміністраціям сприяти участі виконавчих органів сільських, селищних, міських, районних у містах (у разі їх утворення) рад, військових адміністрацій населених пунктів (у разі їх утворення), районних у м. Києві державних адміністрацій, інклюзивно-ресурсних центрів в експериментальному проекті.</w:t>
      </w:r>
    </w:p>
    <w:p>
      <w:pPr>
        <w:pStyle w:val="rvps2"/>
        <w:spacing w:before="0" w:after="150"/>
        <w:ind w:left="0" w:right="0"/>
        <w:rPr>
          <w:lang w:val="uk" w:eastAsia="uk"/>
        </w:rPr>
      </w:pPr>
      <w:bookmarkStart w:id="36" w:name="n38"/>
      <w:bookmarkEnd w:id="36"/>
      <w:r>
        <w:rPr>
          <w:lang w:val="uk" w:eastAsia="uk"/>
        </w:rPr>
        <w:t>11. Рекомендувати виконавчим органам сільських, селищних, міських, районних у містах (у разі їх утворення) рад, військовим адміністраціям населених пунктів (у разі їх утворення), районним у м. Києві державним адміністраціям:</w:t>
      </w:r>
    </w:p>
    <w:p>
      <w:pPr>
        <w:pStyle w:val="rvps2"/>
        <w:spacing w:before="0" w:after="150"/>
        <w:ind w:left="0" w:right="0"/>
        <w:rPr>
          <w:lang w:val="uk" w:eastAsia="uk"/>
        </w:rPr>
      </w:pPr>
      <w:bookmarkStart w:id="37" w:name="n39"/>
      <w:bookmarkEnd w:id="37"/>
      <w:r>
        <w:rPr>
          <w:lang w:val="uk" w:eastAsia="uk"/>
        </w:rPr>
        <w:t>1) долучитися до участі в експериментальному проекті;</w:t>
      </w:r>
    </w:p>
    <w:p>
      <w:pPr>
        <w:pStyle w:val="rvps2"/>
        <w:spacing w:before="0" w:after="150"/>
        <w:ind w:left="0" w:right="0"/>
        <w:rPr>
          <w:lang w:val="uk" w:eastAsia="uk"/>
        </w:rPr>
      </w:pPr>
      <w:bookmarkStart w:id="38" w:name="n40"/>
      <w:bookmarkEnd w:id="38"/>
      <w:r>
        <w:rPr>
          <w:lang w:val="uk" w:eastAsia="uk"/>
        </w:rPr>
        <w:t>2) здійснити відповідно до Порядку залучення до участі в експериментальному проекті надавачів соціальних послуг;</w:t>
      </w:r>
    </w:p>
    <w:p>
      <w:pPr>
        <w:pStyle w:val="rvps2"/>
        <w:spacing w:before="0" w:after="150"/>
        <w:ind w:left="0" w:right="0"/>
        <w:rPr>
          <w:lang w:val="uk" w:eastAsia="uk"/>
        </w:rPr>
      </w:pPr>
      <w:bookmarkStart w:id="39" w:name="n41"/>
      <w:bookmarkEnd w:id="39"/>
      <w:r>
        <w:rPr>
          <w:lang w:val="uk" w:eastAsia="uk"/>
        </w:rPr>
        <w:t>3) залучати заклади освіти до участі в експериментальному проекті в частині підтримки отримувача соціальної послуги в освітньому процесі з метою забезпечення його права на освіту;</w:t>
      </w:r>
    </w:p>
    <w:p>
      <w:pPr>
        <w:pStyle w:val="rvps2"/>
        <w:spacing w:before="0" w:after="150"/>
        <w:ind w:left="0" w:right="0"/>
        <w:rPr>
          <w:lang w:val="uk" w:eastAsia="uk"/>
        </w:rPr>
      </w:pPr>
      <w:bookmarkStart w:id="40" w:name="n42"/>
      <w:bookmarkEnd w:id="40"/>
      <w:r>
        <w:rPr>
          <w:lang w:val="uk" w:eastAsia="uk"/>
        </w:rPr>
        <w:t>4) ухвалити рішення про виділення/залучення приміщення для надання соціальної послуги в рамках експериментального проекту та забезпечити його утримання;</w:t>
      </w:r>
    </w:p>
    <w:p>
      <w:pPr>
        <w:pStyle w:val="rvps2"/>
        <w:spacing w:before="0" w:after="150"/>
        <w:ind w:left="0" w:right="0"/>
        <w:rPr>
          <w:lang w:val="uk" w:eastAsia="uk"/>
        </w:rPr>
      </w:pPr>
      <w:bookmarkStart w:id="41" w:name="n43"/>
      <w:bookmarkEnd w:id="41"/>
      <w:r>
        <w:rPr>
          <w:lang w:val="uk" w:eastAsia="uk"/>
        </w:rPr>
        <w:t>5) забезпечити виявлення дітей, які можуть потребувати надання соціальної послуги, проведення оцінювання їх індивідуальних потреб, сприяння отриманню висновку інклюзивно-ресурсного центру, прийняття рішення про надання соціальної послуги відповідно до Порядку;</w:t>
      </w:r>
    </w:p>
    <w:p>
      <w:pPr>
        <w:pStyle w:val="rvps2"/>
        <w:spacing w:before="0" w:after="150"/>
        <w:ind w:left="0" w:right="0"/>
        <w:rPr>
          <w:lang w:val="uk" w:eastAsia="uk"/>
        </w:rPr>
      </w:pPr>
      <w:bookmarkStart w:id="42" w:name="n44"/>
      <w:bookmarkEnd w:id="42"/>
      <w:r>
        <w:rPr>
          <w:lang w:val="uk" w:eastAsia="uk"/>
        </w:rPr>
        <w:t>6) поінформувати членів територіальної громади про можливість та умови отримання соціальної послуги;</w:t>
      </w:r>
    </w:p>
    <w:p>
      <w:pPr>
        <w:pStyle w:val="rvps2"/>
        <w:spacing w:before="0" w:after="150"/>
        <w:ind w:left="0" w:right="0"/>
        <w:rPr>
          <w:lang w:val="uk" w:eastAsia="uk"/>
        </w:rPr>
      </w:pPr>
      <w:bookmarkStart w:id="43" w:name="n45"/>
      <w:bookmarkEnd w:id="43"/>
      <w:r>
        <w:rPr>
          <w:lang w:val="uk" w:eastAsia="uk"/>
        </w:rPr>
        <w:t>7) подати Фонду соціального захисту осіб з інвалідністю заяви щодо участі в експериментальному проекті;</w:t>
      </w:r>
    </w:p>
    <w:p>
      <w:pPr>
        <w:pStyle w:val="rvps2"/>
        <w:spacing w:before="0" w:after="150"/>
        <w:ind w:left="0" w:right="0"/>
        <w:rPr>
          <w:lang w:val="uk" w:eastAsia="uk"/>
        </w:rPr>
      </w:pPr>
      <w:bookmarkStart w:id="44" w:name="n46"/>
      <w:bookmarkEnd w:id="44"/>
      <w:r>
        <w:rPr>
          <w:lang w:val="uk" w:eastAsia="uk"/>
        </w:rPr>
        <w:t>8) організувати надання транспортної послуги для отримувачів соціальної послуги;</w:t>
      </w:r>
    </w:p>
    <w:p>
      <w:pPr>
        <w:pStyle w:val="rvps2"/>
        <w:spacing w:before="0" w:after="150"/>
        <w:ind w:left="0" w:right="0"/>
        <w:rPr>
          <w:lang w:val="uk" w:eastAsia="uk"/>
        </w:rPr>
      </w:pPr>
      <w:bookmarkStart w:id="45" w:name="n47"/>
      <w:bookmarkEnd w:id="45"/>
      <w:r>
        <w:rPr>
          <w:lang w:val="uk" w:eastAsia="uk"/>
        </w:rPr>
        <w:t>9) здійснювати координацію діяльності учасників експериментального проекту на території територіальної громади;</w:t>
      </w:r>
    </w:p>
    <w:p>
      <w:pPr>
        <w:pStyle w:val="rvps2"/>
        <w:spacing w:before="0" w:after="150"/>
        <w:ind w:left="0" w:right="0"/>
        <w:rPr>
          <w:lang w:val="uk" w:eastAsia="uk"/>
        </w:rPr>
      </w:pPr>
      <w:bookmarkStart w:id="46" w:name="n48"/>
      <w:bookmarkEnd w:id="46"/>
      <w:r>
        <w:rPr>
          <w:lang w:val="uk" w:eastAsia="uk"/>
        </w:rPr>
        <w:t>10) здійснювати моніторинг та оцінювання якості надання соціальної послуги;</w:t>
      </w:r>
    </w:p>
    <w:p>
      <w:pPr>
        <w:pStyle w:val="rvps2"/>
        <w:spacing w:before="0" w:after="150"/>
        <w:ind w:left="0" w:right="0"/>
        <w:rPr>
          <w:lang w:val="uk" w:eastAsia="uk"/>
        </w:rPr>
      </w:pPr>
      <w:bookmarkStart w:id="47" w:name="n49"/>
      <w:bookmarkEnd w:id="47"/>
      <w:r>
        <w:rPr>
          <w:lang w:val="uk" w:eastAsia="uk"/>
        </w:rPr>
        <w:t>11) інформувати про результати моніторингу щокварталу до 5 числа місяця, наступного за звітним періодом, Державну службу у справах дітей за примірними формами, визначеними Міністерством соціальної політики.</w:t>
      </w:r>
    </w:p>
    <w:tbl>
      <w:tblPr>
        <w:tblStyle w:val="articletable"/>
        <w:tblW w:w="5000" w:type="pct"/>
        <w:jc w:val="center"/>
        <w:tblCellMar>
          <w:top w:w="0" w:type="dxa"/>
          <w:left w:w="0" w:type="dxa"/>
          <w:bottom w:w="0" w:type="dxa"/>
          <w:right w:w="0" w:type="dxa"/>
        </w:tblCellMar>
        <w:tblLook w:val="05E0"/>
      </w:tblPr>
      <w:tblGrid>
        <w:gridCol w:w="2808"/>
        <w:gridCol w:w="6552"/>
      </w:tblGrid>
      <w:tr>
        <w:tblPrEx>
          <w:tblW w:w="5000" w:type="pct"/>
          <w:jc w:val="center"/>
          <w:tblCellMar>
            <w:top w:w="0" w:type="dxa"/>
            <w:left w:w="0" w:type="dxa"/>
            <w:bottom w:w="0" w:type="dxa"/>
            <w:right w:w="0" w:type="dxa"/>
          </w:tblCellMar>
          <w:tblLook w:val="05E0"/>
        </w:tblPrEx>
        <w:trPr>
          <w:jc w:val="center"/>
        </w:trPr>
        <w:tc>
          <w:tcPr>
            <w:tcW w:w="1500" w:type="pct"/>
            <w:tcMar>
              <w:top w:w="0" w:type="dxa"/>
              <w:left w:w="0" w:type="dxa"/>
              <w:bottom w:w="0" w:type="dxa"/>
              <w:right w:w="0" w:type="dxa"/>
            </w:tcMar>
            <w:vAlign w:val="top"/>
            <w:hideMark/>
          </w:tcPr>
          <w:p>
            <w:pPr>
              <w:pStyle w:val="rvps4"/>
              <w:spacing w:before="300" w:after="150"/>
              <w:ind w:left="0" w:right="0"/>
              <w:rPr>
                <w:lang w:val="uk" w:eastAsia="uk"/>
              </w:rPr>
            </w:pPr>
            <w:bookmarkStart w:id="48" w:name="n50"/>
            <w:bookmarkEnd w:id="48"/>
            <w:r>
              <w:rPr>
                <w:rStyle w:val="spanrvts44"/>
                <w:b/>
                <w:bCs/>
                <w:i w:val="0"/>
                <w:iCs w:val="0"/>
                <w:lang w:val="uk" w:eastAsia="uk"/>
              </w:rPr>
              <w:t>Прем'єр-міністр України</w:t>
            </w:r>
          </w:p>
        </w:tc>
        <w:tc>
          <w:tcPr>
            <w:tcW w:w="3500" w:type="pct"/>
            <w:tcMar>
              <w:top w:w="0" w:type="dxa"/>
              <w:left w:w="0" w:type="dxa"/>
              <w:bottom w:w="0" w:type="dxa"/>
              <w:right w:w="0" w:type="dxa"/>
            </w:tcMar>
            <w:vAlign w:val="top"/>
            <w:hideMark/>
          </w:tcPr>
          <w:p>
            <w:pPr>
              <w:pStyle w:val="rvps15"/>
              <w:spacing w:before="300" w:after="0"/>
              <w:ind w:left="0" w:right="0"/>
              <w:rPr>
                <w:lang w:val="uk" w:eastAsia="uk"/>
              </w:rPr>
            </w:pPr>
            <w:r>
              <w:rPr>
                <w:rStyle w:val="spanrvts44"/>
                <w:b/>
                <w:bCs/>
                <w:i w:val="0"/>
                <w:iCs w:val="0"/>
                <w:lang w:val="uk" w:eastAsia="uk"/>
              </w:rPr>
              <w:t>Д. ШМИГАЛЬ</w:t>
            </w:r>
          </w:p>
        </w:tc>
      </w:tr>
      <w:tr>
        <w:tblPrEx>
          <w:tblW w:w="5000" w:type="pct"/>
          <w:jc w:val="center"/>
          <w:tblCellMar>
            <w:top w:w="0" w:type="dxa"/>
            <w:left w:w="0" w:type="dxa"/>
            <w:bottom w:w="0" w:type="dxa"/>
            <w:right w:w="0" w:type="dxa"/>
          </w:tblCellMar>
          <w:tblLook w:val="05E0"/>
        </w:tblPrEx>
        <w:trPr>
          <w:jc w:val="center"/>
        </w:trPr>
        <w:tc>
          <w:tcPr>
            <w:tcMar>
              <w:top w:w="0" w:type="dxa"/>
              <w:left w:w="0" w:type="dxa"/>
              <w:bottom w:w="0" w:type="dxa"/>
              <w:right w:w="0" w:type="dxa"/>
            </w:tcMar>
            <w:vAlign w:val="top"/>
            <w:hideMark/>
          </w:tcPr>
          <w:p>
            <w:pPr>
              <w:pStyle w:val="rvps4"/>
              <w:spacing w:before="300" w:after="150"/>
              <w:ind w:left="0" w:right="0"/>
              <w:rPr>
                <w:lang w:val="uk" w:eastAsia="uk"/>
              </w:rPr>
            </w:pPr>
            <w:r>
              <w:rPr>
                <w:rStyle w:val="spanrvts44"/>
                <w:b/>
                <w:bCs/>
                <w:i w:val="0"/>
                <w:iCs w:val="0"/>
                <w:lang w:val="uk" w:eastAsia="uk"/>
              </w:rPr>
              <w:t>Інд. 26</w:t>
            </w:r>
          </w:p>
        </w:tc>
        <w:tc>
          <w:tcPr>
            <w:tcMar>
              <w:top w:w="0" w:type="dxa"/>
              <w:left w:w="0" w:type="dxa"/>
              <w:bottom w:w="0" w:type="dxa"/>
              <w:right w:w="0" w:type="dxa"/>
            </w:tcMar>
            <w:vAlign w:val="top"/>
          </w:tcPr>
          <w:p>
            <w:pPr>
              <w:pStyle w:val="rvps15"/>
              <w:spacing w:before="300" w:after="0"/>
              <w:ind w:left="0" w:right="0"/>
              <w:rPr>
                <w:lang w:val="uk" w:eastAsia="uk"/>
              </w:rPr>
            </w:pPr>
          </w:p>
        </w:tc>
      </w:tr>
    </w:tbl>
    <w:p>
      <w:pPr>
        <w:pStyle w:val="break"/>
        <w:pBdr>
          <w:top w:val="none" w:sz="0" w:space="0" w:color="auto"/>
          <w:left w:val="none" w:sz="0" w:space="0" w:color="auto"/>
          <w:bottom w:val="none" w:sz="0" w:space="0" w:color="auto"/>
          <w:right w:val="none" w:sz="0" w:space="0" w:color="auto"/>
        </w:pBdr>
        <w:spacing w:before="0" w:after="150"/>
        <w:ind w:left="0" w:right="0" w:firstLine="0"/>
        <w:jc w:val="both"/>
        <w:rPr>
          <w:lang w:val="uk" w:eastAsia="uk"/>
        </w:rPr>
      </w:pPr>
      <w:r>
        <w:pict>
          <v:rect id="_x0000_i1025" style="width:0;height:0.75pt" o:hrpct="0" o:hrstd="t" o:hr="t" filled="t" fillcolor="gray" stroked="f">
            <v:path strokeok="f"/>
          </v:rect>
        </w:pict>
      </w:r>
      <w:bookmarkStart w:id="49" w:name="n274"/>
      <w:bookmarkEnd w:id="49"/>
    </w:p>
    <w:tbl>
      <w:tblPr>
        <w:tblStyle w:val="articletable"/>
        <w:tblW w:w="5000" w:type="pct"/>
        <w:jc w:val="center"/>
        <w:tblCellMar>
          <w:top w:w="0" w:type="dxa"/>
          <w:left w:w="0" w:type="dxa"/>
          <w:bottom w:w="0" w:type="dxa"/>
          <w:right w:w="0" w:type="dxa"/>
        </w:tblCellMar>
        <w:tblLook w:val="05E0"/>
      </w:tblPr>
      <w:tblGrid>
        <w:gridCol w:w="3744"/>
        <w:gridCol w:w="5616"/>
      </w:tblGrid>
      <w:tr>
        <w:tblPrEx>
          <w:tblW w:w="5000" w:type="pct"/>
          <w:jc w:val="center"/>
          <w:tblCellMar>
            <w:top w:w="0" w:type="dxa"/>
            <w:left w:w="0" w:type="dxa"/>
            <w:bottom w:w="0" w:type="dxa"/>
            <w:right w:w="0" w:type="dxa"/>
          </w:tblCellMar>
          <w:tblLook w:val="05E0"/>
        </w:tblPrEx>
        <w:trPr>
          <w:jc w:val="center"/>
        </w:trPr>
        <w:tc>
          <w:tcPr>
            <w:tcW w:w="2000" w:type="pct"/>
            <w:tcMar>
              <w:top w:w="0" w:type="dxa"/>
              <w:left w:w="0" w:type="dxa"/>
              <w:bottom w:w="0" w:type="dxa"/>
              <w:right w:w="0" w:type="dxa"/>
            </w:tcMar>
            <w:vAlign w:val="top"/>
          </w:tcPr>
          <w:p>
            <w:pPr>
              <w:pStyle w:val="rvps14"/>
              <w:spacing w:before="150" w:after="150"/>
              <w:ind w:left="0" w:right="0"/>
              <w:rPr>
                <w:lang w:val="uk" w:eastAsia="uk"/>
              </w:rPr>
            </w:pPr>
            <w:bookmarkStart w:id="50" w:name="n51"/>
            <w:bookmarkEnd w:id="50"/>
          </w:p>
        </w:tc>
        <w:tc>
          <w:tcPr>
            <w:tcW w:w="3000" w:type="pct"/>
            <w:tcMar>
              <w:top w:w="0" w:type="dxa"/>
              <w:left w:w="0" w:type="dxa"/>
              <w:bottom w:w="0" w:type="dxa"/>
              <w:right w:w="0" w:type="dxa"/>
            </w:tcMar>
            <w:vAlign w:val="top"/>
            <w:hideMark/>
          </w:tcPr>
          <w:p>
            <w:pPr>
              <w:pStyle w:val="rvps12"/>
              <w:spacing w:before="150" w:after="150"/>
              <w:ind w:left="0" w:right="0"/>
              <w:rPr>
                <w:lang w:val="uk" w:eastAsia="uk"/>
              </w:rPr>
            </w:pPr>
            <w:r>
              <w:rPr>
                <w:rStyle w:val="spanrvts9"/>
                <w:b/>
                <w:bCs/>
                <w:i w:val="0"/>
                <w:iCs w:val="0"/>
                <w:lang w:val="uk" w:eastAsia="uk"/>
              </w:rPr>
              <w:t xml:space="preserve">ЗАТВЕРДЖЕНО </w:t>
            </w:r>
            <w:r>
              <w:rPr>
                <w:rStyle w:val="spanrvts9"/>
                <w:b/>
                <w:bCs/>
                <w:i w:val="0"/>
                <w:iCs w:val="0"/>
                <w:lang w:val="uk" w:eastAsia="uk"/>
              </w:rPr>
              <w:br/>
            </w:r>
            <w:r>
              <w:rPr>
                <w:rStyle w:val="spanrvts9"/>
                <w:b/>
                <w:bCs/>
                <w:i w:val="0"/>
                <w:iCs w:val="0"/>
                <w:lang w:val="uk" w:eastAsia="uk"/>
              </w:rPr>
              <w:t xml:space="preserve">постановою Кабінету Міністрів України </w:t>
            </w:r>
            <w:r>
              <w:rPr>
                <w:rStyle w:val="spanrvts9"/>
                <w:b/>
                <w:bCs/>
                <w:i w:val="0"/>
                <w:iCs w:val="0"/>
                <w:lang w:val="uk" w:eastAsia="uk"/>
              </w:rPr>
              <w:br/>
            </w:r>
            <w:r>
              <w:rPr>
                <w:rStyle w:val="spanrvts9"/>
                <w:b/>
                <w:bCs/>
                <w:i w:val="0"/>
                <w:iCs w:val="0"/>
                <w:lang w:val="uk" w:eastAsia="uk"/>
              </w:rPr>
              <w:t>від 25 червня 2025 р. № 764</w:t>
            </w:r>
          </w:p>
        </w:tc>
      </w:tr>
    </w:tbl>
    <w:p>
      <w:pPr>
        <w:pStyle w:val="rvps6"/>
        <w:spacing w:before="300" w:after="450"/>
        <w:ind w:left="450" w:right="450"/>
        <w:rPr>
          <w:lang w:val="uk" w:eastAsia="uk"/>
        </w:rPr>
      </w:pPr>
      <w:bookmarkStart w:id="51" w:name="n52"/>
      <w:bookmarkEnd w:id="51"/>
      <w:r>
        <w:rPr>
          <w:rStyle w:val="spanrvts23"/>
          <w:b/>
          <w:bCs/>
          <w:i w:val="0"/>
          <w:iCs w:val="0"/>
          <w:lang w:val="uk" w:eastAsia="uk"/>
        </w:rPr>
        <w:t xml:space="preserve">ПОРЯДОК </w:t>
      </w:r>
      <w:r>
        <w:rPr>
          <w:rStyle w:val="spanrvts23"/>
          <w:b/>
          <w:bCs/>
          <w:i w:val="0"/>
          <w:iCs w:val="0"/>
          <w:lang w:val="uk" w:eastAsia="uk"/>
        </w:rPr>
        <w:br/>
      </w:r>
      <w:r>
        <w:rPr>
          <w:rStyle w:val="spanrvts23"/>
          <w:b/>
          <w:bCs/>
          <w:i w:val="0"/>
          <w:iCs w:val="0"/>
          <w:lang w:val="uk" w:eastAsia="uk"/>
        </w:rPr>
        <w:t>реалізації експериментального проекту із закупівлі соціальної послуги з комплексного розвитку та догляду дітей з інвалідністю</w:t>
      </w:r>
    </w:p>
    <w:p>
      <w:pPr>
        <w:pStyle w:val="rvps2"/>
        <w:spacing w:before="0" w:after="150"/>
        <w:ind w:left="0" w:right="0"/>
        <w:rPr>
          <w:lang w:val="uk" w:eastAsia="uk"/>
        </w:rPr>
      </w:pPr>
      <w:bookmarkStart w:id="52" w:name="n53"/>
      <w:bookmarkEnd w:id="52"/>
      <w:r>
        <w:rPr>
          <w:lang w:val="uk" w:eastAsia="uk"/>
        </w:rPr>
        <w:t>1. Цим Порядком визначено механізм реалізації експериментального проекту із закупівлі соціальної послуги з комплексного розвитку та догляду дітей з інвалідністю (далі - експериментальний проект).</w:t>
      </w:r>
    </w:p>
    <w:p>
      <w:pPr>
        <w:pStyle w:val="rvps2"/>
        <w:spacing w:before="0" w:after="150"/>
        <w:ind w:left="0" w:right="0"/>
        <w:rPr>
          <w:lang w:val="uk" w:eastAsia="uk"/>
        </w:rPr>
      </w:pPr>
      <w:bookmarkStart w:id="53" w:name="n54"/>
      <w:bookmarkEnd w:id="53"/>
      <w:r>
        <w:rPr>
          <w:lang w:val="uk" w:eastAsia="uk"/>
        </w:rPr>
        <w:t xml:space="preserve">2. У цьому Порядку терміни вживаються у значенні, наведеному в Законах України </w:t>
      </w:r>
      <w:hyperlink r:id="rId6" w:tgtFrame="_blank" w:history="1">
        <w:r>
          <w:rPr>
            <w:rStyle w:val="arvts96"/>
            <w:b w:val="0"/>
            <w:bCs w:val="0"/>
            <w:i w:val="0"/>
            <w:iCs w:val="0"/>
            <w:lang w:val="uk" w:eastAsia="uk"/>
          </w:rPr>
          <w:t>“Про соціальні послуги”</w:t>
        </w:r>
      </w:hyperlink>
      <w:r>
        <w:rPr>
          <w:lang w:val="uk" w:eastAsia="uk"/>
        </w:rPr>
        <w:t xml:space="preserve">, </w:t>
      </w:r>
      <w:hyperlink r:id="rId7" w:tgtFrame="_blank" w:history="1">
        <w:r>
          <w:rPr>
            <w:rStyle w:val="arvts96"/>
            <w:b w:val="0"/>
            <w:bCs w:val="0"/>
            <w:i w:val="0"/>
            <w:iCs w:val="0"/>
            <w:lang w:val="uk" w:eastAsia="uk"/>
          </w:rPr>
          <w:t>“Про соціальну роботу з сім’ями, дітьми та молоддю”</w:t>
        </w:r>
      </w:hyperlink>
      <w:r>
        <w:rPr>
          <w:lang w:val="uk" w:eastAsia="uk"/>
        </w:rPr>
        <w:t xml:space="preserve">, </w:t>
      </w:r>
      <w:hyperlink r:id="rId8" w:tgtFrame="_blank" w:history="1">
        <w:r>
          <w:rPr>
            <w:rStyle w:val="arvts96"/>
            <w:b w:val="0"/>
            <w:bCs w:val="0"/>
            <w:i w:val="0"/>
            <w:iCs w:val="0"/>
            <w:lang w:val="uk" w:eastAsia="uk"/>
          </w:rPr>
          <w:t>“Про освіту”</w:t>
        </w:r>
      </w:hyperlink>
      <w:r>
        <w:rPr>
          <w:lang w:val="uk" w:eastAsia="uk"/>
        </w:rPr>
        <w:t xml:space="preserve"> та інших нормативно-правових актах з питань соціального захисту, організації та надання соціальних послуг, проведення соціальної роботи, надання психологічної допомоги, освіти.</w:t>
      </w:r>
    </w:p>
    <w:p>
      <w:pPr>
        <w:pStyle w:val="rvps2"/>
        <w:spacing w:before="0" w:after="150"/>
        <w:ind w:left="0" w:right="0"/>
        <w:rPr>
          <w:lang w:val="uk" w:eastAsia="uk"/>
        </w:rPr>
      </w:pPr>
      <w:bookmarkStart w:id="54" w:name="n55"/>
      <w:bookmarkEnd w:id="54"/>
      <w:r>
        <w:rPr>
          <w:lang w:val="uk" w:eastAsia="uk"/>
        </w:rPr>
        <w:t>3. Метою реалізації експериментального проекту є визначення змісту, обсягу, порядку надання соціальної послуги з комплексного розвитку та догляду дітей з інвалідністю (далі - соціальна послуга), механізму її закупівлі, що сприятиме:</w:t>
      </w:r>
    </w:p>
    <w:p>
      <w:pPr>
        <w:pStyle w:val="rvps2"/>
        <w:spacing w:before="0" w:after="150"/>
        <w:ind w:left="0" w:right="0"/>
        <w:rPr>
          <w:lang w:val="uk" w:eastAsia="uk"/>
        </w:rPr>
      </w:pPr>
      <w:bookmarkStart w:id="55" w:name="n56"/>
      <w:bookmarkEnd w:id="55"/>
      <w:r>
        <w:rPr>
          <w:lang w:val="uk" w:eastAsia="uk"/>
        </w:rPr>
        <w:t>соціальній інтеграції та розвитку дітей, які за станом здоров’я не мають можливості здобувати освіту в закладах загальної середньої освіти за денною формою;</w:t>
      </w:r>
    </w:p>
    <w:p>
      <w:pPr>
        <w:pStyle w:val="rvps2"/>
        <w:spacing w:before="0" w:after="150"/>
        <w:ind w:left="0" w:right="0"/>
        <w:rPr>
          <w:lang w:val="uk" w:eastAsia="uk"/>
        </w:rPr>
      </w:pPr>
      <w:bookmarkStart w:id="56" w:name="n57"/>
      <w:bookmarkEnd w:id="56"/>
      <w:r>
        <w:rPr>
          <w:lang w:val="uk" w:eastAsia="uk"/>
        </w:rPr>
        <w:t>забезпеченню якісної підтримки сімей, в яких виховуються діти з інвалідністю, діти з порушенням розвитку, шляхом регулярної підтримки розвитку і догляду таких дітей, створенню можливості тимчасового відпочинку та психологічної підтримки їх батьків;</w:t>
      </w:r>
    </w:p>
    <w:p>
      <w:pPr>
        <w:pStyle w:val="rvps2"/>
        <w:spacing w:before="0" w:after="150"/>
        <w:ind w:left="0" w:right="0"/>
        <w:rPr>
          <w:lang w:val="uk" w:eastAsia="uk"/>
        </w:rPr>
      </w:pPr>
      <w:bookmarkStart w:id="57" w:name="n58"/>
      <w:bookmarkEnd w:id="57"/>
      <w:r>
        <w:rPr>
          <w:lang w:val="uk" w:eastAsia="uk"/>
        </w:rPr>
        <w:t>запобіганню влаштуванню дітей з інвалідністю та порушеннями розвитку до закладів інституційного догляду;</w:t>
      </w:r>
    </w:p>
    <w:p>
      <w:pPr>
        <w:pStyle w:val="rvps2"/>
        <w:spacing w:before="0" w:after="150"/>
        <w:ind w:left="0" w:right="0"/>
        <w:rPr>
          <w:lang w:val="uk" w:eastAsia="uk"/>
        </w:rPr>
      </w:pPr>
      <w:bookmarkStart w:id="58" w:name="n59"/>
      <w:bookmarkEnd w:id="58"/>
      <w:r>
        <w:rPr>
          <w:lang w:val="uk" w:eastAsia="uk"/>
        </w:rPr>
        <w:t>вихованню дітей з інвалідністю та порушеннями розвитку в сімейному середовищі;</w:t>
      </w:r>
    </w:p>
    <w:p>
      <w:pPr>
        <w:pStyle w:val="rvps2"/>
        <w:spacing w:before="0" w:after="150"/>
        <w:ind w:left="0" w:right="0"/>
        <w:rPr>
          <w:lang w:val="uk" w:eastAsia="uk"/>
        </w:rPr>
      </w:pPr>
      <w:bookmarkStart w:id="59" w:name="n60"/>
      <w:bookmarkEnd w:id="59"/>
      <w:r>
        <w:rPr>
          <w:lang w:val="uk" w:eastAsia="uk"/>
        </w:rPr>
        <w:t>інтеграції дітей з інвалідністю та порушеннями розвитку в освітній процес шляхом відвідування ними закладів освіти;</w:t>
      </w:r>
    </w:p>
    <w:p>
      <w:pPr>
        <w:pStyle w:val="rvps2"/>
        <w:spacing w:before="0" w:after="150"/>
        <w:ind w:left="0" w:right="0"/>
        <w:rPr>
          <w:lang w:val="uk" w:eastAsia="uk"/>
        </w:rPr>
      </w:pPr>
      <w:bookmarkStart w:id="60" w:name="n61"/>
      <w:bookmarkEnd w:id="60"/>
      <w:r>
        <w:rPr>
          <w:lang w:val="uk" w:eastAsia="uk"/>
        </w:rPr>
        <w:t>дестигматизації інвалідності та порушень розвитку дітей, запобіганню та подолання соціальної ізоляції дітей, що мають порушення розвитку, інвалідність, та їх сімей, недопущення їх дискримінації, підвищення стійкості та інклюзивності спільнот і територіальних громад.</w:t>
      </w:r>
    </w:p>
    <w:p>
      <w:pPr>
        <w:pStyle w:val="rvps2"/>
        <w:spacing w:before="0" w:after="150"/>
        <w:ind w:left="0" w:right="0"/>
        <w:rPr>
          <w:lang w:val="uk" w:eastAsia="uk"/>
        </w:rPr>
      </w:pPr>
      <w:bookmarkStart w:id="61" w:name="n62"/>
      <w:bookmarkEnd w:id="61"/>
      <w:r>
        <w:rPr>
          <w:lang w:val="uk" w:eastAsia="uk"/>
        </w:rPr>
        <w:t>4. Реалізація експериментального проекту ґрунтується на системному підході до організації надання соціальної послуги, передбачає скоординовану організацію ефективної комунікації та взаємодії між Мінсоцполітики, МОН, Нацсоцслужбою, Державною службою у справах дітей, Фондом соціального захисту осіб з інвалідністю (далі - Фонд), обласними, Київською міською держадміністраціями (військовими адміністраціями), виконавчими органами сільських, селищних, міських, районних у містах (у разі їх утворення) рад, військовими адміністраціями населених пунктів (у разі їх утворення), районними в м. Києві держадміністраціями, надавачами соціальних послуг, іншими юридичними особами незалежно від форми власності та фізичними особами.</w:t>
      </w:r>
    </w:p>
    <w:p>
      <w:pPr>
        <w:pStyle w:val="rvps2"/>
        <w:spacing w:before="0" w:after="150"/>
        <w:ind w:left="0" w:right="0"/>
        <w:rPr>
          <w:lang w:val="uk" w:eastAsia="uk"/>
        </w:rPr>
      </w:pPr>
      <w:bookmarkStart w:id="62" w:name="n63"/>
      <w:bookmarkEnd w:id="62"/>
      <w:r>
        <w:rPr>
          <w:lang w:val="uk" w:eastAsia="uk"/>
        </w:rPr>
        <w:t>5. Засадами державної політики та принципами діяльності у сфері надання соціальної послуги є:</w:t>
      </w:r>
    </w:p>
    <w:p>
      <w:pPr>
        <w:pStyle w:val="rvps2"/>
        <w:spacing w:before="0" w:after="150"/>
        <w:ind w:left="0" w:right="0"/>
        <w:rPr>
          <w:lang w:val="uk" w:eastAsia="uk"/>
        </w:rPr>
      </w:pPr>
      <w:bookmarkStart w:id="63" w:name="n64"/>
      <w:bookmarkEnd w:id="63"/>
      <w:r>
        <w:rPr>
          <w:lang w:val="uk" w:eastAsia="uk"/>
        </w:rPr>
        <w:t>людиноцентризм та гуманізм;</w:t>
      </w:r>
    </w:p>
    <w:p>
      <w:pPr>
        <w:pStyle w:val="rvps2"/>
        <w:spacing w:before="0" w:after="150"/>
        <w:ind w:left="0" w:right="0"/>
        <w:rPr>
          <w:lang w:val="uk" w:eastAsia="uk"/>
        </w:rPr>
      </w:pPr>
      <w:bookmarkStart w:id="64" w:name="n65"/>
      <w:bookmarkEnd w:id="64"/>
      <w:r>
        <w:rPr>
          <w:lang w:val="uk" w:eastAsia="uk"/>
        </w:rPr>
        <w:t>доступність та відкритість;</w:t>
      </w:r>
    </w:p>
    <w:p>
      <w:pPr>
        <w:pStyle w:val="rvps2"/>
        <w:spacing w:before="0" w:after="150"/>
        <w:ind w:left="0" w:right="0"/>
        <w:rPr>
          <w:lang w:val="uk" w:eastAsia="uk"/>
        </w:rPr>
      </w:pPr>
      <w:bookmarkStart w:id="65" w:name="n66"/>
      <w:bookmarkEnd w:id="65"/>
      <w:r>
        <w:rPr>
          <w:lang w:val="uk" w:eastAsia="uk"/>
        </w:rPr>
        <w:t>індивідуальний підхід;</w:t>
      </w:r>
    </w:p>
    <w:p>
      <w:pPr>
        <w:pStyle w:val="rvps2"/>
        <w:spacing w:before="0" w:after="150"/>
        <w:ind w:left="0" w:right="0"/>
        <w:rPr>
          <w:lang w:val="uk" w:eastAsia="uk"/>
        </w:rPr>
      </w:pPr>
      <w:bookmarkStart w:id="66" w:name="n67"/>
      <w:bookmarkEnd w:id="66"/>
      <w:r>
        <w:rPr>
          <w:lang w:val="uk" w:eastAsia="uk"/>
        </w:rPr>
        <w:t>забезпечення рівного доступу до соціальної послуги всім дітям;</w:t>
      </w:r>
    </w:p>
    <w:p>
      <w:pPr>
        <w:pStyle w:val="rvps2"/>
        <w:spacing w:before="0" w:after="150"/>
        <w:ind w:left="0" w:right="0"/>
        <w:rPr>
          <w:lang w:val="uk" w:eastAsia="uk"/>
        </w:rPr>
      </w:pPr>
      <w:bookmarkStart w:id="67" w:name="n68"/>
      <w:bookmarkEnd w:id="67"/>
      <w:r>
        <w:rPr>
          <w:lang w:val="uk" w:eastAsia="uk"/>
        </w:rPr>
        <w:t>забезпечення та розвиток безпечного та здорового середовища, де надається соціальна послуга;</w:t>
      </w:r>
    </w:p>
    <w:p>
      <w:pPr>
        <w:pStyle w:val="rvps2"/>
        <w:spacing w:before="0" w:after="150"/>
        <w:ind w:left="0" w:right="0"/>
        <w:rPr>
          <w:lang w:val="uk" w:eastAsia="uk"/>
        </w:rPr>
      </w:pPr>
      <w:bookmarkStart w:id="68" w:name="n69"/>
      <w:bookmarkEnd w:id="68"/>
      <w:r>
        <w:rPr>
          <w:lang w:val="uk" w:eastAsia="uk"/>
        </w:rPr>
        <w:t>висока якість надання соціальної послуги та найкраще забезпечення інтересів отримувача соціальної послуги;</w:t>
      </w:r>
    </w:p>
    <w:p>
      <w:pPr>
        <w:pStyle w:val="rvps2"/>
        <w:spacing w:before="0" w:after="150"/>
        <w:ind w:left="0" w:right="0"/>
        <w:rPr>
          <w:lang w:val="uk" w:eastAsia="uk"/>
        </w:rPr>
      </w:pPr>
      <w:bookmarkStart w:id="69" w:name="n70"/>
      <w:bookmarkEnd w:id="69"/>
      <w:r>
        <w:rPr>
          <w:lang w:val="uk" w:eastAsia="uk"/>
        </w:rPr>
        <w:t>унеможливлення насильства, жорстокого поводження з дитиною, її дискримінації за будь-якими ознаками, приниження її честі та гідності;</w:t>
      </w:r>
    </w:p>
    <w:p>
      <w:pPr>
        <w:pStyle w:val="rvps2"/>
        <w:spacing w:before="0" w:after="150"/>
        <w:ind w:left="0" w:right="0"/>
        <w:rPr>
          <w:lang w:val="uk" w:eastAsia="uk"/>
        </w:rPr>
      </w:pPr>
      <w:bookmarkStart w:id="70" w:name="n71"/>
      <w:bookmarkEnd w:id="70"/>
      <w:r>
        <w:rPr>
          <w:lang w:val="uk" w:eastAsia="uk"/>
        </w:rPr>
        <w:t>безбар’єрність надання соціальної послуги;</w:t>
      </w:r>
    </w:p>
    <w:p>
      <w:pPr>
        <w:pStyle w:val="rvps2"/>
        <w:spacing w:before="0" w:after="150"/>
        <w:ind w:left="0" w:right="0"/>
        <w:rPr>
          <w:lang w:val="uk" w:eastAsia="uk"/>
        </w:rPr>
      </w:pPr>
      <w:bookmarkStart w:id="71" w:name="n72"/>
      <w:bookmarkEnd w:id="71"/>
      <w:r>
        <w:rPr>
          <w:lang w:val="uk" w:eastAsia="uk"/>
        </w:rPr>
        <w:t>інтегрованість соціальних, медичних та освітніх послуг;</w:t>
      </w:r>
    </w:p>
    <w:p>
      <w:pPr>
        <w:pStyle w:val="rvps2"/>
        <w:spacing w:before="0" w:after="150"/>
        <w:ind w:left="0" w:right="0"/>
        <w:rPr>
          <w:lang w:val="uk" w:eastAsia="uk"/>
        </w:rPr>
      </w:pPr>
      <w:bookmarkStart w:id="72" w:name="n73"/>
      <w:bookmarkEnd w:id="72"/>
      <w:r>
        <w:rPr>
          <w:lang w:val="uk" w:eastAsia="uk"/>
        </w:rPr>
        <w:t>відповідальність і підзвітність надавачів соціальних послуг (далі - надавач).</w:t>
      </w:r>
    </w:p>
    <w:p>
      <w:pPr>
        <w:pStyle w:val="rvps2"/>
        <w:spacing w:before="0" w:after="150"/>
        <w:ind w:left="0" w:right="0"/>
        <w:rPr>
          <w:lang w:val="uk" w:eastAsia="uk"/>
        </w:rPr>
      </w:pPr>
      <w:bookmarkStart w:id="73" w:name="n74"/>
      <w:bookmarkEnd w:id="73"/>
      <w:r>
        <w:rPr>
          <w:lang w:val="uk" w:eastAsia="uk"/>
        </w:rPr>
        <w:t xml:space="preserve">6. Отримувачами соціальної послуги є діти віком від шести років, які мають інтелектуальні, функціональні (сенсорні, моторні, мовленнєві), фізичні, соціоадаптаційні труднощі або інші складні порушення розвитку та за станом здоров’я не можуть здобувати освіту за денною формою і здобувають освіту за сімейною (домашньою) формою або за формою педагогічного патронажу, або у спеціальних класах, або не зараховані до закладів освіти, щодо яких за результатами комплексної оцінки, проведеної фахівцями інклюзивно-ресурсного центру визначено категорію (тип) особливих освітніх потреб (труднощів), що за ступенем їх прояву потребує четвертого або п’ятого рівня підтримки особи з особливими освітніми потребами відповідно до постанови Кабінету Міністрів України від 12 липня 2017 р. </w:t>
      </w:r>
      <w:hyperlink r:id="rId9" w:tgtFrame="_blank" w:history="1">
        <w:r>
          <w:rPr>
            <w:rStyle w:val="arvts96"/>
            <w:b w:val="0"/>
            <w:bCs w:val="0"/>
            <w:i w:val="0"/>
            <w:iCs w:val="0"/>
            <w:lang w:val="uk" w:eastAsia="uk"/>
          </w:rPr>
          <w:t>№ 545</w:t>
        </w:r>
      </w:hyperlink>
      <w:r>
        <w:rPr>
          <w:lang w:val="uk" w:eastAsia="uk"/>
        </w:rPr>
        <w:t xml:space="preserve"> “Про затвердження Положення про інклюзивно-ресурсний центр” (Офіційний вісник, 2017 р., № 61, ст. 1859) постійно або тимчасово та передбачає створення для них сприятливих для навчання умов у закладі освіти, а також здійснення додаткових заходів, спрямованих на подолання їх освітніх труднощів (далі - отримувач).</w:t>
      </w:r>
    </w:p>
    <w:p>
      <w:pPr>
        <w:pStyle w:val="rvps2"/>
        <w:spacing w:before="0" w:after="150"/>
        <w:ind w:left="0" w:right="0"/>
        <w:rPr>
          <w:lang w:val="uk" w:eastAsia="uk"/>
        </w:rPr>
      </w:pPr>
      <w:bookmarkStart w:id="74" w:name="n75"/>
      <w:bookmarkEnd w:id="74"/>
      <w:r>
        <w:rPr>
          <w:lang w:val="uk" w:eastAsia="uk"/>
        </w:rPr>
        <w:t>7. Основними заходами, що становлять зміст соціальної послуги, є:</w:t>
      </w:r>
    </w:p>
    <w:p>
      <w:pPr>
        <w:pStyle w:val="rvps2"/>
        <w:spacing w:before="0" w:after="150"/>
        <w:ind w:left="0" w:right="0"/>
        <w:rPr>
          <w:lang w:val="uk" w:eastAsia="uk"/>
        </w:rPr>
      </w:pPr>
      <w:bookmarkStart w:id="75" w:name="n76"/>
      <w:bookmarkEnd w:id="75"/>
      <w:r>
        <w:rPr>
          <w:lang w:val="uk" w:eastAsia="uk"/>
        </w:rPr>
        <w:t>1) розвиток та соціальна інтеграція отримувача, що передбачає:</w:t>
      </w:r>
    </w:p>
    <w:p>
      <w:pPr>
        <w:pStyle w:val="rvps2"/>
        <w:spacing w:before="0" w:after="150"/>
        <w:ind w:left="0" w:right="0"/>
        <w:rPr>
          <w:lang w:val="uk" w:eastAsia="uk"/>
        </w:rPr>
      </w:pPr>
      <w:bookmarkStart w:id="76" w:name="n77"/>
      <w:bookmarkEnd w:id="76"/>
      <w:r>
        <w:rPr>
          <w:lang w:val="uk" w:eastAsia="uk"/>
        </w:rPr>
        <w:t>формування, підтримку та розвиток соціальних навичок, зокрема навичок самообслуговування, орієнтації в населеному пункті, прийняття та реалізації рішень, побутових навичок, комунікативних навичок тощо;</w:t>
      </w:r>
    </w:p>
    <w:p>
      <w:pPr>
        <w:pStyle w:val="rvps2"/>
        <w:spacing w:before="0" w:after="150"/>
        <w:ind w:left="0" w:right="0"/>
        <w:rPr>
          <w:lang w:val="uk" w:eastAsia="uk"/>
        </w:rPr>
      </w:pPr>
      <w:bookmarkStart w:id="77" w:name="n78"/>
      <w:bookmarkEnd w:id="77"/>
      <w:r>
        <w:rPr>
          <w:lang w:val="uk" w:eastAsia="uk"/>
        </w:rPr>
        <w:t>сприяння професійній орієнтації, консультування щодо професій, розвиток навичок для подальшого здобуття професії;</w:t>
      </w:r>
    </w:p>
    <w:p>
      <w:pPr>
        <w:pStyle w:val="rvps2"/>
        <w:spacing w:before="0" w:after="150"/>
        <w:ind w:left="0" w:right="0"/>
        <w:rPr>
          <w:lang w:val="uk" w:eastAsia="uk"/>
        </w:rPr>
      </w:pPr>
      <w:bookmarkStart w:id="78" w:name="n79"/>
      <w:bookmarkEnd w:id="78"/>
      <w:r>
        <w:rPr>
          <w:lang w:val="uk" w:eastAsia="uk"/>
        </w:rPr>
        <w:t>консультування батьків/прийомних батьків, батьків-вихователів/ усиновлювачів/опікунів/піклувальників/патронатних вихователів отримувача (далі - представник дитини) щодо особливостей розвитку дітей, навчання представників дитини;</w:t>
      </w:r>
    </w:p>
    <w:p>
      <w:pPr>
        <w:pStyle w:val="rvps2"/>
        <w:spacing w:before="0" w:after="150"/>
        <w:ind w:left="0" w:right="0"/>
        <w:rPr>
          <w:lang w:val="uk" w:eastAsia="uk"/>
        </w:rPr>
      </w:pPr>
      <w:bookmarkStart w:id="79" w:name="n80"/>
      <w:bookmarkEnd w:id="79"/>
      <w:r>
        <w:rPr>
          <w:lang w:val="uk" w:eastAsia="uk"/>
        </w:rPr>
        <w:t>2) денний догляд отримувача, що передбачає:</w:t>
      </w:r>
    </w:p>
    <w:p>
      <w:pPr>
        <w:pStyle w:val="rvps2"/>
        <w:spacing w:before="0" w:after="150"/>
        <w:ind w:left="0" w:right="0"/>
        <w:rPr>
          <w:lang w:val="uk" w:eastAsia="uk"/>
        </w:rPr>
      </w:pPr>
      <w:bookmarkStart w:id="80" w:name="n81"/>
      <w:bookmarkEnd w:id="80"/>
      <w:r>
        <w:rPr>
          <w:lang w:val="uk" w:eastAsia="uk"/>
        </w:rPr>
        <w:t>створення умов для денного перебування з метою забезпечення можливості навчання/організації освітнього процесу, рухової активності, відпочинку, здійснення гігієнічних процедур відповідно до індивідуальних потреб отримувачів;</w:t>
      </w:r>
    </w:p>
    <w:p>
      <w:pPr>
        <w:pStyle w:val="rvps2"/>
        <w:spacing w:before="0" w:after="150"/>
        <w:ind w:left="0" w:right="0"/>
        <w:rPr>
          <w:lang w:val="uk" w:eastAsia="uk"/>
        </w:rPr>
      </w:pPr>
      <w:bookmarkStart w:id="81" w:name="n82"/>
      <w:bookmarkEnd w:id="81"/>
      <w:r>
        <w:rPr>
          <w:lang w:val="uk" w:eastAsia="uk"/>
        </w:rPr>
        <w:t>допомогу в самообслуговуванні відповідно до індивідуальних потреб отримувачів;</w:t>
      </w:r>
    </w:p>
    <w:p>
      <w:pPr>
        <w:pStyle w:val="rvps2"/>
        <w:spacing w:before="0" w:after="150"/>
        <w:ind w:left="0" w:right="0"/>
        <w:rPr>
          <w:lang w:val="uk" w:eastAsia="uk"/>
        </w:rPr>
      </w:pPr>
      <w:bookmarkStart w:id="82" w:name="n83"/>
      <w:bookmarkEnd w:id="82"/>
      <w:r>
        <w:rPr>
          <w:lang w:val="uk" w:eastAsia="uk"/>
        </w:rPr>
        <w:t>допомогу під час прийому їжі, зокрема прийому ентерального та/або парентерального харчування;</w:t>
      </w:r>
    </w:p>
    <w:p>
      <w:pPr>
        <w:pStyle w:val="rvps2"/>
        <w:spacing w:before="0" w:after="150"/>
        <w:ind w:left="0" w:right="0"/>
        <w:rPr>
          <w:lang w:val="uk" w:eastAsia="uk"/>
        </w:rPr>
      </w:pPr>
      <w:bookmarkStart w:id="83" w:name="n84"/>
      <w:bookmarkEnd w:id="83"/>
      <w:r>
        <w:rPr>
          <w:lang w:val="uk" w:eastAsia="uk"/>
        </w:rPr>
        <w:t>організацію дозвілля, зокрема організацію ігрової діяльності, прогулянок, екскурсій, забезпечення регулярного перебування на свіжому повітрі тощо;</w:t>
      </w:r>
    </w:p>
    <w:p>
      <w:pPr>
        <w:pStyle w:val="rvps2"/>
        <w:spacing w:before="0" w:after="150"/>
        <w:ind w:left="0" w:right="0"/>
        <w:rPr>
          <w:lang w:val="uk" w:eastAsia="uk"/>
        </w:rPr>
      </w:pPr>
      <w:bookmarkStart w:id="84" w:name="n85"/>
      <w:bookmarkEnd w:id="84"/>
      <w:r>
        <w:rPr>
          <w:lang w:val="uk" w:eastAsia="uk"/>
        </w:rPr>
        <w:t>забезпечення рухової активності отримувачів (пересування, ігри, руханки);</w:t>
      </w:r>
    </w:p>
    <w:p>
      <w:pPr>
        <w:pStyle w:val="rvps2"/>
        <w:spacing w:before="0" w:after="150"/>
        <w:ind w:left="0" w:right="0"/>
        <w:rPr>
          <w:lang w:val="uk" w:eastAsia="uk"/>
        </w:rPr>
      </w:pPr>
      <w:bookmarkStart w:id="85" w:name="n86"/>
      <w:bookmarkEnd w:id="85"/>
      <w:r>
        <w:rPr>
          <w:lang w:val="uk" w:eastAsia="uk"/>
        </w:rPr>
        <w:t>надання домедичної допомоги (за потреби);</w:t>
      </w:r>
    </w:p>
    <w:p>
      <w:pPr>
        <w:pStyle w:val="rvps2"/>
        <w:spacing w:before="0" w:after="150"/>
        <w:ind w:left="0" w:right="0"/>
        <w:rPr>
          <w:lang w:val="uk" w:eastAsia="uk"/>
        </w:rPr>
      </w:pPr>
      <w:bookmarkStart w:id="86" w:name="n87"/>
      <w:bookmarkEnd w:id="86"/>
      <w:r>
        <w:rPr>
          <w:lang w:val="uk" w:eastAsia="uk"/>
        </w:rPr>
        <w:t>спостереження за виконанням призначень лікаря, зокрема допомогу в прийомі ліків за призначенням лікаря, взаємодію з лікарями отримувача (за потреби);</w:t>
      </w:r>
    </w:p>
    <w:p>
      <w:pPr>
        <w:pStyle w:val="rvps2"/>
        <w:spacing w:before="0" w:after="150"/>
        <w:ind w:left="0" w:right="0"/>
        <w:rPr>
          <w:lang w:val="uk" w:eastAsia="uk"/>
        </w:rPr>
      </w:pPr>
      <w:bookmarkStart w:id="87" w:name="n88"/>
      <w:bookmarkEnd w:id="87"/>
      <w:r>
        <w:rPr>
          <w:lang w:val="uk" w:eastAsia="uk"/>
        </w:rPr>
        <w:t>3) надання абілітаційних послуг, а саме: розвиток дрібної моторики, орієнтація в просторі, формування мовлення/альтернативної комунікації, консультування щодо облаштування безпечного функціонального середовища, розвиток мовленнєвого апарату, сенсорних, когнітивних, емоційно-регулятивних функцій, розвиток рухових навичок, у тому числі відповідно до індивідуальних реабілітаційних планів отримувачів (у разі їх наявності) взаємодія з членами мультидисциплінарної реабілітаційної команди отримувача (за потреби);</w:t>
      </w:r>
    </w:p>
    <w:p>
      <w:pPr>
        <w:pStyle w:val="rvps2"/>
        <w:spacing w:before="0" w:after="150"/>
        <w:ind w:left="0" w:right="0"/>
        <w:rPr>
          <w:lang w:val="uk" w:eastAsia="uk"/>
        </w:rPr>
      </w:pPr>
      <w:bookmarkStart w:id="88" w:name="n89"/>
      <w:bookmarkEnd w:id="88"/>
      <w:r>
        <w:rPr>
          <w:lang w:val="uk" w:eastAsia="uk"/>
        </w:rPr>
        <w:t>4) психологічна допомога отримувачам та представникам дитини, зокрема допомога у формуванні позитивної мотивації, впевненості в собі, позитивної самооцінки тощо. Послуги надаються індивідуально.</w:t>
      </w:r>
    </w:p>
    <w:p>
      <w:pPr>
        <w:pStyle w:val="rvps2"/>
        <w:spacing w:before="0" w:after="150"/>
        <w:ind w:left="0" w:right="0"/>
        <w:rPr>
          <w:lang w:val="uk" w:eastAsia="uk"/>
        </w:rPr>
      </w:pPr>
      <w:bookmarkStart w:id="89" w:name="n90"/>
      <w:bookmarkEnd w:id="89"/>
      <w:r>
        <w:rPr>
          <w:lang w:val="uk" w:eastAsia="uk"/>
        </w:rPr>
        <w:t>Примірний перелік заходів, що становлять зміст соціальної послуги, а також примірна кількість фахівців надавача соціальних послуг залежно від кількості отримувачів затверджується Мінсоцполітики (далі - примірний перелік).</w:t>
      </w:r>
    </w:p>
    <w:p>
      <w:pPr>
        <w:pStyle w:val="rvps2"/>
        <w:spacing w:before="0" w:after="150"/>
        <w:ind w:left="0" w:right="0"/>
        <w:rPr>
          <w:lang w:val="uk" w:eastAsia="uk"/>
        </w:rPr>
      </w:pPr>
      <w:bookmarkStart w:id="90" w:name="n91"/>
      <w:bookmarkEnd w:id="90"/>
      <w:r>
        <w:rPr>
          <w:lang w:val="uk" w:eastAsia="uk"/>
        </w:rPr>
        <w:t xml:space="preserve">8. Одночасно із заходами, передбаченими </w:t>
      </w:r>
      <w:hyperlink w:anchor="n75" w:history="1">
        <w:r>
          <w:rPr>
            <w:rStyle w:val="arvts99"/>
            <w:b w:val="0"/>
            <w:bCs w:val="0"/>
            <w:i w:val="0"/>
            <w:iCs w:val="0"/>
            <w:lang w:val="uk" w:eastAsia="uk"/>
          </w:rPr>
          <w:t>пунктом 7</w:t>
        </w:r>
      </w:hyperlink>
      <w:r>
        <w:rPr>
          <w:lang w:val="uk" w:eastAsia="uk"/>
        </w:rPr>
        <w:t xml:space="preserve"> цього Порядку, отримувачу надаються послуги, які забезпечують його інтеграцію в освітній процес, а саме з:</w:t>
      </w:r>
    </w:p>
    <w:p>
      <w:pPr>
        <w:pStyle w:val="rvps2"/>
        <w:spacing w:before="0" w:after="150"/>
        <w:ind w:left="0" w:right="0"/>
        <w:rPr>
          <w:lang w:val="uk" w:eastAsia="uk"/>
        </w:rPr>
      </w:pPr>
      <w:bookmarkStart w:id="91" w:name="n92"/>
      <w:bookmarkEnd w:id="91"/>
      <w:r>
        <w:rPr>
          <w:lang w:val="uk" w:eastAsia="uk"/>
        </w:rPr>
        <w:t>організації надання освітніх послуг педагогічними працівниками відповідно до потреб отримувачів та у формі, яка найбільше відповідає їх індивідуальним можливостям, у приміщенні, де надається соціальна послуга;</w:t>
      </w:r>
    </w:p>
    <w:p>
      <w:pPr>
        <w:pStyle w:val="rvps2"/>
        <w:spacing w:before="0" w:after="150"/>
        <w:ind w:left="0" w:right="0"/>
        <w:rPr>
          <w:lang w:val="uk" w:eastAsia="uk"/>
        </w:rPr>
      </w:pPr>
      <w:bookmarkStart w:id="92" w:name="n93"/>
      <w:bookmarkEnd w:id="92"/>
      <w:r>
        <w:rPr>
          <w:lang w:val="uk" w:eastAsia="uk"/>
        </w:rPr>
        <w:t>організації виконання індивідуального навчального плану, індивідуальної програми розвитку (за наявності особливих освітніх потреб) отримувачів;</w:t>
      </w:r>
    </w:p>
    <w:p>
      <w:pPr>
        <w:pStyle w:val="rvps2"/>
        <w:spacing w:before="0" w:after="150"/>
        <w:ind w:left="0" w:right="0"/>
        <w:rPr>
          <w:lang w:val="uk" w:eastAsia="uk"/>
        </w:rPr>
      </w:pPr>
      <w:bookmarkStart w:id="93" w:name="n94"/>
      <w:bookmarkEnd w:id="93"/>
      <w:r>
        <w:rPr>
          <w:lang w:val="uk" w:eastAsia="uk"/>
        </w:rPr>
        <w:t>забезпечення навчання за допомогою найбільш прийнятних для отримувачів методів і способів спілкування, які максимально сприяють засвоєнню знань і соціальному розвитку, використання в освітньому процесі української жестової мови, шрифту Брайля, допоміжних засобів для навчання, засобів альтернативної комунікації тощо;</w:t>
      </w:r>
    </w:p>
    <w:p>
      <w:pPr>
        <w:pStyle w:val="rvps2"/>
        <w:spacing w:before="0" w:after="150"/>
        <w:ind w:left="0" w:right="0"/>
        <w:rPr>
          <w:lang w:val="uk" w:eastAsia="uk"/>
        </w:rPr>
      </w:pPr>
      <w:bookmarkStart w:id="94" w:name="n95"/>
      <w:bookmarkEnd w:id="94"/>
      <w:r>
        <w:rPr>
          <w:lang w:val="uk" w:eastAsia="uk"/>
        </w:rPr>
        <w:t>залучення працівників інклюзивно-ресурсних центрів до надання психолого-педагогічних, корекційно-розвиткових послуг відповідно до індивідуальної програми розвитку отримувача.</w:t>
      </w:r>
    </w:p>
    <w:p>
      <w:pPr>
        <w:pStyle w:val="rvps2"/>
        <w:spacing w:before="0" w:after="150"/>
        <w:ind w:left="0" w:right="0"/>
        <w:rPr>
          <w:lang w:val="uk" w:eastAsia="uk"/>
        </w:rPr>
      </w:pPr>
      <w:bookmarkStart w:id="95" w:name="n96"/>
      <w:bookmarkEnd w:id="95"/>
      <w:r>
        <w:rPr>
          <w:lang w:val="uk" w:eastAsia="uk"/>
        </w:rPr>
        <w:t>9. Надавачами в рамках експериментального проекту можуть бути юридичні особи та фізичні особи - підприємці, які відповідають таким критеріям:</w:t>
      </w:r>
    </w:p>
    <w:p>
      <w:pPr>
        <w:pStyle w:val="rvps2"/>
        <w:spacing w:before="0" w:after="150"/>
        <w:ind w:left="0" w:right="0"/>
        <w:rPr>
          <w:lang w:val="uk" w:eastAsia="uk"/>
        </w:rPr>
      </w:pPr>
      <w:bookmarkStart w:id="96" w:name="n97"/>
      <w:bookmarkEnd w:id="96"/>
      <w:r>
        <w:rPr>
          <w:lang w:val="uk" w:eastAsia="uk"/>
        </w:rPr>
        <w:t>1) внесені до Єдиного державного реєстру юридичних осіб, фізичних осіб - підприємців та громадських формувань;</w:t>
      </w:r>
    </w:p>
    <w:p>
      <w:pPr>
        <w:pStyle w:val="rvps2"/>
        <w:spacing w:before="0" w:after="150"/>
        <w:ind w:left="0" w:right="0"/>
        <w:rPr>
          <w:lang w:val="uk" w:eastAsia="uk"/>
        </w:rPr>
      </w:pPr>
      <w:bookmarkStart w:id="97" w:name="n98"/>
      <w:bookmarkEnd w:id="97"/>
      <w:r>
        <w:rPr>
          <w:lang w:val="uk" w:eastAsia="uk"/>
        </w:rPr>
        <w:t>2) включені до Реєстру надавачів та отримувачів соціальних послуг як надавачі соціальних послуг;</w:t>
      </w:r>
    </w:p>
    <w:p>
      <w:pPr>
        <w:pStyle w:val="rvps2"/>
        <w:spacing w:before="0" w:after="150"/>
        <w:ind w:left="0" w:right="0"/>
        <w:rPr>
          <w:lang w:val="uk" w:eastAsia="uk"/>
        </w:rPr>
      </w:pPr>
      <w:bookmarkStart w:id="98" w:name="n99"/>
      <w:bookmarkEnd w:id="98"/>
      <w:r>
        <w:rPr>
          <w:lang w:val="uk" w:eastAsia="uk"/>
        </w:rPr>
        <w:t>3) не перебувають у процесі припинення юридичної особи;</w:t>
      </w:r>
    </w:p>
    <w:p>
      <w:pPr>
        <w:pStyle w:val="rvps2"/>
        <w:spacing w:before="0" w:after="150"/>
        <w:ind w:left="0" w:right="0"/>
        <w:rPr>
          <w:lang w:val="uk" w:eastAsia="uk"/>
        </w:rPr>
      </w:pPr>
      <w:bookmarkStart w:id="99" w:name="n100"/>
      <w:bookmarkEnd w:id="99"/>
      <w:r>
        <w:rPr>
          <w:lang w:val="uk" w:eastAsia="uk"/>
        </w:rPr>
        <w:t>4) не мають фінансової заборгованості, що підтверджується довідкою територіального органу ДПС про відсутність заборгованості із сплати податків і зборів та інших обов’язкових платежів;</w:t>
      </w:r>
    </w:p>
    <w:p>
      <w:pPr>
        <w:pStyle w:val="rvps2"/>
        <w:spacing w:before="0" w:after="150"/>
        <w:ind w:left="0" w:right="0"/>
        <w:rPr>
          <w:lang w:val="uk" w:eastAsia="uk"/>
        </w:rPr>
      </w:pPr>
      <w:bookmarkStart w:id="100" w:name="n101"/>
      <w:bookmarkEnd w:id="100"/>
      <w:r>
        <w:rPr>
          <w:lang w:val="uk" w:eastAsia="uk"/>
        </w:rPr>
        <w:t>5) мають відповідно до прогнозованої кількості отримувачів з урахуванням примірного переліку необхідну для надання соціальної послуги кількість фахівців (працівники, які відповідно до законодавства мають право надавати соціальну послугу та перебувають з надавачем у трудових відносинах або є особами, залученими надавачем до надання послуг за договором про надання послуг) (далі - фахівці), зокрема:</w:t>
      </w:r>
    </w:p>
    <w:p>
      <w:pPr>
        <w:pStyle w:val="rvps2"/>
        <w:spacing w:before="0" w:after="150"/>
        <w:ind w:left="0" w:right="0"/>
        <w:rPr>
          <w:lang w:val="uk" w:eastAsia="uk"/>
        </w:rPr>
      </w:pPr>
      <w:bookmarkStart w:id="101" w:name="n102"/>
      <w:bookmarkEnd w:id="101"/>
      <w:r>
        <w:rPr>
          <w:lang w:val="uk" w:eastAsia="uk"/>
        </w:rPr>
        <w:t>соціального працівника або фахівця із соціальної роботи;</w:t>
      </w:r>
    </w:p>
    <w:p>
      <w:pPr>
        <w:pStyle w:val="rvps2"/>
        <w:spacing w:before="0" w:after="150"/>
        <w:ind w:left="0" w:right="0"/>
        <w:rPr>
          <w:lang w:val="uk" w:eastAsia="uk"/>
        </w:rPr>
      </w:pPr>
      <w:bookmarkStart w:id="102" w:name="n103"/>
      <w:bookmarkEnd w:id="102"/>
      <w:r>
        <w:rPr>
          <w:lang w:val="uk" w:eastAsia="uk"/>
        </w:rPr>
        <w:t>вихователя/вихователя соціального по роботі з дітьми з інвалідністю;</w:t>
      </w:r>
    </w:p>
    <w:p>
      <w:pPr>
        <w:pStyle w:val="rvps2"/>
        <w:spacing w:before="0" w:after="150"/>
        <w:ind w:left="0" w:right="0"/>
        <w:rPr>
          <w:lang w:val="uk" w:eastAsia="uk"/>
        </w:rPr>
      </w:pPr>
      <w:bookmarkStart w:id="103" w:name="n104"/>
      <w:bookmarkEnd w:id="103"/>
      <w:r>
        <w:rPr>
          <w:lang w:val="uk" w:eastAsia="uk"/>
        </w:rPr>
        <w:t>психолога;</w:t>
      </w:r>
    </w:p>
    <w:p>
      <w:pPr>
        <w:pStyle w:val="rvps2"/>
        <w:spacing w:before="0" w:after="150"/>
        <w:ind w:left="0" w:right="0"/>
        <w:rPr>
          <w:lang w:val="uk" w:eastAsia="uk"/>
        </w:rPr>
      </w:pPr>
      <w:bookmarkStart w:id="104" w:name="n105"/>
      <w:bookmarkEnd w:id="104"/>
      <w:r>
        <w:rPr>
          <w:lang w:val="uk" w:eastAsia="uk"/>
        </w:rPr>
        <w:t>спеціаліста з фізичної реабілітації (ерготерапевта/фізичного терапевта/реабілітолога);</w:t>
      </w:r>
    </w:p>
    <w:p>
      <w:pPr>
        <w:pStyle w:val="rvps2"/>
        <w:spacing w:before="0" w:after="150"/>
        <w:ind w:left="0" w:right="0"/>
        <w:rPr>
          <w:lang w:val="uk" w:eastAsia="uk"/>
        </w:rPr>
      </w:pPr>
      <w:bookmarkStart w:id="105" w:name="n106"/>
      <w:bookmarkEnd w:id="105"/>
      <w:r>
        <w:rPr>
          <w:lang w:val="uk" w:eastAsia="uk"/>
        </w:rPr>
        <w:t>соціальних робітників (не менше ніж одна особа на кожних двох отримувачів).</w:t>
      </w:r>
    </w:p>
    <w:p>
      <w:pPr>
        <w:pStyle w:val="rvps2"/>
        <w:spacing w:before="0" w:after="150"/>
        <w:ind w:left="0" w:right="0"/>
        <w:rPr>
          <w:lang w:val="uk" w:eastAsia="uk"/>
        </w:rPr>
      </w:pPr>
      <w:bookmarkStart w:id="106" w:name="n107"/>
      <w:bookmarkEnd w:id="106"/>
      <w:r>
        <w:rPr>
          <w:lang w:val="uk" w:eastAsia="uk"/>
        </w:rPr>
        <w:t>Надавач може залучати спеціаліста з реабілітації із закладів охорони здоров’я на договірних умовах.</w:t>
      </w:r>
    </w:p>
    <w:p>
      <w:pPr>
        <w:pStyle w:val="rvps2"/>
        <w:spacing w:before="0" w:after="150"/>
        <w:ind w:left="0" w:right="0"/>
        <w:rPr>
          <w:lang w:val="uk" w:eastAsia="uk"/>
        </w:rPr>
      </w:pPr>
      <w:bookmarkStart w:id="107" w:name="n108"/>
      <w:bookmarkEnd w:id="107"/>
      <w:r>
        <w:rPr>
          <w:lang w:val="uk" w:eastAsia="uk"/>
        </w:rPr>
        <w:t>Надавачем не може бути юридична/фізична особа, що надає послуги цілодобового догляду для дітей.</w:t>
      </w:r>
    </w:p>
    <w:p>
      <w:pPr>
        <w:pStyle w:val="rvps2"/>
        <w:spacing w:before="0" w:after="150"/>
        <w:ind w:left="0" w:right="0"/>
        <w:rPr>
          <w:lang w:val="uk" w:eastAsia="uk"/>
        </w:rPr>
      </w:pPr>
      <w:bookmarkStart w:id="108" w:name="n109"/>
      <w:bookmarkEnd w:id="108"/>
      <w:r>
        <w:rPr>
          <w:lang w:val="uk" w:eastAsia="uk"/>
        </w:rPr>
        <w:t>10. Держава забезпечує безоплатність отримання соціальної послуги її отримувачем у рамках експериментального проекту.</w:t>
      </w:r>
    </w:p>
    <w:p>
      <w:pPr>
        <w:pStyle w:val="rvps2"/>
        <w:spacing w:before="0" w:after="150"/>
        <w:ind w:left="0" w:right="0"/>
        <w:rPr>
          <w:lang w:val="uk" w:eastAsia="uk"/>
        </w:rPr>
      </w:pPr>
      <w:bookmarkStart w:id="109" w:name="n110"/>
      <w:bookmarkEnd w:id="109"/>
      <w:r>
        <w:rPr>
          <w:lang w:val="uk" w:eastAsia="uk"/>
        </w:rPr>
        <w:t>Соціальна послуга надається отримувачу протягом п’яти робочих днів на тиждень, вісім годин на день.</w:t>
      </w:r>
    </w:p>
    <w:p>
      <w:pPr>
        <w:pStyle w:val="rvps2"/>
        <w:spacing w:before="0" w:after="150"/>
        <w:ind w:left="0" w:right="0"/>
        <w:rPr>
          <w:lang w:val="uk" w:eastAsia="uk"/>
        </w:rPr>
      </w:pPr>
      <w:bookmarkStart w:id="110" w:name="n111"/>
      <w:bookmarkEnd w:id="110"/>
      <w:r>
        <w:rPr>
          <w:lang w:val="uk" w:eastAsia="uk"/>
        </w:rPr>
        <w:t>Забороняється надання соціальної послуги цілодобово.</w:t>
      </w:r>
    </w:p>
    <w:p>
      <w:pPr>
        <w:pStyle w:val="rvps2"/>
        <w:spacing w:before="0" w:after="150"/>
        <w:ind w:left="0" w:right="0"/>
        <w:rPr>
          <w:lang w:val="uk" w:eastAsia="uk"/>
        </w:rPr>
      </w:pPr>
      <w:bookmarkStart w:id="111" w:name="n112"/>
      <w:bookmarkEnd w:id="111"/>
      <w:r>
        <w:rPr>
          <w:lang w:val="uk" w:eastAsia="uk"/>
        </w:rPr>
        <w:t>Відповідно до індивідуальних потреб отримувача або з урахуванням часу його навчання у спеціальному класі тривалість надання соціальної послуги скорочується.</w:t>
      </w:r>
    </w:p>
    <w:p>
      <w:pPr>
        <w:pStyle w:val="rvps2"/>
        <w:spacing w:before="0" w:after="150"/>
        <w:ind w:left="0" w:right="0"/>
        <w:rPr>
          <w:lang w:val="uk" w:eastAsia="uk"/>
        </w:rPr>
      </w:pPr>
      <w:bookmarkStart w:id="112" w:name="n113"/>
      <w:bookmarkEnd w:id="112"/>
      <w:r>
        <w:rPr>
          <w:lang w:val="uk" w:eastAsia="uk"/>
        </w:rPr>
        <w:t>11. З метою належної організації надання соціальної послуги надавач формує групи з урахуванням віку дітей та стану їх здоров’я. Вікова різниця між дітьми у сформованій групі не має бути більшою як шість років. Для дітей з інтелектуальними порушеннями, порушеннями опорно-рухового апарату, з сенсорними порушеннями, з розладами аутистичного спектра, з комплексними порушеннями за можливості формуються окремі групи. Кількість отримувачів у групі становить від двох до шести осіб.</w:t>
      </w:r>
    </w:p>
    <w:p>
      <w:pPr>
        <w:pStyle w:val="rvps2"/>
        <w:spacing w:before="0" w:after="150"/>
        <w:ind w:left="0" w:right="0"/>
        <w:rPr>
          <w:lang w:val="uk" w:eastAsia="uk"/>
        </w:rPr>
      </w:pPr>
      <w:bookmarkStart w:id="113" w:name="n114"/>
      <w:bookmarkEnd w:id="113"/>
      <w:r>
        <w:rPr>
          <w:lang w:val="uk" w:eastAsia="uk"/>
        </w:rPr>
        <w:t>За неможливості утворити окрему групу соціальна послуга надається індивідуально. У такому випадку фахівці надавача працюють з отримувачем по черзі з урахуванням плану здійснення заходів соціальної послуги та примірного переліку. Догляд забезпечує один соціальний робітник.</w:t>
      </w:r>
    </w:p>
    <w:p>
      <w:pPr>
        <w:pStyle w:val="rvps2"/>
        <w:spacing w:before="0" w:after="150"/>
        <w:ind w:left="0" w:right="0"/>
        <w:rPr>
          <w:lang w:val="uk" w:eastAsia="uk"/>
        </w:rPr>
      </w:pPr>
      <w:bookmarkStart w:id="114" w:name="n115"/>
      <w:bookmarkEnd w:id="114"/>
      <w:r>
        <w:rPr>
          <w:lang w:val="uk" w:eastAsia="uk"/>
        </w:rPr>
        <w:t>12. Рішення про виділення/залучення приміщення, де може надаватися соціальна послуга, про забезпечення його облаштування для надання соціальної послуги, утримання (оплату комунальних послуг, послуг з прибирання), забезпечення харчування отримувачів під час отримання соціальної послуги за рахунок бюджету територіальної громади та/або інших не заборонених законодавством джерел (далі - рішення), ухвалюють сільські, селищні, міські, районні у містах (у разі їх утворення) ради, їх виконавчі органи, військові адміністрації населених пунктів (у разі їх утворення), районні в м. Києві держадміністрації (далі - уповноважений орган).</w:t>
      </w:r>
    </w:p>
    <w:p>
      <w:pPr>
        <w:pStyle w:val="rvps2"/>
        <w:spacing w:before="0" w:after="150"/>
        <w:ind w:left="0" w:right="0"/>
        <w:rPr>
          <w:lang w:val="uk" w:eastAsia="uk"/>
        </w:rPr>
      </w:pPr>
      <w:bookmarkStart w:id="115" w:name="n116"/>
      <w:bookmarkEnd w:id="115"/>
      <w:r>
        <w:rPr>
          <w:lang w:val="uk" w:eastAsia="uk"/>
        </w:rPr>
        <w:t>Для надання соціальної послуги можливе використання приміщення комунальної, державної або приватної форми власності. У разі використання приміщення комунальної власності, зокрема комунальних некомерційних підприємств (товариств), установ, організацій, додається рішення про виділення таких приміщень для надання соціальної послуги. Використання учасником експериментального проекту приміщень, що перебувають у державній власності, здійснюється відповідно до законодавства про оренду державного та комунального майна, а також з інших підстав, визначених законодавством. У разі використання приміщення, яке для участі територіальної громади в експериментальному проекті надає благодійник, додається його письмова згода.</w:t>
      </w:r>
    </w:p>
    <w:p>
      <w:pPr>
        <w:pStyle w:val="rvps2"/>
        <w:spacing w:before="0" w:after="150"/>
        <w:ind w:left="0" w:right="0"/>
        <w:rPr>
          <w:lang w:val="uk" w:eastAsia="uk"/>
        </w:rPr>
      </w:pPr>
      <w:bookmarkStart w:id="116" w:name="n117"/>
      <w:bookmarkEnd w:id="116"/>
      <w:r>
        <w:rPr>
          <w:lang w:val="uk" w:eastAsia="uk"/>
        </w:rPr>
        <w:t>Соціальна послуга за рішенням уповноваженого органу може надаватися у приміщенні закладу освіти, працівники якого залучаються до надання освітньої послуги отримувачам, або в іншому приміщенні, розташованому в зоні доступності закладу освіти, в якому отримувач здобуває освіту.</w:t>
      </w:r>
    </w:p>
    <w:p>
      <w:pPr>
        <w:pStyle w:val="rvps2"/>
        <w:spacing w:before="0" w:after="150"/>
        <w:ind w:left="0" w:right="0"/>
        <w:rPr>
          <w:lang w:val="uk" w:eastAsia="uk"/>
        </w:rPr>
      </w:pPr>
      <w:bookmarkStart w:id="117" w:name="n118"/>
      <w:bookmarkEnd w:id="117"/>
      <w:r>
        <w:rPr>
          <w:lang w:val="uk" w:eastAsia="uk"/>
        </w:rPr>
        <w:t>13. Приміщення, в якому надається соціальна послуга, повинне відповідати вимогам законодавства у сфері техногенної та пожежної безпеки, а також вимогам щодо доступності такого приміщення для осіб з інвалідністю та інших маломобільних груп населення. У разі неможливості повністю пристосувати приміщення будівлі (споруди) надавача для потреб осіб з інвалідністю, забезпечується його розумне пристосування.</w:t>
      </w:r>
    </w:p>
    <w:p>
      <w:pPr>
        <w:pStyle w:val="rvps2"/>
        <w:spacing w:before="0" w:after="150"/>
        <w:ind w:left="0" w:right="0"/>
        <w:rPr>
          <w:lang w:val="uk" w:eastAsia="uk"/>
        </w:rPr>
      </w:pPr>
      <w:bookmarkStart w:id="118" w:name="n119"/>
      <w:bookmarkEnd w:id="118"/>
      <w:r>
        <w:rPr>
          <w:lang w:val="uk" w:eastAsia="uk"/>
        </w:rPr>
        <w:t>14. У приміщенні для надання соціальної послуги повинні бути облаштовані:</w:t>
      </w:r>
    </w:p>
    <w:p>
      <w:pPr>
        <w:pStyle w:val="rvps2"/>
        <w:spacing w:before="0" w:after="150"/>
        <w:ind w:left="0" w:right="0"/>
        <w:rPr>
          <w:lang w:val="uk" w:eastAsia="uk"/>
        </w:rPr>
      </w:pPr>
      <w:bookmarkStart w:id="119" w:name="n120"/>
      <w:bookmarkEnd w:id="119"/>
      <w:r>
        <w:rPr>
          <w:lang w:val="uk" w:eastAsia="uk"/>
        </w:rPr>
        <w:t>спільний простір для групових занять та рухової активності;</w:t>
      </w:r>
    </w:p>
    <w:p>
      <w:pPr>
        <w:pStyle w:val="rvps2"/>
        <w:spacing w:before="0" w:after="150"/>
        <w:ind w:left="0" w:right="0"/>
        <w:rPr>
          <w:lang w:val="uk" w:eastAsia="uk"/>
        </w:rPr>
      </w:pPr>
      <w:bookmarkStart w:id="120" w:name="n121"/>
      <w:bookmarkEnd w:id="120"/>
      <w:r>
        <w:rPr>
          <w:lang w:val="uk" w:eastAsia="uk"/>
        </w:rPr>
        <w:t>навчальні кімнати для кожної групи;</w:t>
      </w:r>
    </w:p>
    <w:p>
      <w:pPr>
        <w:pStyle w:val="rvps2"/>
        <w:spacing w:before="0" w:after="150"/>
        <w:ind w:left="0" w:right="0"/>
        <w:rPr>
          <w:lang w:val="uk" w:eastAsia="uk"/>
        </w:rPr>
      </w:pPr>
      <w:bookmarkStart w:id="121" w:name="n122"/>
      <w:bookmarkEnd w:id="121"/>
      <w:r>
        <w:rPr>
          <w:lang w:val="uk" w:eastAsia="uk"/>
        </w:rPr>
        <w:t>кімната для індивідуальних занять;</w:t>
      </w:r>
    </w:p>
    <w:p>
      <w:pPr>
        <w:pStyle w:val="rvps2"/>
        <w:spacing w:before="0" w:after="150"/>
        <w:ind w:left="0" w:right="0"/>
        <w:rPr>
          <w:lang w:val="uk" w:eastAsia="uk"/>
        </w:rPr>
      </w:pPr>
      <w:bookmarkStart w:id="122" w:name="n123"/>
      <w:bookmarkEnd w:id="122"/>
      <w:r>
        <w:rPr>
          <w:lang w:val="uk" w:eastAsia="uk"/>
        </w:rPr>
        <w:t>санвузол та гігієнічна кімната/гігієнічний блок.</w:t>
      </w:r>
    </w:p>
    <w:p>
      <w:pPr>
        <w:pStyle w:val="rvps2"/>
        <w:spacing w:before="0" w:after="150"/>
        <w:ind w:left="0" w:right="0"/>
        <w:rPr>
          <w:lang w:val="uk" w:eastAsia="uk"/>
        </w:rPr>
      </w:pPr>
      <w:bookmarkStart w:id="123" w:name="n124"/>
      <w:bookmarkEnd w:id="123"/>
      <w:r>
        <w:rPr>
          <w:lang w:val="uk" w:eastAsia="uk"/>
        </w:rPr>
        <w:t>Додатково можуть бути облаштовані такі приміщення:</w:t>
      </w:r>
    </w:p>
    <w:p>
      <w:pPr>
        <w:pStyle w:val="rvps2"/>
        <w:spacing w:before="0" w:after="150"/>
        <w:ind w:left="0" w:right="0"/>
        <w:rPr>
          <w:lang w:val="uk" w:eastAsia="uk"/>
        </w:rPr>
      </w:pPr>
      <w:bookmarkStart w:id="124" w:name="n125"/>
      <w:bookmarkEnd w:id="124"/>
      <w:r>
        <w:rPr>
          <w:lang w:val="uk" w:eastAsia="uk"/>
        </w:rPr>
        <w:t>кімната для денного відпочинку/сну, облаштована функціональними ліжками згідно з потребою отримувачів;</w:t>
      </w:r>
    </w:p>
    <w:p>
      <w:pPr>
        <w:pStyle w:val="rvps2"/>
        <w:spacing w:before="0" w:after="150"/>
        <w:ind w:left="0" w:right="0"/>
        <w:rPr>
          <w:lang w:val="uk" w:eastAsia="uk"/>
        </w:rPr>
      </w:pPr>
      <w:bookmarkStart w:id="125" w:name="n126"/>
      <w:bookmarkEnd w:id="125"/>
      <w:r>
        <w:rPr>
          <w:lang w:val="uk" w:eastAsia="uk"/>
        </w:rPr>
        <w:t>кімната для фізичної реабілітації;</w:t>
      </w:r>
    </w:p>
    <w:p>
      <w:pPr>
        <w:pStyle w:val="rvps2"/>
        <w:spacing w:before="0" w:after="150"/>
        <w:ind w:left="0" w:right="0"/>
        <w:rPr>
          <w:lang w:val="uk" w:eastAsia="uk"/>
        </w:rPr>
      </w:pPr>
      <w:bookmarkStart w:id="126" w:name="n127"/>
      <w:bookmarkEnd w:id="126"/>
      <w:r>
        <w:rPr>
          <w:lang w:val="uk" w:eastAsia="uk"/>
        </w:rPr>
        <w:t>сенсорна кімната;</w:t>
      </w:r>
    </w:p>
    <w:p>
      <w:pPr>
        <w:pStyle w:val="rvps2"/>
        <w:spacing w:before="0" w:after="150"/>
        <w:ind w:left="0" w:right="0"/>
        <w:rPr>
          <w:lang w:val="uk" w:eastAsia="uk"/>
        </w:rPr>
      </w:pPr>
      <w:bookmarkStart w:id="127" w:name="n128"/>
      <w:bookmarkEnd w:id="127"/>
      <w:r>
        <w:rPr>
          <w:lang w:val="uk" w:eastAsia="uk"/>
        </w:rPr>
        <w:t>кімната для харчування;</w:t>
      </w:r>
    </w:p>
    <w:p>
      <w:pPr>
        <w:pStyle w:val="rvps2"/>
        <w:spacing w:before="0" w:after="150"/>
        <w:ind w:left="0" w:right="0"/>
        <w:rPr>
          <w:lang w:val="uk" w:eastAsia="uk"/>
        </w:rPr>
      </w:pPr>
      <w:bookmarkStart w:id="128" w:name="n129"/>
      <w:bookmarkEnd w:id="128"/>
      <w:r>
        <w:rPr>
          <w:lang w:val="uk" w:eastAsia="uk"/>
        </w:rPr>
        <w:t>кімната для персоналу;</w:t>
      </w:r>
    </w:p>
    <w:p>
      <w:pPr>
        <w:pStyle w:val="rvps2"/>
        <w:spacing w:before="0" w:after="150"/>
        <w:ind w:left="0" w:right="0"/>
        <w:rPr>
          <w:lang w:val="uk" w:eastAsia="uk"/>
        </w:rPr>
      </w:pPr>
      <w:bookmarkStart w:id="129" w:name="n130"/>
      <w:bookmarkEnd w:id="129"/>
      <w:r>
        <w:rPr>
          <w:lang w:val="uk" w:eastAsia="uk"/>
        </w:rPr>
        <w:t>простір для очікування (для батьків).</w:t>
      </w:r>
    </w:p>
    <w:p>
      <w:pPr>
        <w:pStyle w:val="rvps2"/>
        <w:spacing w:before="0" w:after="150"/>
        <w:ind w:left="0" w:right="0"/>
        <w:rPr>
          <w:lang w:val="uk" w:eastAsia="uk"/>
        </w:rPr>
      </w:pPr>
      <w:bookmarkStart w:id="130" w:name="n131"/>
      <w:bookmarkEnd w:id="130"/>
      <w:r>
        <w:rPr>
          <w:lang w:val="uk" w:eastAsia="uk"/>
        </w:rPr>
        <w:t>Отримувачі повинні мати доступ до ігрового майданчика або безпечного місця для прогулянок для щоденного використання.</w:t>
      </w:r>
    </w:p>
    <w:p>
      <w:pPr>
        <w:pStyle w:val="rvps2"/>
        <w:spacing w:before="0" w:after="150"/>
        <w:ind w:left="0" w:right="0"/>
        <w:rPr>
          <w:lang w:val="uk" w:eastAsia="uk"/>
        </w:rPr>
      </w:pPr>
      <w:bookmarkStart w:id="131" w:name="n132"/>
      <w:bookmarkEnd w:id="131"/>
      <w:r>
        <w:rPr>
          <w:lang w:val="uk" w:eastAsia="uk"/>
        </w:rPr>
        <w:t>Усі приміщення (крім санвузла та гігієнічної кімнати/гігієнічного блоку), де надається соціальна послуга, повинні бути обладнані камерами відеоспостереження з можливістю дистанційного доступу для представників дитини та відеозапису. Облаштування таким обладнанням можливо здійснити після прийняття рішення про включення надавача до учасників експериментального проекту.</w:t>
      </w:r>
    </w:p>
    <w:p>
      <w:pPr>
        <w:pStyle w:val="rvps2"/>
        <w:spacing w:before="0" w:after="150"/>
        <w:ind w:left="0" w:right="0"/>
        <w:rPr>
          <w:lang w:val="uk" w:eastAsia="uk"/>
        </w:rPr>
      </w:pPr>
      <w:bookmarkStart w:id="132" w:name="n133"/>
      <w:bookmarkEnd w:id="132"/>
      <w:r>
        <w:rPr>
          <w:lang w:val="uk" w:eastAsia="uk"/>
        </w:rPr>
        <w:t>Під час облаштування приміщень необхідно враховувати індивідуальні потреби отримувачів.</w:t>
      </w:r>
    </w:p>
    <w:p>
      <w:pPr>
        <w:pStyle w:val="rvps2"/>
        <w:spacing w:before="0" w:after="150"/>
        <w:ind w:left="0" w:right="0"/>
        <w:rPr>
          <w:lang w:val="uk" w:eastAsia="uk"/>
        </w:rPr>
      </w:pPr>
      <w:bookmarkStart w:id="133" w:name="n134"/>
      <w:bookmarkEnd w:id="133"/>
      <w:r>
        <w:rPr>
          <w:lang w:val="uk" w:eastAsia="uk"/>
        </w:rPr>
        <w:t>15. Для участі в експериментальному проекті уповноважені органи забезпечують:</w:t>
      </w:r>
    </w:p>
    <w:p>
      <w:pPr>
        <w:pStyle w:val="rvps2"/>
        <w:spacing w:before="0" w:after="150"/>
        <w:ind w:left="0" w:right="0"/>
        <w:rPr>
          <w:lang w:val="uk" w:eastAsia="uk"/>
        </w:rPr>
      </w:pPr>
      <w:bookmarkStart w:id="134" w:name="n135"/>
      <w:bookmarkEnd w:id="134"/>
      <w:r>
        <w:rPr>
          <w:lang w:val="uk" w:eastAsia="uk"/>
        </w:rPr>
        <w:t xml:space="preserve">наявність та належне облаштування приміщень (у разі потреби) для надання соціальної послуги відповідно до вимог, визначених </w:t>
      </w:r>
      <w:hyperlink w:anchor="n118" w:history="1">
        <w:r>
          <w:rPr>
            <w:rStyle w:val="arvts99"/>
            <w:b w:val="0"/>
            <w:bCs w:val="0"/>
            <w:i w:val="0"/>
            <w:iCs w:val="0"/>
            <w:lang w:val="uk" w:eastAsia="uk"/>
          </w:rPr>
          <w:t>пунктами 13</w:t>
        </w:r>
      </w:hyperlink>
      <w:r>
        <w:rPr>
          <w:lang w:val="uk" w:eastAsia="uk"/>
        </w:rPr>
        <w:t xml:space="preserve"> та </w:t>
      </w:r>
      <w:hyperlink w:anchor="n119" w:history="1">
        <w:r>
          <w:rPr>
            <w:rStyle w:val="arvts99"/>
            <w:b w:val="0"/>
            <w:bCs w:val="0"/>
            <w:i w:val="0"/>
            <w:iCs w:val="0"/>
            <w:lang w:val="uk" w:eastAsia="uk"/>
          </w:rPr>
          <w:t>14</w:t>
        </w:r>
      </w:hyperlink>
      <w:r>
        <w:rPr>
          <w:lang w:val="uk" w:eastAsia="uk"/>
        </w:rPr>
        <w:t xml:space="preserve"> цього Порядку, в тому числі шляхом добровільної участі відповідної обласної, Київської міської держадміністрації (військової адміністрації), юридичних осіб незалежно від форми власності, іноземних неурядових організацій, міжнародних організацій, фізичних осіб - підприємців, а також фізичних осіб відповідно до законодавства;</w:t>
      </w:r>
    </w:p>
    <w:p>
      <w:pPr>
        <w:pStyle w:val="rvps2"/>
        <w:spacing w:before="0" w:after="150"/>
        <w:ind w:left="0" w:right="0"/>
        <w:rPr>
          <w:lang w:val="uk" w:eastAsia="uk"/>
        </w:rPr>
      </w:pPr>
      <w:bookmarkStart w:id="135" w:name="n136"/>
      <w:bookmarkEnd w:id="135"/>
      <w:r>
        <w:rPr>
          <w:lang w:val="uk" w:eastAsia="uk"/>
        </w:rPr>
        <w:t xml:space="preserve">залучення надавачів, що відповідають критеріям, визначеним у </w:t>
      </w:r>
      <w:hyperlink w:anchor="n96" w:history="1">
        <w:r>
          <w:rPr>
            <w:rStyle w:val="arvts99"/>
            <w:b w:val="0"/>
            <w:bCs w:val="0"/>
            <w:i w:val="0"/>
            <w:iCs w:val="0"/>
            <w:lang w:val="uk" w:eastAsia="uk"/>
          </w:rPr>
          <w:t>пункті 9</w:t>
        </w:r>
      </w:hyperlink>
      <w:r>
        <w:rPr>
          <w:lang w:val="uk" w:eastAsia="uk"/>
        </w:rPr>
        <w:t xml:space="preserve"> цього Порядку, для надання соціальної послуги в рамках реалізації експериментального проекту;</w:t>
      </w:r>
    </w:p>
    <w:p>
      <w:pPr>
        <w:pStyle w:val="rvps2"/>
        <w:spacing w:before="0" w:after="150"/>
        <w:ind w:left="0" w:right="0"/>
        <w:rPr>
          <w:lang w:val="uk" w:eastAsia="uk"/>
        </w:rPr>
      </w:pPr>
      <w:bookmarkStart w:id="136" w:name="n137"/>
      <w:bookmarkEnd w:id="136"/>
      <w:r>
        <w:rPr>
          <w:lang w:val="uk" w:eastAsia="uk"/>
        </w:rPr>
        <w:t>залучення закладів освіти до участі в експериментальному проекті в частині підтримки отримувача в освітньому процесі з метою забезпечення його права на освіту;</w:t>
      </w:r>
    </w:p>
    <w:p>
      <w:pPr>
        <w:pStyle w:val="rvps2"/>
        <w:spacing w:before="0" w:after="150"/>
        <w:ind w:left="0" w:right="0"/>
        <w:rPr>
          <w:lang w:val="uk" w:eastAsia="uk"/>
        </w:rPr>
      </w:pPr>
      <w:bookmarkStart w:id="137" w:name="n138"/>
      <w:bookmarkEnd w:id="137"/>
      <w:r>
        <w:rPr>
          <w:lang w:val="uk" w:eastAsia="uk"/>
        </w:rPr>
        <w:t>наявність/залучення спеціально обладнаного транспорту для підвезення отримувачів, які належать до маломобільних груп населення, до місця надання соціальної послуги та у зворотному напрямку (до місця проживання) (далі - транспортна послуга);</w:t>
      </w:r>
    </w:p>
    <w:p>
      <w:pPr>
        <w:pStyle w:val="rvps2"/>
        <w:spacing w:before="0" w:after="150"/>
        <w:ind w:left="0" w:right="0"/>
        <w:rPr>
          <w:lang w:val="uk" w:eastAsia="uk"/>
        </w:rPr>
      </w:pPr>
      <w:bookmarkStart w:id="138" w:name="n139"/>
      <w:bookmarkEnd w:id="138"/>
      <w:r>
        <w:rPr>
          <w:lang w:val="uk" w:eastAsia="uk"/>
        </w:rPr>
        <w:t>визначення потреб територіальної громади у соціальній послузі та виявлення потенційних отримувачів у територіальній громаді, інформування територіальної громади про соціальну послугу;</w:t>
      </w:r>
    </w:p>
    <w:p>
      <w:pPr>
        <w:pStyle w:val="rvps2"/>
        <w:spacing w:before="0" w:after="150"/>
        <w:ind w:left="0" w:right="0"/>
        <w:rPr>
          <w:lang w:val="uk" w:eastAsia="uk"/>
        </w:rPr>
      </w:pPr>
      <w:bookmarkStart w:id="139" w:name="n140"/>
      <w:bookmarkEnd w:id="139"/>
      <w:r>
        <w:rPr>
          <w:lang w:val="uk" w:eastAsia="uk"/>
        </w:rPr>
        <w:t>визначення соціального менеджера/уповноваженої особи, який/яка забезпечуватиме підтримку отримувача під час звернення за соціальною послугою та під час її отримання, прийняття рішення про надання соціальної послуги, координацію діяльності всіх учасників експериментального проекту;</w:t>
      </w:r>
    </w:p>
    <w:p>
      <w:pPr>
        <w:pStyle w:val="rvps2"/>
        <w:spacing w:before="0" w:after="150"/>
        <w:ind w:left="0" w:right="0"/>
        <w:rPr>
          <w:lang w:val="uk" w:eastAsia="uk"/>
        </w:rPr>
      </w:pPr>
      <w:bookmarkStart w:id="140" w:name="n141"/>
      <w:bookmarkEnd w:id="140"/>
      <w:r>
        <w:rPr>
          <w:lang w:val="uk" w:eastAsia="uk"/>
        </w:rPr>
        <w:t>ефективну взаємодію всіх учасників експериментального проекту на території територіальної громади;</w:t>
      </w:r>
    </w:p>
    <w:p>
      <w:pPr>
        <w:pStyle w:val="rvps2"/>
        <w:spacing w:before="0" w:after="150"/>
        <w:ind w:left="0" w:right="0"/>
        <w:rPr>
          <w:lang w:val="uk" w:eastAsia="uk"/>
        </w:rPr>
      </w:pPr>
      <w:bookmarkStart w:id="141" w:name="n142"/>
      <w:bookmarkEnd w:id="141"/>
      <w:r>
        <w:rPr>
          <w:lang w:val="uk" w:eastAsia="uk"/>
        </w:rPr>
        <w:t>проведення моніторингу та оцінки якості надання соціальної послуги.</w:t>
      </w:r>
    </w:p>
    <w:p>
      <w:pPr>
        <w:pStyle w:val="rvps2"/>
        <w:spacing w:before="0" w:after="150"/>
        <w:ind w:left="0" w:right="0"/>
        <w:rPr>
          <w:lang w:val="uk" w:eastAsia="uk"/>
        </w:rPr>
      </w:pPr>
      <w:bookmarkStart w:id="142" w:name="n143"/>
      <w:bookmarkEnd w:id="142"/>
      <w:r>
        <w:rPr>
          <w:lang w:val="uk" w:eastAsia="uk"/>
        </w:rPr>
        <w:t>Визначення надавача для залучення до експериментального проекту проводить уповноважений орган на умовах відкритого відбору. Про результати відбору уповноважений орган ухвалює рішення.</w:t>
      </w:r>
    </w:p>
    <w:p>
      <w:pPr>
        <w:pStyle w:val="rvps2"/>
        <w:spacing w:before="0" w:after="150"/>
        <w:ind w:left="0" w:right="0"/>
        <w:rPr>
          <w:lang w:val="uk" w:eastAsia="uk"/>
        </w:rPr>
      </w:pPr>
      <w:bookmarkStart w:id="143" w:name="n144"/>
      <w:bookmarkEnd w:id="143"/>
      <w:r>
        <w:rPr>
          <w:lang w:val="uk" w:eastAsia="uk"/>
        </w:rPr>
        <w:t>У разі обґрунтованої потреби для участі в експериментальному проекті уповноважений орган може відібрати декілька надавачів.</w:t>
      </w:r>
    </w:p>
    <w:p>
      <w:pPr>
        <w:pStyle w:val="rvps2"/>
        <w:spacing w:before="0" w:after="150"/>
        <w:ind w:left="0" w:right="0"/>
        <w:rPr>
          <w:lang w:val="uk" w:eastAsia="uk"/>
        </w:rPr>
      </w:pPr>
      <w:bookmarkStart w:id="144" w:name="n145"/>
      <w:bookmarkEnd w:id="144"/>
      <w:r>
        <w:rPr>
          <w:lang w:val="uk" w:eastAsia="uk"/>
        </w:rPr>
        <w:t>16. Один надавач може надавати соціальну послугу в декількох територіальних громадах.</w:t>
      </w:r>
    </w:p>
    <w:p>
      <w:pPr>
        <w:pStyle w:val="rvps2"/>
        <w:spacing w:before="0" w:after="150"/>
        <w:ind w:left="0" w:right="0"/>
        <w:rPr>
          <w:lang w:val="uk" w:eastAsia="uk"/>
        </w:rPr>
      </w:pPr>
      <w:bookmarkStart w:id="145" w:name="n146"/>
      <w:bookmarkEnd w:id="145"/>
      <w:r>
        <w:rPr>
          <w:lang w:val="uk" w:eastAsia="uk"/>
        </w:rPr>
        <w:t>17. Для визначення уповноважених органів, які можуть брати участь в експериментальному проекті, Фонд розміщує на своєму офіційному веб-сайті повідомлення про приймання від уповноважених органів заяв про участь в експериментальному проекті (далі - заяви), де зазначаються:</w:t>
      </w:r>
    </w:p>
    <w:p>
      <w:pPr>
        <w:pStyle w:val="rvps2"/>
        <w:spacing w:before="0" w:after="150"/>
        <w:ind w:left="0" w:right="0"/>
        <w:rPr>
          <w:lang w:val="uk" w:eastAsia="uk"/>
        </w:rPr>
      </w:pPr>
      <w:bookmarkStart w:id="146" w:name="n147"/>
      <w:bookmarkEnd w:id="146"/>
      <w:r>
        <w:rPr>
          <w:lang w:val="uk" w:eastAsia="uk"/>
        </w:rPr>
        <w:t xml:space="preserve">умови, які повинен забезпечити уповноважений орган для участі в експериментальному проекті, відповідно до </w:t>
      </w:r>
      <w:hyperlink w:anchor="n134" w:history="1">
        <w:r>
          <w:rPr>
            <w:rStyle w:val="arvts99"/>
            <w:b w:val="0"/>
            <w:bCs w:val="0"/>
            <w:i w:val="0"/>
            <w:iCs w:val="0"/>
            <w:lang w:val="uk" w:eastAsia="uk"/>
          </w:rPr>
          <w:t>пункту 15</w:t>
        </w:r>
      </w:hyperlink>
      <w:r>
        <w:rPr>
          <w:lang w:val="uk" w:eastAsia="uk"/>
        </w:rPr>
        <w:t xml:space="preserve"> цього Порядку;</w:t>
      </w:r>
    </w:p>
    <w:p>
      <w:pPr>
        <w:pStyle w:val="rvps2"/>
        <w:spacing w:before="0" w:after="150"/>
        <w:ind w:left="0" w:right="0"/>
        <w:rPr>
          <w:lang w:val="uk" w:eastAsia="uk"/>
        </w:rPr>
      </w:pPr>
      <w:bookmarkStart w:id="147" w:name="n148"/>
      <w:bookmarkEnd w:id="147"/>
      <w:r>
        <w:rPr>
          <w:lang w:val="uk" w:eastAsia="uk"/>
        </w:rPr>
        <w:t xml:space="preserve">критерії, яким повинен відповідати надавач для участі в реалізації експериментального проекту відповідно до </w:t>
      </w:r>
      <w:hyperlink w:anchor="n96" w:history="1">
        <w:r>
          <w:rPr>
            <w:rStyle w:val="arvts99"/>
            <w:b w:val="0"/>
            <w:bCs w:val="0"/>
            <w:i w:val="0"/>
            <w:iCs w:val="0"/>
            <w:lang w:val="uk" w:eastAsia="uk"/>
          </w:rPr>
          <w:t>пункту 9</w:t>
        </w:r>
      </w:hyperlink>
      <w:r>
        <w:rPr>
          <w:lang w:val="uk" w:eastAsia="uk"/>
        </w:rPr>
        <w:t xml:space="preserve"> цього Порядку;</w:t>
      </w:r>
    </w:p>
    <w:p>
      <w:pPr>
        <w:pStyle w:val="rvps2"/>
        <w:spacing w:before="0" w:after="150"/>
        <w:ind w:left="0" w:right="0"/>
        <w:rPr>
          <w:lang w:val="uk" w:eastAsia="uk"/>
        </w:rPr>
      </w:pPr>
      <w:bookmarkStart w:id="148" w:name="n149"/>
      <w:bookmarkEnd w:id="148"/>
      <w:r>
        <w:rPr>
          <w:lang w:val="uk" w:eastAsia="uk"/>
        </w:rPr>
        <w:t>проект договору про забезпечення надання соціальної послуги (далі - договір), примірна форма якого затверджується Мінсоцполітики;</w:t>
      </w:r>
    </w:p>
    <w:p>
      <w:pPr>
        <w:pStyle w:val="rvps2"/>
        <w:spacing w:before="0" w:after="150"/>
        <w:ind w:left="0" w:right="0"/>
        <w:rPr>
          <w:lang w:val="uk" w:eastAsia="uk"/>
        </w:rPr>
      </w:pPr>
      <w:bookmarkStart w:id="149" w:name="n150"/>
      <w:bookmarkEnd w:id="149"/>
      <w:r>
        <w:rPr>
          <w:lang w:val="uk" w:eastAsia="uk"/>
        </w:rPr>
        <w:t>примірна форма, строк і спосіб подання заяв та строк їх розгляду Фондом. Під час реалізації експериментального проекту використовується електронна або паперова форма подання заяв та інших документів.</w:t>
      </w:r>
    </w:p>
    <w:p>
      <w:pPr>
        <w:pStyle w:val="rvps2"/>
        <w:spacing w:before="0" w:after="150"/>
        <w:ind w:left="0" w:right="0"/>
        <w:rPr>
          <w:lang w:val="uk" w:eastAsia="uk"/>
        </w:rPr>
      </w:pPr>
      <w:bookmarkStart w:id="150" w:name="n151"/>
      <w:bookmarkEnd w:id="150"/>
      <w:r>
        <w:rPr>
          <w:lang w:val="uk" w:eastAsia="uk"/>
        </w:rPr>
        <w:t xml:space="preserve">18. Для участі в експериментальному проекті уповноважений орган подає заяву в електронній формі, підписану керівником уповноваженого органу, яка, зокрема, повинна містити інформацію про орієнтовну кількість дітей, що потребують соціальної послуги, зобов’язання впроваджувати соціальну послугу, зокрема на умовах долучення до експериментального проекту в частині фінансування за рахунок місцевого бюджету та/або інших не заборонених законодавством джерел, напрямів видатків, передбачених </w:t>
      </w:r>
      <w:hyperlink w:anchor="n239" w:history="1">
        <w:r>
          <w:rPr>
            <w:rStyle w:val="arvts99"/>
            <w:b w:val="0"/>
            <w:bCs w:val="0"/>
            <w:i w:val="0"/>
            <w:iCs w:val="0"/>
            <w:lang w:val="uk" w:eastAsia="uk"/>
          </w:rPr>
          <w:t>пунктом 31</w:t>
        </w:r>
      </w:hyperlink>
      <w:r>
        <w:rPr>
          <w:lang w:val="uk" w:eastAsia="uk"/>
        </w:rPr>
        <w:t xml:space="preserve"> цього Порядку.</w:t>
      </w:r>
    </w:p>
    <w:p>
      <w:pPr>
        <w:pStyle w:val="rvps2"/>
        <w:spacing w:before="0" w:after="150"/>
        <w:ind w:left="0" w:right="0"/>
        <w:rPr>
          <w:lang w:val="uk" w:eastAsia="uk"/>
        </w:rPr>
      </w:pPr>
      <w:bookmarkStart w:id="151" w:name="n152"/>
      <w:bookmarkEnd w:id="151"/>
      <w:r>
        <w:rPr>
          <w:lang w:val="uk" w:eastAsia="uk"/>
        </w:rPr>
        <w:t>Якщо територію міста поділено на райони у місті та відповідними уповноваженими органами районів у місті подано заяви, кожен із таких районів може бути самостійним учасником експериментального проекту.</w:t>
      </w:r>
    </w:p>
    <w:p>
      <w:pPr>
        <w:pStyle w:val="rvps2"/>
        <w:spacing w:before="0" w:after="150"/>
        <w:ind w:left="0" w:right="0"/>
        <w:rPr>
          <w:lang w:val="uk" w:eastAsia="uk"/>
        </w:rPr>
      </w:pPr>
      <w:bookmarkStart w:id="152" w:name="n153"/>
      <w:bookmarkEnd w:id="152"/>
      <w:r>
        <w:rPr>
          <w:lang w:val="uk" w:eastAsia="uk"/>
        </w:rPr>
        <w:t>Уповноважені органи в рамках експериментального проекту можуть співпрацювати відповідно до законодавства та подавати спільну заяву в електронній формі для участі в експериментальному проекті/або в інший спосіб підтверджувати спільну участь/приєднання для спільної участі у експериментальному проекті.</w:t>
      </w:r>
    </w:p>
    <w:p>
      <w:pPr>
        <w:pStyle w:val="rvps2"/>
        <w:spacing w:before="0" w:after="150"/>
        <w:ind w:left="0" w:right="0"/>
        <w:rPr>
          <w:lang w:val="uk" w:eastAsia="uk"/>
        </w:rPr>
      </w:pPr>
      <w:bookmarkStart w:id="153" w:name="n154"/>
      <w:bookmarkEnd w:id="153"/>
      <w:r>
        <w:rPr>
          <w:lang w:val="uk" w:eastAsia="uk"/>
        </w:rPr>
        <w:t>До заяви додаються такі документи в електронній формі відповідно до переліку:</w:t>
      </w:r>
    </w:p>
    <w:p>
      <w:pPr>
        <w:pStyle w:val="rvps2"/>
        <w:spacing w:before="0" w:after="150"/>
        <w:ind w:left="0" w:right="0"/>
        <w:rPr>
          <w:lang w:val="uk" w:eastAsia="uk"/>
        </w:rPr>
      </w:pPr>
      <w:bookmarkStart w:id="154" w:name="n155"/>
      <w:bookmarkEnd w:id="154"/>
      <w:r>
        <w:rPr>
          <w:lang w:val="uk" w:eastAsia="uk"/>
        </w:rPr>
        <w:t>сканована копія рішення;</w:t>
      </w:r>
    </w:p>
    <w:p>
      <w:pPr>
        <w:pStyle w:val="rvps2"/>
        <w:spacing w:before="0" w:after="150"/>
        <w:ind w:left="0" w:right="0"/>
        <w:rPr>
          <w:lang w:val="uk" w:eastAsia="uk"/>
        </w:rPr>
      </w:pPr>
      <w:bookmarkStart w:id="155" w:name="n156"/>
      <w:bookmarkEnd w:id="155"/>
      <w:r>
        <w:rPr>
          <w:lang w:val="uk" w:eastAsia="uk"/>
        </w:rPr>
        <w:t xml:space="preserve">скановані копії документів, що підтверджують наявність приміщення, яке може бути використане для надання соціальної послуги та відповідає вимогам до приміщення, визначеним </w:t>
      </w:r>
      <w:hyperlink w:anchor="n115" w:history="1">
        <w:r>
          <w:rPr>
            <w:rStyle w:val="arvts99"/>
            <w:b w:val="0"/>
            <w:bCs w:val="0"/>
            <w:i w:val="0"/>
            <w:iCs w:val="0"/>
            <w:lang w:val="uk" w:eastAsia="uk"/>
          </w:rPr>
          <w:t>пунктами 12-14</w:t>
        </w:r>
      </w:hyperlink>
      <w:r>
        <w:rPr>
          <w:lang w:val="uk" w:eastAsia="uk"/>
        </w:rPr>
        <w:t xml:space="preserve"> цього Порядку.</w:t>
      </w:r>
    </w:p>
    <w:p>
      <w:pPr>
        <w:pStyle w:val="rvps2"/>
        <w:spacing w:before="0" w:after="150"/>
        <w:ind w:left="0" w:right="0"/>
        <w:rPr>
          <w:lang w:val="uk" w:eastAsia="uk"/>
        </w:rPr>
      </w:pPr>
      <w:bookmarkStart w:id="156" w:name="n157"/>
      <w:bookmarkEnd w:id="156"/>
      <w:r>
        <w:rPr>
          <w:lang w:val="uk" w:eastAsia="uk"/>
        </w:rPr>
        <w:t>Якщо відповідне приміщення потребує додаткового облаштування, у заяві зазначаються строки завершення такого облаштування.</w:t>
      </w:r>
    </w:p>
    <w:p>
      <w:pPr>
        <w:pStyle w:val="rvps2"/>
        <w:spacing w:before="0" w:after="150"/>
        <w:ind w:left="0" w:right="0"/>
        <w:rPr>
          <w:lang w:val="uk" w:eastAsia="uk"/>
        </w:rPr>
      </w:pPr>
      <w:bookmarkStart w:id="157" w:name="n158"/>
      <w:bookmarkEnd w:id="157"/>
      <w:r>
        <w:rPr>
          <w:lang w:val="uk" w:eastAsia="uk"/>
        </w:rPr>
        <w:t>Уповноважений орган може замінити приміщення після подання заяви, про що інформує Фонд не пізніше ніж протягом чотирьох робочих днів після прийняття такого рішення;</w:t>
      </w:r>
    </w:p>
    <w:p>
      <w:pPr>
        <w:pStyle w:val="rvps2"/>
        <w:spacing w:before="0" w:after="150"/>
        <w:ind w:left="0" w:right="0"/>
        <w:rPr>
          <w:lang w:val="uk" w:eastAsia="uk"/>
        </w:rPr>
      </w:pPr>
      <w:bookmarkStart w:id="158" w:name="n159"/>
      <w:bookmarkEnd w:id="158"/>
      <w:r>
        <w:rPr>
          <w:lang w:val="uk" w:eastAsia="uk"/>
        </w:rPr>
        <w:t>сканована копія документа, що підтверджує можливість використання спеціально обладнаного транспорту для перевезення отримувачів в рамках експериментального проекту;</w:t>
      </w:r>
    </w:p>
    <w:p>
      <w:pPr>
        <w:pStyle w:val="rvps2"/>
        <w:spacing w:before="0" w:after="150"/>
        <w:ind w:left="0" w:right="0"/>
        <w:rPr>
          <w:lang w:val="uk" w:eastAsia="uk"/>
        </w:rPr>
      </w:pPr>
      <w:bookmarkStart w:id="159" w:name="n160"/>
      <w:bookmarkEnd w:id="159"/>
      <w:r>
        <w:rPr>
          <w:lang w:val="uk" w:eastAsia="uk"/>
        </w:rPr>
        <w:t>інформацію про надавача, який надаватиме соціальну послугу в територіальній громаді, чим засвідчує достовірність поданої інформації, що містить:</w:t>
      </w:r>
    </w:p>
    <w:p>
      <w:pPr>
        <w:pStyle w:val="rvps2"/>
        <w:spacing w:before="0" w:after="150"/>
        <w:ind w:left="0" w:right="0"/>
        <w:rPr>
          <w:lang w:val="uk" w:eastAsia="uk"/>
        </w:rPr>
      </w:pPr>
      <w:bookmarkStart w:id="160" w:name="n161"/>
      <w:bookmarkEnd w:id="160"/>
      <w:r>
        <w:rPr>
          <w:lang w:val="uk" w:eastAsia="uk"/>
        </w:rPr>
        <w:t>- скановане рішення про результати відбору надавача/надавачів для участі в експериментальному проекті;</w:t>
      </w:r>
    </w:p>
    <w:p>
      <w:pPr>
        <w:pStyle w:val="rvps2"/>
        <w:spacing w:before="0" w:after="150"/>
        <w:ind w:left="0" w:right="0"/>
        <w:rPr>
          <w:lang w:val="uk" w:eastAsia="uk"/>
        </w:rPr>
      </w:pPr>
      <w:bookmarkStart w:id="161" w:name="n162"/>
      <w:bookmarkEnd w:id="161"/>
      <w:r>
        <w:rPr>
          <w:lang w:val="uk" w:eastAsia="uk"/>
        </w:rPr>
        <w:t>- найменування надавача, ідентифікаційний код юридичної особи згідно з ЄДРПОУ;</w:t>
      </w:r>
    </w:p>
    <w:p>
      <w:pPr>
        <w:pStyle w:val="rvps2"/>
        <w:spacing w:before="0" w:after="150"/>
        <w:ind w:left="0" w:right="0"/>
        <w:rPr>
          <w:lang w:val="uk" w:eastAsia="uk"/>
        </w:rPr>
      </w:pPr>
      <w:bookmarkStart w:id="162" w:name="n163"/>
      <w:bookmarkEnd w:id="162"/>
      <w:r>
        <w:rPr>
          <w:lang w:val="uk" w:eastAsia="uk"/>
        </w:rPr>
        <w:t>- прізвище, ім’я, по батькові (за наявності);</w:t>
      </w:r>
    </w:p>
    <w:p>
      <w:pPr>
        <w:pStyle w:val="rvps2"/>
        <w:spacing w:before="0" w:after="150"/>
        <w:ind w:left="0" w:right="0"/>
        <w:rPr>
          <w:lang w:val="uk" w:eastAsia="uk"/>
        </w:rPr>
      </w:pPr>
      <w:bookmarkStart w:id="163" w:name="n164"/>
      <w:bookmarkEnd w:id="163"/>
      <w:r>
        <w:rPr>
          <w:lang w:val="uk" w:eastAsia="uk"/>
        </w:rPr>
        <w:t>-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для фізичної особи-підприємця;</w:t>
      </w:r>
    </w:p>
    <w:p>
      <w:pPr>
        <w:pStyle w:val="rvps2"/>
        <w:spacing w:before="0" w:after="150"/>
        <w:ind w:left="0" w:right="0"/>
        <w:rPr>
          <w:lang w:val="uk" w:eastAsia="uk"/>
        </w:rPr>
      </w:pPr>
      <w:bookmarkStart w:id="164" w:name="n165"/>
      <w:bookmarkEnd w:id="164"/>
      <w:r>
        <w:rPr>
          <w:lang w:val="uk" w:eastAsia="uk"/>
        </w:rPr>
        <w:t>- інформацію про включення надавача до Реєстру надавачів та отримувачів соціальних послуг;</w:t>
      </w:r>
    </w:p>
    <w:p>
      <w:pPr>
        <w:pStyle w:val="rvps2"/>
        <w:spacing w:before="0" w:after="150"/>
        <w:ind w:left="0" w:right="0"/>
        <w:rPr>
          <w:lang w:val="uk" w:eastAsia="uk"/>
        </w:rPr>
      </w:pPr>
      <w:bookmarkStart w:id="165" w:name="n166"/>
      <w:bookmarkEnd w:id="165"/>
      <w:r>
        <w:rPr>
          <w:lang w:val="uk" w:eastAsia="uk"/>
        </w:rPr>
        <w:t>- перелік фахівців, яких буде залучено до надання соціальної послуги; копії документів, що підтверджують їх фаховий рівень (зокрема, скановані копії документів про освіту, свідоцтв про підвищення кваліфікації та/або про проходження атестації відповідно до законодавства, а також документів про неформальне професійне навчання), та скановані копії документів, які підтверджують наявність трудових/цивільно-правових відносин між надавачем та зазначеними фахівцями (штатного розпису (за наявності), трудових договорів, договорів про надання послуг за видами діяльності надавача). Фізична особа - підприємець, яка є надавачем, може бути одним із фахівців. Скановані копії документів про освіту подаються в разі відсутності відомостей про них у Реєстрі документів про освіту Єдиної державної електронної бази з питань освіти;</w:t>
      </w:r>
    </w:p>
    <w:p>
      <w:pPr>
        <w:pStyle w:val="rvps2"/>
        <w:spacing w:before="0" w:after="150"/>
        <w:ind w:left="0" w:right="0"/>
        <w:rPr>
          <w:lang w:val="uk" w:eastAsia="uk"/>
        </w:rPr>
      </w:pPr>
      <w:bookmarkStart w:id="166" w:name="n167"/>
      <w:bookmarkEnd w:id="166"/>
      <w:r>
        <w:rPr>
          <w:lang w:val="uk" w:eastAsia="uk"/>
        </w:rPr>
        <w:t>- скановану копію довідки територіального органу ДПС про відсутність у надавача заборгованості із сплати податків і зборів та інших обов’язкових платежів, дійсної на дату подання заяви;</w:t>
      </w:r>
    </w:p>
    <w:p>
      <w:pPr>
        <w:pStyle w:val="rvps2"/>
        <w:spacing w:before="0" w:after="150"/>
        <w:ind w:left="0" w:right="0"/>
        <w:rPr>
          <w:lang w:val="uk" w:eastAsia="uk"/>
        </w:rPr>
      </w:pPr>
      <w:bookmarkStart w:id="167" w:name="n168"/>
      <w:bookmarkEnd w:id="167"/>
      <w:r>
        <w:rPr>
          <w:lang w:val="uk" w:eastAsia="uk"/>
        </w:rPr>
        <w:t>- скановану копію меморандуму (погодження) про співпрацю уповноваженого органу в рамках експериментального проекту із надавачем.</w:t>
      </w:r>
    </w:p>
    <w:p>
      <w:pPr>
        <w:pStyle w:val="rvps2"/>
        <w:spacing w:before="0" w:after="150"/>
        <w:ind w:left="0" w:right="0"/>
        <w:rPr>
          <w:lang w:val="uk" w:eastAsia="uk"/>
        </w:rPr>
      </w:pPr>
      <w:bookmarkStart w:id="168" w:name="n169"/>
      <w:bookmarkEnd w:id="168"/>
      <w:r>
        <w:rPr>
          <w:lang w:val="uk" w:eastAsia="uk"/>
        </w:rPr>
        <w:t>Якщо існує намір щодо надання соціальної послуги декільком територіальним громадам одним надавачем, надаються листи про намір співпрацювати від уповноважених органів відповідних територіальних громад.</w:t>
      </w:r>
    </w:p>
    <w:p>
      <w:pPr>
        <w:pStyle w:val="rvps2"/>
        <w:spacing w:before="0" w:after="150"/>
        <w:ind w:left="0" w:right="0"/>
        <w:rPr>
          <w:lang w:val="uk" w:eastAsia="uk"/>
        </w:rPr>
      </w:pPr>
      <w:bookmarkStart w:id="169" w:name="n170"/>
      <w:bookmarkEnd w:id="169"/>
      <w:r>
        <w:rPr>
          <w:lang w:val="uk" w:eastAsia="uk"/>
        </w:rPr>
        <w:t>Датою подання заяви є дата її надходження до Фонду з усіма копіями документів, визначених цим пунктом, що підтверджується датою відбитка поштового календарного штемпеля або скриншотом екрану з чітко зазначеними цифрами, що позначають дату і час надсилання.</w:t>
      </w:r>
    </w:p>
    <w:p>
      <w:pPr>
        <w:pStyle w:val="rvps2"/>
        <w:spacing w:before="0" w:after="150"/>
        <w:ind w:left="0" w:right="0"/>
        <w:rPr>
          <w:lang w:val="uk" w:eastAsia="uk"/>
        </w:rPr>
      </w:pPr>
      <w:bookmarkStart w:id="170" w:name="n171"/>
      <w:bookmarkEnd w:id="170"/>
      <w:r>
        <w:rPr>
          <w:lang w:val="uk" w:eastAsia="uk"/>
        </w:rPr>
        <w:t>У разі виявлення у поданій заяві неповної інформації, помилок або недоліків уповноважений орган має право подати уточнення до раніше поданої заяви до закінчення строку подання заяв, визначеного в повідомленні про приймання від уповноважених органів заяв у спосіб, визначений для подання заяви та документів, передбачених цим пунктом (далі - повідомлення).</w:t>
      </w:r>
    </w:p>
    <w:p>
      <w:pPr>
        <w:pStyle w:val="rvps2"/>
        <w:spacing w:before="0" w:after="150"/>
        <w:ind w:left="0" w:right="0"/>
        <w:rPr>
          <w:lang w:val="uk" w:eastAsia="uk"/>
        </w:rPr>
      </w:pPr>
      <w:bookmarkStart w:id="171" w:name="n172"/>
      <w:bookmarkEnd w:id="171"/>
      <w:r>
        <w:rPr>
          <w:lang w:val="uk" w:eastAsia="uk"/>
        </w:rPr>
        <w:t>Відповідальним за подання достовірної інформації для участі в експериментальному проекті є керівник уповноваженого органу/керівники уповноважених органів (у разі спільної участі в експериментальному проекті).</w:t>
      </w:r>
    </w:p>
    <w:p>
      <w:pPr>
        <w:pStyle w:val="rvps2"/>
        <w:spacing w:before="0" w:after="150"/>
        <w:ind w:left="0" w:right="0"/>
        <w:rPr>
          <w:lang w:val="uk" w:eastAsia="uk"/>
        </w:rPr>
      </w:pPr>
      <w:bookmarkStart w:id="172" w:name="n173"/>
      <w:bookmarkEnd w:id="172"/>
      <w:r>
        <w:rPr>
          <w:lang w:val="uk" w:eastAsia="uk"/>
        </w:rPr>
        <w:t>19. Фонд протягом десяти робочих днів з дати надходження від уповноважених органів заяв та документів розглядає їх щодо відповідності умовам і критеріям, визначеним цим Порядком, перевіряє достовірність відомостей, що містяться в поданих документах про освіту в Реєстрі документів про освіту Єдиної державної електронної бази з питань освіти, перевіряє наявність інформації про надавача в Реєстрі надавачів та отримувачів соціальних послуг, після чого приймає рішення щодо включення уповноваженого органу та визначеного ним надавача/надавачів до списку учасників експериментального проекту.</w:t>
      </w:r>
    </w:p>
    <w:p>
      <w:pPr>
        <w:pStyle w:val="rvps2"/>
        <w:spacing w:before="0" w:after="150"/>
        <w:ind w:left="0" w:right="0"/>
        <w:rPr>
          <w:lang w:val="uk" w:eastAsia="uk"/>
        </w:rPr>
      </w:pPr>
      <w:bookmarkStart w:id="173" w:name="n174"/>
      <w:bookmarkEnd w:id="173"/>
      <w:r>
        <w:rPr>
          <w:lang w:val="uk" w:eastAsia="uk"/>
        </w:rPr>
        <w:t>Фонд протягом двох робочих днів публікує список учасників експериментального проекту на своєму офіційному веб-сайті.</w:t>
      </w:r>
    </w:p>
    <w:p>
      <w:pPr>
        <w:pStyle w:val="rvps2"/>
        <w:spacing w:before="0" w:after="150"/>
        <w:ind w:left="0" w:right="0"/>
        <w:rPr>
          <w:lang w:val="uk" w:eastAsia="uk"/>
        </w:rPr>
      </w:pPr>
      <w:bookmarkStart w:id="174" w:name="n175"/>
      <w:bookmarkEnd w:id="174"/>
      <w:r>
        <w:rPr>
          <w:lang w:val="uk" w:eastAsia="uk"/>
        </w:rPr>
        <w:t>20. Уповноваженому органові може бути відмовлено у включенні до учасників експериментального проекту в разі:</w:t>
      </w:r>
    </w:p>
    <w:p>
      <w:pPr>
        <w:pStyle w:val="rvps2"/>
        <w:spacing w:before="0" w:after="150"/>
        <w:ind w:left="0" w:right="0"/>
        <w:rPr>
          <w:lang w:val="uk" w:eastAsia="uk"/>
        </w:rPr>
      </w:pPr>
      <w:bookmarkStart w:id="175" w:name="n176"/>
      <w:bookmarkEnd w:id="175"/>
      <w:r>
        <w:rPr>
          <w:lang w:val="uk" w:eastAsia="uk"/>
        </w:rPr>
        <w:t xml:space="preserve">оформлення заяви з порушенням </w:t>
      </w:r>
      <w:hyperlink r:id="rId10" w:anchor="n18" w:tgtFrame="_blank" w:history="1">
        <w:r>
          <w:rPr>
            <w:rStyle w:val="arvts96"/>
            <w:b w:val="0"/>
            <w:bCs w:val="0"/>
            <w:i w:val="0"/>
            <w:iCs w:val="0"/>
            <w:lang w:val="uk" w:eastAsia="uk"/>
          </w:rPr>
          <w:t>Типової інструкції з діловодства в міністерствах, інших центральних та місцевих органах виконавчої влади</w:t>
        </w:r>
      </w:hyperlink>
      <w:r>
        <w:rPr>
          <w:lang w:val="uk" w:eastAsia="uk"/>
        </w:rPr>
        <w:t>, затвердженої постановою Кабінету Міністрів України від 17 січня 2018 р. № 55 “Деякі питання документування управлінської діяльності” (Офіційний вісник України, 2018 р., № 23, ст. 770);</w:t>
      </w:r>
    </w:p>
    <w:p>
      <w:pPr>
        <w:pStyle w:val="rvps2"/>
        <w:spacing w:before="0" w:after="150"/>
        <w:ind w:left="0" w:right="0"/>
        <w:rPr>
          <w:lang w:val="uk" w:eastAsia="uk"/>
        </w:rPr>
      </w:pPr>
      <w:bookmarkStart w:id="176" w:name="n177"/>
      <w:bookmarkEnd w:id="176"/>
      <w:r>
        <w:rPr>
          <w:lang w:val="uk" w:eastAsia="uk"/>
        </w:rPr>
        <w:t xml:space="preserve">надходження заяви та документів, визначених </w:t>
      </w:r>
      <w:hyperlink w:anchor="n151" w:history="1">
        <w:r>
          <w:rPr>
            <w:rStyle w:val="arvts99"/>
            <w:b w:val="0"/>
            <w:bCs w:val="0"/>
            <w:i w:val="0"/>
            <w:iCs w:val="0"/>
            <w:lang w:val="uk" w:eastAsia="uk"/>
          </w:rPr>
          <w:t>пунктом 18</w:t>
        </w:r>
      </w:hyperlink>
      <w:r>
        <w:rPr>
          <w:lang w:val="uk" w:eastAsia="uk"/>
        </w:rPr>
        <w:t xml:space="preserve"> цього Порядку, після строку, встановленого відповідно до </w:t>
      </w:r>
      <w:hyperlink w:anchor="n146" w:history="1">
        <w:r>
          <w:rPr>
            <w:rStyle w:val="arvts99"/>
            <w:b w:val="0"/>
            <w:bCs w:val="0"/>
            <w:i w:val="0"/>
            <w:iCs w:val="0"/>
            <w:lang w:val="uk" w:eastAsia="uk"/>
          </w:rPr>
          <w:t>пункту 17</w:t>
        </w:r>
      </w:hyperlink>
      <w:r>
        <w:rPr>
          <w:lang w:val="uk" w:eastAsia="uk"/>
        </w:rPr>
        <w:t xml:space="preserve"> цього Порядку;</w:t>
      </w:r>
    </w:p>
    <w:p>
      <w:pPr>
        <w:pStyle w:val="rvps2"/>
        <w:spacing w:before="0" w:after="150"/>
        <w:ind w:left="0" w:right="0"/>
        <w:rPr>
          <w:lang w:val="uk" w:eastAsia="uk"/>
        </w:rPr>
      </w:pPr>
      <w:bookmarkStart w:id="177" w:name="n178"/>
      <w:bookmarkEnd w:id="177"/>
      <w:r>
        <w:rPr>
          <w:lang w:val="uk" w:eastAsia="uk"/>
        </w:rPr>
        <w:t>відсутності в Реєстрі надавачів та отримувачів соціальних послуг інформації про надавача;</w:t>
      </w:r>
    </w:p>
    <w:p>
      <w:pPr>
        <w:pStyle w:val="rvps2"/>
        <w:spacing w:before="0" w:after="150"/>
        <w:ind w:left="0" w:right="0"/>
        <w:rPr>
          <w:lang w:val="uk" w:eastAsia="uk"/>
        </w:rPr>
      </w:pPr>
      <w:bookmarkStart w:id="178" w:name="n179"/>
      <w:bookmarkEnd w:id="178"/>
      <w:r>
        <w:rPr>
          <w:lang w:val="uk" w:eastAsia="uk"/>
        </w:rPr>
        <w:t>непідтвердження інформації про кількість та фаховість фахівців, які залучаються надавачем для участі в експериментальному проекті;</w:t>
      </w:r>
    </w:p>
    <w:p>
      <w:pPr>
        <w:pStyle w:val="rvps2"/>
        <w:spacing w:before="0" w:after="150"/>
        <w:ind w:left="0" w:right="0"/>
        <w:rPr>
          <w:lang w:val="uk" w:eastAsia="uk"/>
        </w:rPr>
      </w:pPr>
      <w:bookmarkStart w:id="179" w:name="n180"/>
      <w:bookmarkEnd w:id="179"/>
      <w:r>
        <w:rPr>
          <w:lang w:val="uk" w:eastAsia="uk"/>
        </w:rPr>
        <w:t xml:space="preserve">подання неповного пакета документів, передбачених </w:t>
      </w:r>
      <w:hyperlink w:anchor="n151" w:history="1">
        <w:r>
          <w:rPr>
            <w:rStyle w:val="arvts99"/>
            <w:b w:val="0"/>
            <w:bCs w:val="0"/>
            <w:i w:val="0"/>
            <w:iCs w:val="0"/>
            <w:lang w:val="uk" w:eastAsia="uk"/>
          </w:rPr>
          <w:t>пунктом 18</w:t>
        </w:r>
      </w:hyperlink>
      <w:r>
        <w:rPr>
          <w:lang w:val="uk" w:eastAsia="uk"/>
        </w:rPr>
        <w:t xml:space="preserve"> цього Порядку.</w:t>
      </w:r>
    </w:p>
    <w:p>
      <w:pPr>
        <w:pStyle w:val="rvps2"/>
        <w:spacing w:before="0" w:after="150"/>
        <w:ind w:left="0" w:right="0"/>
        <w:rPr>
          <w:lang w:val="uk" w:eastAsia="uk"/>
        </w:rPr>
      </w:pPr>
      <w:bookmarkStart w:id="180" w:name="n181"/>
      <w:bookmarkEnd w:id="180"/>
      <w:r>
        <w:rPr>
          <w:lang w:val="uk" w:eastAsia="uk"/>
        </w:rPr>
        <w:t>21. У разі невідповідності умовам, зазначеним у повідомленні, або наявності в заяві чи пакеті документів недостовірної чи неповної інформації Фонд протягом трьох робочих днів з дати встановлення такої невідповідності або виявлення недостовірної чи неповної інформації надсилає уповноваженому органу повідомлення в електронній формі про необхідність виправлення помилки або подання необхідної інформації та документів. Уповноважений орган повинен усунути недоліки та подати в електронній або паперовій формі необхідну уточнену інформацію і документи протягом десяти робочих днів з дня надсилання Фондом відповідного повідомлення про виправлення помилок. У разі неподання необхідної уточненої інформації Фонд не розглядає заяву уповноваженого органу. Уповноважений орган може подати заяву і документи про участь в експериментальному проекті у разі опублікування Фондом додаткового повідомлення про приймання від уповноважених органів заяв.</w:t>
      </w:r>
    </w:p>
    <w:p>
      <w:pPr>
        <w:pStyle w:val="rvps2"/>
        <w:spacing w:before="0" w:after="150"/>
        <w:ind w:left="0" w:right="0"/>
        <w:rPr>
          <w:lang w:val="uk" w:eastAsia="uk"/>
        </w:rPr>
      </w:pPr>
      <w:bookmarkStart w:id="181" w:name="n182"/>
      <w:bookmarkEnd w:id="181"/>
      <w:r>
        <w:rPr>
          <w:lang w:val="uk" w:eastAsia="uk"/>
        </w:rPr>
        <w:t>У разі надходження одночасно (в один день) заяв від декількох уповноважених органів перевага надається територіальним громадам, які організовують надання соціальної послуги у приміщеннях закладів освіти або у доступному та наближеному до закладу освіти приміщенні.</w:t>
      </w:r>
    </w:p>
    <w:p>
      <w:pPr>
        <w:pStyle w:val="rvps2"/>
        <w:spacing w:before="0" w:after="150"/>
        <w:ind w:left="0" w:right="0"/>
        <w:rPr>
          <w:lang w:val="uk" w:eastAsia="uk"/>
        </w:rPr>
      </w:pPr>
      <w:bookmarkStart w:id="182" w:name="n183"/>
      <w:bookmarkEnd w:id="182"/>
      <w:r>
        <w:rPr>
          <w:lang w:val="uk" w:eastAsia="uk"/>
        </w:rPr>
        <w:t>22. У разі відсутності заяв, які відповідають вимогам, зазначеним у повідомленні, Фонд розміщує на офіційному веб-сайті повторне повідомлення протягом трьох робочих днів з дня, наступного за днем завершення прийому заяв, який зазначено у попередньому повідомленні.</w:t>
      </w:r>
    </w:p>
    <w:p>
      <w:pPr>
        <w:pStyle w:val="rvps2"/>
        <w:spacing w:before="0" w:after="150"/>
        <w:ind w:left="0" w:right="0"/>
        <w:rPr>
          <w:lang w:val="uk" w:eastAsia="uk"/>
        </w:rPr>
      </w:pPr>
      <w:bookmarkStart w:id="183" w:name="n184"/>
      <w:bookmarkEnd w:id="183"/>
      <w:r>
        <w:rPr>
          <w:lang w:val="uk" w:eastAsia="uk"/>
        </w:rPr>
        <w:t>Фонд також публікує додаткові повідомлення про приймання від уповноважених органів заяв щодо участі в експериментальному проекті за фінансової можливості.</w:t>
      </w:r>
    </w:p>
    <w:p>
      <w:pPr>
        <w:pStyle w:val="rvps2"/>
        <w:spacing w:before="0" w:after="150"/>
        <w:ind w:left="0" w:right="0"/>
        <w:rPr>
          <w:lang w:val="uk" w:eastAsia="uk"/>
        </w:rPr>
      </w:pPr>
      <w:bookmarkStart w:id="184" w:name="n185"/>
      <w:bookmarkEnd w:id="184"/>
      <w:r>
        <w:rPr>
          <w:lang w:val="uk" w:eastAsia="uk"/>
        </w:rPr>
        <w:t>23. За результатами відбору між Фондом, уповноваженим органом/уповноваженими органами (у разі подання інформації про співпрацю кількох уповноважених органів) та надавачем укладається договір про забезпечення надання соціальної послуги з комплексного розвитку та догляду дітей з інвалідністю (далі - договір).</w:t>
      </w:r>
    </w:p>
    <w:p>
      <w:pPr>
        <w:pStyle w:val="rvps2"/>
        <w:spacing w:before="0" w:after="150"/>
        <w:ind w:left="0" w:right="0"/>
        <w:rPr>
          <w:lang w:val="uk" w:eastAsia="uk"/>
        </w:rPr>
      </w:pPr>
      <w:bookmarkStart w:id="185" w:name="n186"/>
      <w:bookmarkEnd w:id="185"/>
      <w:r>
        <w:rPr>
          <w:lang w:val="uk" w:eastAsia="uk"/>
        </w:rPr>
        <w:t>Фонд протягом п’яти робочих днів після прийняття рішення про включення територіальної громади та визначеного нею надавача до списку учасників експериментального проекту надсилає уповноваженому органу на електронну пошту підписаний Фондом проект договору.</w:t>
      </w:r>
    </w:p>
    <w:p>
      <w:pPr>
        <w:pStyle w:val="rvps2"/>
        <w:spacing w:before="0" w:after="150"/>
        <w:ind w:left="0" w:right="0"/>
        <w:rPr>
          <w:lang w:val="uk" w:eastAsia="uk"/>
        </w:rPr>
      </w:pPr>
      <w:bookmarkStart w:id="186" w:name="n187"/>
      <w:bookmarkEnd w:id="186"/>
      <w:r>
        <w:rPr>
          <w:lang w:val="uk" w:eastAsia="uk"/>
        </w:rPr>
        <w:t>Уповноважений орган/уповноважені органи (у разі подання інформації про співпрацю кількох уповноважених органів) не пізніше ніж протягом трьох робочих днів з дати отримання проекту договору підписує/підписують його шляхом накладення на нього кваліфікованого електронного підпису або удосконаленого електронного підпису, що базується на кваліфікованому сертифікаті електронного підпису, та насилає/надсилають надавачу підписаний примірник проекту договору.</w:t>
      </w:r>
    </w:p>
    <w:p>
      <w:pPr>
        <w:pStyle w:val="rvps2"/>
        <w:spacing w:before="0" w:after="150"/>
        <w:ind w:left="0" w:right="0"/>
        <w:rPr>
          <w:lang w:val="uk" w:eastAsia="uk"/>
        </w:rPr>
      </w:pPr>
      <w:bookmarkStart w:id="187" w:name="n188"/>
      <w:bookmarkEnd w:id="187"/>
      <w:r>
        <w:rPr>
          <w:lang w:val="uk" w:eastAsia="uk"/>
        </w:rPr>
        <w:t>Уповноважена особа надавача протягом трьох робочих днів з дати отримання підписаного Фондом та уповноваженим органом/уповноваженими органами проекту договору накладає на нього кваліфікований електронний підпис або удосконалений електронний підпис, що базується на кваліфікованому сертифікаті електронного підпису.</w:t>
      </w:r>
    </w:p>
    <w:p>
      <w:pPr>
        <w:pStyle w:val="rvps2"/>
        <w:spacing w:before="0" w:after="150"/>
        <w:ind w:left="0" w:right="0"/>
        <w:rPr>
          <w:lang w:val="uk" w:eastAsia="uk"/>
        </w:rPr>
      </w:pPr>
      <w:bookmarkStart w:id="188" w:name="n189"/>
      <w:bookmarkEnd w:id="188"/>
      <w:r>
        <w:rPr>
          <w:lang w:val="uk" w:eastAsia="uk"/>
        </w:rPr>
        <w:t>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 на проект договору уповноважений орган та надавач підтверджують готовність до виконання договору.</w:t>
      </w:r>
    </w:p>
    <w:p>
      <w:pPr>
        <w:pStyle w:val="rvps2"/>
        <w:spacing w:before="0" w:after="150"/>
        <w:ind w:left="0" w:right="0"/>
        <w:rPr>
          <w:lang w:val="uk" w:eastAsia="uk"/>
        </w:rPr>
      </w:pPr>
      <w:bookmarkStart w:id="189" w:name="n190"/>
      <w:bookmarkEnd w:id="189"/>
      <w:r>
        <w:rPr>
          <w:lang w:val="uk" w:eastAsia="uk"/>
        </w:rPr>
        <w:t>У разі відмови або безпідставного ухилення уповноваженої особи надавача від підписання проекту договору протягом трьох робочих днів з дати отримання ним проекту договору, підписаного керівниками Фонду та уповноваженого органу, договір вважається таким, що неукладений.</w:t>
      </w:r>
    </w:p>
    <w:p>
      <w:pPr>
        <w:pStyle w:val="rvps2"/>
        <w:spacing w:before="0" w:after="150"/>
        <w:ind w:left="0" w:right="0"/>
        <w:rPr>
          <w:lang w:val="uk" w:eastAsia="uk"/>
        </w:rPr>
      </w:pPr>
      <w:bookmarkStart w:id="190" w:name="n191"/>
      <w:bookmarkEnd w:id="190"/>
      <w:r>
        <w:rPr>
          <w:lang w:val="uk" w:eastAsia="uk"/>
        </w:rPr>
        <w:t>24. Якщо у заяві уповноваженого органу зазначено, що приміщення потребує дооблаштування, приймається рішення про включення відповідного уповноваженого органу та надавача до списку учасників експериментального проекту. Проект договору підписується Фондом та надсилається уповноваженому органу та надавачу не пізніше ніж протягом трьох робочих днів після надходження повідомлення від уповноваженого органу про завершення облаштування приміщення та готовність надавати соціальну послугу.</w:t>
      </w:r>
    </w:p>
    <w:p>
      <w:pPr>
        <w:pStyle w:val="rvps2"/>
        <w:spacing w:before="0" w:after="150"/>
        <w:ind w:left="0" w:right="0"/>
        <w:rPr>
          <w:lang w:val="uk" w:eastAsia="uk"/>
        </w:rPr>
      </w:pPr>
      <w:bookmarkStart w:id="191" w:name="n192"/>
      <w:bookmarkEnd w:id="191"/>
      <w:r>
        <w:rPr>
          <w:lang w:val="uk" w:eastAsia="uk"/>
        </w:rPr>
        <w:t xml:space="preserve">25. Фонд укладає договори з уповноваженими органами та надавачами в порядку черговості надходження заяв від уповноважених органів з урахуванням передбаченої </w:t>
      </w:r>
      <w:hyperlink w:anchor="n181" w:history="1">
        <w:r>
          <w:rPr>
            <w:rStyle w:val="arvts99"/>
            <w:b w:val="0"/>
            <w:bCs w:val="0"/>
            <w:i w:val="0"/>
            <w:iCs w:val="0"/>
            <w:lang w:val="uk" w:eastAsia="uk"/>
          </w:rPr>
          <w:t>пунктом 21</w:t>
        </w:r>
      </w:hyperlink>
      <w:r>
        <w:rPr>
          <w:lang w:val="uk" w:eastAsia="uk"/>
        </w:rPr>
        <w:t xml:space="preserve"> цього Порядку умови про пріоритетність у межах бюджетних асигнувань на зазначену мету, визначених бюджетною програмою 2501370 “Розвиток системи соціальних послуг” на відповідний рік.</w:t>
      </w:r>
    </w:p>
    <w:p>
      <w:pPr>
        <w:pStyle w:val="rvps2"/>
        <w:spacing w:before="0" w:after="150"/>
        <w:ind w:left="0" w:right="0"/>
        <w:rPr>
          <w:lang w:val="uk" w:eastAsia="uk"/>
        </w:rPr>
      </w:pPr>
      <w:bookmarkStart w:id="192" w:name="n193"/>
      <w:bookmarkEnd w:id="192"/>
      <w:r>
        <w:rPr>
          <w:lang w:val="uk" w:eastAsia="uk"/>
        </w:rPr>
        <w:t>26. Договір вважається укладеним з дати його підписання всіма сторонами договору, якщо інше не передбачене договором.</w:t>
      </w:r>
    </w:p>
    <w:p>
      <w:pPr>
        <w:pStyle w:val="rvps2"/>
        <w:spacing w:before="0" w:after="150"/>
        <w:ind w:left="0" w:right="0"/>
        <w:rPr>
          <w:lang w:val="uk" w:eastAsia="uk"/>
        </w:rPr>
      </w:pPr>
      <w:bookmarkStart w:id="193" w:name="n194"/>
      <w:bookmarkEnd w:id="193"/>
      <w:r>
        <w:rPr>
          <w:lang w:val="uk" w:eastAsia="uk"/>
        </w:rPr>
        <w:t>Договір разом з усіма додатками (за умови знеособлення персональних даних) підлягає оприлюдненню на офіційному веб-сайті Фонду протягом п’яти робочих днів з дня його укладення.</w:t>
      </w:r>
    </w:p>
    <w:p>
      <w:pPr>
        <w:pStyle w:val="rvps2"/>
        <w:spacing w:before="0" w:after="150"/>
        <w:ind w:left="0" w:right="0"/>
        <w:rPr>
          <w:lang w:val="uk" w:eastAsia="uk"/>
        </w:rPr>
      </w:pPr>
      <w:bookmarkStart w:id="194" w:name="n195"/>
      <w:bookmarkEnd w:id="194"/>
      <w:r>
        <w:rPr>
          <w:lang w:val="uk" w:eastAsia="uk"/>
        </w:rPr>
        <w:t>Фонд в електронній формі надсилає протягом п’яти робочих днів Мінсоцполітики, Національній соціальній сервісній службі, Державній службі у справах дітей узагальнений список уповноважених органів, надавачів, які беруть участь в експериментальному проекті.</w:t>
      </w:r>
    </w:p>
    <w:p>
      <w:pPr>
        <w:pStyle w:val="rvps2"/>
        <w:spacing w:before="0" w:after="150"/>
        <w:ind w:left="0" w:right="0"/>
        <w:rPr>
          <w:lang w:val="uk" w:eastAsia="uk"/>
        </w:rPr>
      </w:pPr>
      <w:bookmarkStart w:id="195" w:name="n196"/>
      <w:bookmarkEnd w:id="195"/>
      <w:r>
        <w:rPr>
          <w:lang w:val="uk" w:eastAsia="uk"/>
        </w:rPr>
        <w:t>27. Соціальна послуга надається за зверненням одного з представників дитини.</w:t>
      </w:r>
    </w:p>
    <w:p>
      <w:pPr>
        <w:pStyle w:val="rvps2"/>
        <w:spacing w:before="0" w:after="150"/>
        <w:ind w:left="0" w:right="0"/>
        <w:rPr>
          <w:lang w:val="uk" w:eastAsia="uk"/>
        </w:rPr>
      </w:pPr>
      <w:bookmarkStart w:id="196" w:name="n197"/>
      <w:bookmarkEnd w:id="196"/>
      <w:r>
        <w:rPr>
          <w:lang w:val="uk" w:eastAsia="uk"/>
        </w:rPr>
        <w:t>Для отримання соціальної послуги представник дитини подає уповноваженому органу за своєю адресою задекларованого/ зареєстрованого місця проживання/перебування заяву про надання соціальної послуги за примірною формою, затвердженою Мінсоцполітики, в електронній або паперовій формі із зазначенням способу його інформування про прийняте рішення.</w:t>
      </w:r>
    </w:p>
    <w:p>
      <w:pPr>
        <w:pStyle w:val="rvps2"/>
        <w:spacing w:before="0" w:after="150"/>
        <w:ind w:left="0" w:right="0"/>
        <w:rPr>
          <w:lang w:val="uk" w:eastAsia="uk"/>
        </w:rPr>
      </w:pPr>
      <w:bookmarkStart w:id="197" w:name="n198"/>
      <w:bookmarkEnd w:id="197"/>
      <w:r>
        <w:rPr>
          <w:lang w:val="uk" w:eastAsia="uk"/>
        </w:rPr>
        <w:t>У разі подання заяви у паперовій формі особисто або за допомогою засобів поштового зв’язку до заяви додаються копії:</w:t>
      </w:r>
    </w:p>
    <w:p>
      <w:pPr>
        <w:pStyle w:val="rvps2"/>
        <w:spacing w:before="0" w:after="150"/>
        <w:ind w:left="0" w:right="0"/>
        <w:rPr>
          <w:lang w:val="uk" w:eastAsia="uk"/>
        </w:rPr>
      </w:pPr>
      <w:bookmarkStart w:id="198" w:name="n199"/>
      <w:bookmarkEnd w:id="198"/>
      <w:r>
        <w:rPr>
          <w:lang w:val="uk" w:eastAsia="uk"/>
        </w:rPr>
        <w:t>свідоцтва про народження дитини. У разі народження дитини за кордоном і відсутності свідоцтва про народження, виданого органом державної реєстрації актів цивільного стану України, подається копія свідоцтва про народження дитини, виданого компетентним органом іноземної держави та легалізованого в установленому порядку, якщо інше не передбачено законом або міжнародними договорами України, згоду на обов’язковість яких надано Верховною Радою України, разом з його перекладом державною мовою. Вірність перекладу або справжність підпису перекладача засвідчується нотаріально;</w:t>
      </w:r>
    </w:p>
    <w:p>
      <w:pPr>
        <w:pStyle w:val="rvps2"/>
        <w:spacing w:before="0" w:after="150"/>
        <w:ind w:left="0" w:right="0"/>
        <w:rPr>
          <w:lang w:val="uk" w:eastAsia="uk"/>
        </w:rPr>
      </w:pPr>
      <w:bookmarkStart w:id="199" w:name="n200"/>
      <w:bookmarkEnd w:id="199"/>
      <w:r>
        <w:rPr>
          <w:lang w:val="uk" w:eastAsia="uk"/>
        </w:rPr>
        <w:t>паспорта громадянина України або іншого документа, що посвідчує особу представника дитини (копію/скановану копію посвідки на постійне (тимчасове) проживання або посвідчення біженця, або довідки про звернення за захистом в Україні або посвідчення особи, яка потребує додаткового захисту (для іноземця та особи без громадянства);</w:t>
      </w:r>
    </w:p>
    <w:p>
      <w:pPr>
        <w:pStyle w:val="rvps2"/>
        <w:spacing w:before="0" w:after="150"/>
        <w:ind w:left="0" w:right="0"/>
        <w:rPr>
          <w:lang w:val="uk" w:eastAsia="uk"/>
        </w:rPr>
      </w:pPr>
      <w:bookmarkStart w:id="200" w:name="n201"/>
      <w:bookmarkEnd w:id="200"/>
      <w:r>
        <w:rPr>
          <w:lang w:val="uk" w:eastAsia="uk"/>
        </w:rPr>
        <w:t>рішення суду або рішення органу опіки та піклування про встановлення опіки, піклування (у разі здійснення опіки або піклування над дитиною);</w:t>
      </w:r>
    </w:p>
    <w:p>
      <w:pPr>
        <w:pStyle w:val="rvps2"/>
        <w:spacing w:before="0" w:after="150"/>
        <w:ind w:left="0" w:right="0"/>
        <w:rPr>
          <w:lang w:val="uk" w:eastAsia="uk"/>
        </w:rPr>
      </w:pPr>
      <w:bookmarkStart w:id="201" w:name="n202"/>
      <w:bookmarkEnd w:id="201"/>
      <w:r>
        <w:rPr>
          <w:lang w:val="uk" w:eastAsia="uk"/>
        </w:rPr>
        <w:t>рішення районної у м. Києві держадміністрації, виконавчого комітету міської, районної у місті (у разі її створення), селищної, сільської ради про створення прийомної сім’ї, дитячого будинку сімейного типу та передачу до них дітей (якщо дитина влаштована до таких форм виховання);</w:t>
      </w:r>
    </w:p>
    <w:p>
      <w:pPr>
        <w:pStyle w:val="rvps2"/>
        <w:spacing w:before="0" w:after="150"/>
        <w:ind w:left="0" w:right="0"/>
        <w:rPr>
          <w:lang w:val="uk" w:eastAsia="uk"/>
        </w:rPr>
      </w:pPr>
      <w:bookmarkStart w:id="202" w:name="n203"/>
      <w:bookmarkEnd w:id="202"/>
      <w:r>
        <w:rPr>
          <w:lang w:val="uk" w:eastAsia="uk"/>
        </w:rPr>
        <w:t>документа про присвоєння реєстраційного номера облікової картки платника податків представника дитини (крім фізичних осіб, які через свої релігійні переконання відмовилися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w:t>
      </w:r>
    </w:p>
    <w:p>
      <w:pPr>
        <w:pStyle w:val="rvps2"/>
        <w:spacing w:before="0" w:after="150"/>
        <w:ind w:left="0" w:right="0"/>
        <w:rPr>
          <w:lang w:val="uk" w:eastAsia="uk"/>
        </w:rPr>
      </w:pPr>
      <w:bookmarkStart w:id="203" w:name="n204"/>
      <w:bookmarkEnd w:id="203"/>
      <w:r>
        <w:rPr>
          <w:lang w:val="uk" w:eastAsia="uk"/>
        </w:rPr>
        <w:t>висновку про комплексну психолого-педагогічну оцінку розвитку особи, наданого інклюзивно-ресурсним центром, в якому зазначено категорію (тип) особливих освітніх потреб (труднощів) та рекомендований рівень підтримки у закладі освіти. У разі відсутності такого висновку соціальний менеджер/уповноважена особа уповноваженого органу організовує проведення такої оцінки дитини інклюзивно-ресурсним центром, що надає послуги у відповідній територіальній громаді, або найближчим до місця проживання особи інклюзивно-ресурсним центром;</w:t>
      </w:r>
    </w:p>
    <w:p>
      <w:pPr>
        <w:pStyle w:val="rvps2"/>
        <w:spacing w:before="0" w:after="150"/>
        <w:ind w:left="0" w:right="0"/>
        <w:rPr>
          <w:lang w:val="uk" w:eastAsia="uk"/>
        </w:rPr>
      </w:pPr>
      <w:bookmarkStart w:id="204" w:name="n205"/>
      <w:bookmarkEnd w:id="204"/>
      <w:r>
        <w:rPr>
          <w:lang w:val="uk" w:eastAsia="uk"/>
        </w:rPr>
        <w:t>документа, що підтверджує форму здобуття дитиною освіти (за наявності). У разі відсутності документа, який підтверджує здобуття дитиною освіти соціальний менеджер/уповноважена особа уповноваженого органу одночасно із прийняттям рішення про надання соціальної послуги сприяє організації зарахування отримувача до закладу освіти з урахуванням місця отримання ним соціальної послуги або отримання освітньої послуги в спеціальному класі (за згодою представників дитини);</w:t>
      </w:r>
    </w:p>
    <w:p>
      <w:pPr>
        <w:pStyle w:val="rvps2"/>
        <w:spacing w:before="0" w:after="150"/>
        <w:ind w:left="0" w:right="0"/>
        <w:rPr>
          <w:lang w:val="uk" w:eastAsia="uk"/>
        </w:rPr>
      </w:pPr>
      <w:bookmarkStart w:id="205" w:name="n206"/>
      <w:bookmarkEnd w:id="205"/>
      <w:r>
        <w:rPr>
          <w:lang w:val="uk" w:eastAsia="uk"/>
        </w:rPr>
        <w:t>індивідуальної програми реабілітації дитини з інвалідністю (за наявності);</w:t>
      </w:r>
    </w:p>
    <w:p>
      <w:pPr>
        <w:pStyle w:val="rvps2"/>
        <w:spacing w:before="0" w:after="150"/>
        <w:ind w:left="0" w:right="0"/>
        <w:rPr>
          <w:lang w:val="uk" w:eastAsia="uk"/>
        </w:rPr>
      </w:pPr>
      <w:bookmarkStart w:id="206" w:name="n207"/>
      <w:bookmarkEnd w:id="206"/>
      <w:r>
        <w:rPr>
          <w:lang w:val="uk" w:eastAsia="uk"/>
        </w:rPr>
        <w:t>документів, виданих лікарсько-консультативною комісією лікувально-профілактичного закладу в установленому порядку (рішення про встановлення інвалідності, висновків комісії, індивідуальної програми реабілітації дитини з інвалідністю) за формою, затвердженою МОЗ (за наявності).</w:t>
      </w:r>
    </w:p>
    <w:p>
      <w:pPr>
        <w:pStyle w:val="rvps2"/>
        <w:spacing w:before="0" w:after="150"/>
        <w:ind w:left="0" w:right="0"/>
        <w:rPr>
          <w:lang w:val="uk" w:eastAsia="uk"/>
        </w:rPr>
      </w:pPr>
      <w:bookmarkStart w:id="207" w:name="n208"/>
      <w:bookmarkEnd w:id="207"/>
      <w:r>
        <w:rPr>
          <w:lang w:val="uk" w:eastAsia="uk"/>
        </w:rPr>
        <w:t>Зазначені копії документів засвідчує соціальний менеджер/ уповноважена особа уповноваженого органу, яка прийняла заяву.</w:t>
      </w:r>
    </w:p>
    <w:p>
      <w:pPr>
        <w:pStyle w:val="rvps2"/>
        <w:spacing w:before="0" w:after="150"/>
        <w:ind w:left="0" w:right="0"/>
        <w:rPr>
          <w:lang w:val="uk" w:eastAsia="uk"/>
        </w:rPr>
      </w:pPr>
      <w:bookmarkStart w:id="208" w:name="n209"/>
      <w:bookmarkEnd w:id="208"/>
      <w:r>
        <w:rPr>
          <w:lang w:val="uk" w:eastAsia="uk"/>
        </w:rPr>
        <w:t>28. У разі подання заяви про надання соціальної послуги в електронній формі засобами інформаційно-комунікаційних систем (за технічної можливості) до неї додаються скановані копії зазначених документів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 представника дитини.</w:t>
      </w:r>
    </w:p>
    <w:p>
      <w:pPr>
        <w:pStyle w:val="rvps2"/>
        <w:spacing w:before="0" w:after="150"/>
        <w:ind w:left="0" w:right="0"/>
        <w:rPr>
          <w:lang w:val="uk" w:eastAsia="uk"/>
        </w:rPr>
      </w:pPr>
      <w:bookmarkStart w:id="209" w:name="n210"/>
      <w:bookmarkEnd w:id="209"/>
      <w:r>
        <w:rPr>
          <w:lang w:val="uk" w:eastAsia="uk"/>
        </w:rPr>
        <w:t>Якщо документи, подання яких передбачено цим пунктом, перебувають у володінні уповноваженого органу або містяться в інформаційно-комунікаційних системах, такі документи не подаються, а в заяві про надання соціальної послуги зазначаються відомості, необхідні для отримання соціальної послуги.</w:t>
      </w:r>
    </w:p>
    <w:p>
      <w:pPr>
        <w:pStyle w:val="rvps2"/>
        <w:spacing w:before="0" w:after="150"/>
        <w:ind w:left="0" w:right="0"/>
        <w:rPr>
          <w:lang w:val="uk" w:eastAsia="uk"/>
        </w:rPr>
      </w:pPr>
      <w:bookmarkStart w:id="210" w:name="n211"/>
      <w:bookmarkEnd w:id="210"/>
      <w:r>
        <w:rPr>
          <w:lang w:val="uk" w:eastAsia="uk"/>
        </w:rPr>
        <w:t>У такому разі документи, необхідні для надання соціальної послуги, отримуються без участі представника дитини на підставі зазначених у заяві відомостей шляхом доступу до відповідних інформаційно-комунікаційних систем або в автоматичному режимі шляхом електронної інформаційної взаємодії інформаційно-комунікаційних систем через систему електронної взаємодії таких систем.</w:t>
      </w:r>
    </w:p>
    <w:p>
      <w:pPr>
        <w:pStyle w:val="rvps2"/>
        <w:spacing w:before="0" w:after="150"/>
        <w:ind w:left="0" w:right="0"/>
        <w:rPr>
          <w:lang w:val="uk" w:eastAsia="uk"/>
        </w:rPr>
      </w:pPr>
      <w:bookmarkStart w:id="211" w:name="n212"/>
      <w:bookmarkEnd w:id="211"/>
      <w:r>
        <w:rPr>
          <w:lang w:val="uk" w:eastAsia="uk"/>
        </w:rPr>
        <w:t xml:space="preserve">29. Соціальний менеджер/уповноважена особа уповноваженого органу розглядає заяву про надання соціальної послуги та додані до неї документи, перевіряє отримані відомості щодо відповідності підставам, визначеним </w:t>
      </w:r>
      <w:hyperlink w:anchor="n196" w:history="1">
        <w:r>
          <w:rPr>
            <w:rStyle w:val="arvts99"/>
            <w:b w:val="0"/>
            <w:bCs w:val="0"/>
            <w:i w:val="0"/>
            <w:iCs w:val="0"/>
            <w:lang w:val="uk" w:eastAsia="uk"/>
          </w:rPr>
          <w:t>пунктом 27</w:t>
        </w:r>
      </w:hyperlink>
      <w:r>
        <w:rPr>
          <w:lang w:val="uk" w:eastAsia="uk"/>
        </w:rPr>
        <w:t xml:space="preserve"> цього Порядку, та приймає рішення про надання/відмову в наданні соціальної послуги протягом трьох робочих днів.</w:t>
      </w:r>
    </w:p>
    <w:p>
      <w:pPr>
        <w:pStyle w:val="rvps2"/>
        <w:spacing w:before="0" w:after="150"/>
        <w:ind w:left="0" w:right="0"/>
        <w:rPr>
          <w:lang w:val="uk" w:eastAsia="uk"/>
        </w:rPr>
      </w:pPr>
      <w:bookmarkStart w:id="212" w:name="n213"/>
      <w:bookmarkEnd w:id="212"/>
      <w:r>
        <w:rPr>
          <w:lang w:val="uk" w:eastAsia="uk"/>
        </w:rPr>
        <w:t>Соціальна послуга надається надавачем, який діє на території адміністративно-територіальної одиниці, де проживає отримувач, або у найближчому та доступному для отримувача місці.</w:t>
      </w:r>
    </w:p>
    <w:p>
      <w:pPr>
        <w:pStyle w:val="rvps2"/>
        <w:spacing w:before="0" w:after="150"/>
        <w:ind w:left="0" w:right="0"/>
        <w:rPr>
          <w:lang w:val="uk" w:eastAsia="uk"/>
        </w:rPr>
      </w:pPr>
      <w:bookmarkStart w:id="213" w:name="n214"/>
      <w:bookmarkEnd w:id="213"/>
      <w:r>
        <w:rPr>
          <w:lang w:val="uk" w:eastAsia="uk"/>
        </w:rPr>
        <w:t>Соціальний менеджер/уповноважена особа уповноваженого органу протягом двох робочих днів після прийняття рішення про надання соціальної послуги/відмову в наданні соціальної послуги повідомляє представників дитини у спосіб, визначений у заяві про надання соціальної послуги, про прийняте рішення.</w:t>
      </w:r>
    </w:p>
    <w:p>
      <w:pPr>
        <w:pStyle w:val="rvps2"/>
        <w:spacing w:before="0" w:after="150"/>
        <w:ind w:left="0" w:right="0"/>
        <w:rPr>
          <w:lang w:val="uk" w:eastAsia="uk"/>
        </w:rPr>
      </w:pPr>
      <w:bookmarkStart w:id="214" w:name="n215"/>
      <w:bookmarkEnd w:id="214"/>
      <w:r>
        <w:rPr>
          <w:lang w:val="uk" w:eastAsia="uk"/>
        </w:rPr>
        <w:t>У разі прийняття рішення про надання соціальної послуги соціальний менеджер/уповноважена особа уповноваженого органу:</w:t>
      </w:r>
    </w:p>
    <w:p>
      <w:pPr>
        <w:pStyle w:val="rvps2"/>
        <w:spacing w:before="0" w:after="150"/>
        <w:ind w:left="0" w:right="0"/>
        <w:rPr>
          <w:lang w:val="uk" w:eastAsia="uk"/>
        </w:rPr>
      </w:pPr>
      <w:bookmarkStart w:id="215" w:name="n216"/>
      <w:bookmarkEnd w:id="215"/>
      <w:r>
        <w:rPr>
          <w:lang w:val="uk" w:eastAsia="uk"/>
        </w:rPr>
        <w:t>повідомляє надавача, який є учасником експериментального проекту, щодо прийнятого рішення про надання соціальної послуги протягом одного робочого дня;</w:t>
      </w:r>
    </w:p>
    <w:p>
      <w:pPr>
        <w:pStyle w:val="rvps2"/>
        <w:spacing w:before="0" w:after="150"/>
        <w:ind w:left="0" w:right="0"/>
        <w:rPr>
          <w:lang w:val="uk" w:eastAsia="uk"/>
        </w:rPr>
      </w:pPr>
      <w:bookmarkStart w:id="216" w:name="n217"/>
      <w:bookmarkEnd w:id="216"/>
      <w:r>
        <w:rPr>
          <w:lang w:val="uk" w:eastAsia="uk"/>
        </w:rPr>
        <w:t>організовує взаємодію отримувача з надавачем, який є учасником експериментального проекту, з метою укладення договору про надання соціальної послуги;</w:t>
      </w:r>
    </w:p>
    <w:p>
      <w:pPr>
        <w:pStyle w:val="rvps2"/>
        <w:spacing w:before="0" w:after="150"/>
        <w:ind w:left="0" w:right="0"/>
        <w:rPr>
          <w:lang w:val="uk" w:eastAsia="uk"/>
        </w:rPr>
      </w:pPr>
      <w:bookmarkStart w:id="217" w:name="n218"/>
      <w:bookmarkEnd w:id="217"/>
      <w:r>
        <w:rPr>
          <w:lang w:val="uk" w:eastAsia="uk"/>
        </w:rPr>
        <w:t>інформує отримувача/представника дитини про зміст соціальної послуги, порядок її надання;</w:t>
      </w:r>
    </w:p>
    <w:p>
      <w:pPr>
        <w:pStyle w:val="rvps2"/>
        <w:spacing w:before="0" w:after="150"/>
        <w:ind w:left="0" w:right="0"/>
        <w:rPr>
          <w:lang w:val="uk" w:eastAsia="uk"/>
        </w:rPr>
      </w:pPr>
      <w:bookmarkStart w:id="218" w:name="n219"/>
      <w:bookmarkEnd w:id="218"/>
      <w:r>
        <w:rPr>
          <w:lang w:val="uk" w:eastAsia="uk"/>
        </w:rPr>
        <w:t>інформує отримувача/представника дитини про інші соціальні послуги, спрямовані на підтримку дитини з інвалідністю, та сприяє організації їх надання.</w:t>
      </w:r>
    </w:p>
    <w:p>
      <w:pPr>
        <w:pStyle w:val="rvps2"/>
        <w:spacing w:before="0" w:after="150"/>
        <w:ind w:left="0" w:right="0"/>
        <w:rPr>
          <w:lang w:val="uk" w:eastAsia="uk"/>
        </w:rPr>
      </w:pPr>
      <w:bookmarkStart w:id="219" w:name="n220"/>
      <w:bookmarkEnd w:id="219"/>
      <w:r>
        <w:rPr>
          <w:lang w:val="uk" w:eastAsia="uk"/>
        </w:rPr>
        <w:t>Підстави для відмови в наданні або для припинення надання соціальної послуги визначаються соціальним менеджером/уповноваженою особою уповноваженого органу з дотриманням вимог законодавства про організацію надання соціальних послуг.</w:t>
      </w:r>
    </w:p>
    <w:p>
      <w:pPr>
        <w:pStyle w:val="rvps2"/>
        <w:spacing w:before="0" w:after="150"/>
        <w:ind w:left="0" w:right="0"/>
        <w:rPr>
          <w:lang w:val="uk" w:eastAsia="uk"/>
        </w:rPr>
      </w:pPr>
      <w:bookmarkStart w:id="220" w:name="n221"/>
      <w:bookmarkEnd w:id="220"/>
      <w:r>
        <w:rPr>
          <w:lang w:val="uk" w:eastAsia="uk"/>
        </w:rPr>
        <w:t>Якщо сім’я дитини отримує відмову в наданні соціальної послуги, соціальний менеджер/уповноважена особа уповноваженого органу інформує представника дитини про соціальні послуги, які дитина може отримати, та порядок їх отримання.</w:t>
      </w:r>
    </w:p>
    <w:p>
      <w:pPr>
        <w:pStyle w:val="rvps2"/>
        <w:spacing w:before="0" w:after="150"/>
        <w:ind w:left="0" w:right="0"/>
        <w:rPr>
          <w:lang w:val="uk" w:eastAsia="uk"/>
        </w:rPr>
      </w:pPr>
      <w:bookmarkStart w:id="221" w:name="n222"/>
      <w:bookmarkEnd w:id="221"/>
      <w:r>
        <w:rPr>
          <w:lang w:val="uk" w:eastAsia="uk"/>
        </w:rPr>
        <w:t>30. У рамках реалізації експериментального проекту основними завданнями надавача є:</w:t>
      </w:r>
    </w:p>
    <w:p>
      <w:pPr>
        <w:pStyle w:val="rvps2"/>
        <w:spacing w:before="0" w:after="150"/>
        <w:ind w:left="0" w:right="0"/>
        <w:rPr>
          <w:lang w:val="uk" w:eastAsia="uk"/>
        </w:rPr>
      </w:pPr>
      <w:bookmarkStart w:id="222" w:name="n223"/>
      <w:bookmarkEnd w:id="222"/>
      <w:r>
        <w:rPr>
          <w:lang w:val="uk" w:eastAsia="uk"/>
        </w:rPr>
        <w:t>проведення оцінки потреб отримувача; формування індивідуального плану надання соціальних послуг;</w:t>
      </w:r>
    </w:p>
    <w:p>
      <w:pPr>
        <w:pStyle w:val="rvps2"/>
        <w:spacing w:before="0" w:after="150"/>
        <w:ind w:left="0" w:right="0"/>
        <w:rPr>
          <w:lang w:val="uk" w:eastAsia="uk"/>
        </w:rPr>
      </w:pPr>
      <w:bookmarkStart w:id="223" w:name="n224"/>
      <w:bookmarkEnd w:id="223"/>
      <w:r>
        <w:rPr>
          <w:lang w:val="uk" w:eastAsia="uk"/>
        </w:rPr>
        <w:t>забезпечення проведення заходів, що становлять зміст соціальної послуги, з урахуванням примірного переліку;</w:t>
      </w:r>
    </w:p>
    <w:p>
      <w:pPr>
        <w:pStyle w:val="rvps2"/>
        <w:spacing w:before="0" w:after="150"/>
        <w:ind w:left="0" w:right="0"/>
        <w:rPr>
          <w:lang w:val="uk" w:eastAsia="uk"/>
        </w:rPr>
      </w:pPr>
      <w:bookmarkStart w:id="224" w:name="n225"/>
      <w:bookmarkEnd w:id="224"/>
      <w:r>
        <w:rPr>
          <w:lang w:val="uk" w:eastAsia="uk"/>
        </w:rPr>
        <w:t>надання соціальної послуги у приміщенні, визначеному у договорі як місце надання соціальної послуги;</w:t>
      </w:r>
    </w:p>
    <w:p>
      <w:pPr>
        <w:pStyle w:val="rvps2"/>
        <w:spacing w:before="0" w:after="150"/>
        <w:ind w:left="0" w:right="0"/>
        <w:rPr>
          <w:lang w:val="uk" w:eastAsia="uk"/>
        </w:rPr>
      </w:pPr>
      <w:bookmarkStart w:id="225" w:name="n226"/>
      <w:bookmarkEnd w:id="225"/>
      <w:r>
        <w:rPr>
          <w:lang w:val="uk" w:eastAsia="uk"/>
        </w:rPr>
        <w:t>повідомлення Фонду та уповноваженого органу про всі обставини, що можуть істотно вплинути на виконання вимог договору та цього Порядку;</w:t>
      </w:r>
    </w:p>
    <w:p>
      <w:pPr>
        <w:pStyle w:val="rvps2"/>
        <w:spacing w:before="0" w:after="150"/>
        <w:ind w:left="0" w:right="0"/>
        <w:rPr>
          <w:lang w:val="uk" w:eastAsia="uk"/>
        </w:rPr>
      </w:pPr>
      <w:bookmarkStart w:id="226" w:name="n227"/>
      <w:bookmarkEnd w:id="226"/>
      <w:r>
        <w:rPr>
          <w:lang w:val="uk" w:eastAsia="uk"/>
        </w:rPr>
        <w:t>планування та координація роботи фахівців;</w:t>
      </w:r>
    </w:p>
    <w:p>
      <w:pPr>
        <w:pStyle w:val="rvps2"/>
        <w:spacing w:before="0" w:after="150"/>
        <w:ind w:left="0" w:right="0"/>
        <w:rPr>
          <w:lang w:val="uk" w:eastAsia="uk"/>
        </w:rPr>
      </w:pPr>
      <w:bookmarkStart w:id="227" w:name="n228"/>
      <w:bookmarkEnd w:id="227"/>
      <w:r>
        <w:rPr>
          <w:lang w:val="uk" w:eastAsia="uk"/>
        </w:rPr>
        <w:t>проведення моніторингу надання соціальної послуги фахівцями;</w:t>
      </w:r>
    </w:p>
    <w:p>
      <w:pPr>
        <w:pStyle w:val="rvps2"/>
        <w:spacing w:before="0" w:after="150"/>
        <w:ind w:left="0" w:right="0"/>
        <w:rPr>
          <w:lang w:val="uk" w:eastAsia="uk"/>
        </w:rPr>
      </w:pPr>
      <w:bookmarkStart w:id="228" w:name="n229"/>
      <w:bookmarkEnd w:id="228"/>
      <w:r>
        <w:rPr>
          <w:lang w:val="uk" w:eastAsia="uk"/>
        </w:rPr>
        <w:t>організація ведення документації з надання соціальної послуги за примірними формами та у строки, встановлені Мінсоцполітики;</w:t>
      </w:r>
    </w:p>
    <w:p>
      <w:pPr>
        <w:pStyle w:val="rvps2"/>
        <w:spacing w:before="0" w:after="150"/>
        <w:ind w:left="0" w:right="0"/>
        <w:rPr>
          <w:lang w:val="uk" w:eastAsia="uk"/>
        </w:rPr>
      </w:pPr>
      <w:bookmarkStart w:id="229" w:name="n230"/>
      <w:bookmarkEnd w:id="229"/>
      <w:r>
        <w:rPr>
          <w:lang w:val="uk" w:eastAsia="uk"/>
        </w:rPr>
        <w:t>ведення щоденного обліку із зазначенням фактичних годин надання соціальної послуги отримувачу за примірною формою, визначеною Мінсоцполітики;</w:t>
      </w:r>
    </w:p>
    <w:p>
      <w:pPr>
        <w:pStyle w:val="rvps2"/>
        <w:spacing w:before="0" w:after="150"/>
        <w:ind w:left="0" w:right="0"/>
        <w:rPr>
          <w:lang w:val="uk" w:eastAsia="uk"/>
        </w:rPr>
      </w:pPr>
      <w:bookmarkStart w:id="230" w:name="n231"/>
      <w:bookmarkEnd w:id="230"/>
      <w:r>
        <w:rPr>
          <w:lang w:val="uk" w:eastAsia="uk"/>
        </w:rPr>
        <w:t>взаємодія з учасниками експериментального проекту з питань організації надання соціальної послуги в територіальній громаді;</w:t>
      </w:r>
    </w:p>
    <w:p>
      <w:pPr>
        <w:pStyle w:val="rvps2"/>
        <w:spacing w:before="0" w:after="150"/>
        <w:ind w:left="0" w:right="0"/>
        <w:rPr>
          <w:lang w:val="uk" w:eastAsia="uk"/>
        </w:rPr>
      </w:pPr>
      <w:bookmarkStart w:id="231" w:name="n232"/>
      <w:bookmarkEnd w:id="231"/>
      <w:r>
        <w:rPr>
          <w:lang w:val="uk" w:eastAsia="uk"/>
        </w:rPr>
        <w:t>підготовка для подання уповноваженим органам Фонду щомісячної звітності про надання соціальної послуги;</w:t>
      </w:r>
    </w:p>
    <w:p>
      <w:pPr>
        <w:pStyle w:val="rvps2"/>
        <w:spacing w:before="0" w:after="150"/>
        <w:ind w:left="0" w:right="0"/>
        <w:rPr>
          <w:lang w:val="uk" w:eastAsia="uk"/>
        </w:rPr>
      </w:pPr>
      <w:bookmarkStart w:id="232" w:name="n233"/>
      <w:bookmarkEnd w:id="232"/>
      <w:r>
        <w:rPr>
          <w:lang w:val="uk" w:eastAsia="uk"/>
        </w:rPr>
        <w:t>забезпечення професійного розвитку та методичної підтримки фахівців;</w:t>
      </w:r>
    </w:p>
    <w:p>
      <w:pPr>
        <w:pStyle w:val="rvps2"/>
        <w:spacing w:before="0" w:after="150"/>
        <w:ind w:left="0" w:right="0"/>
        <w:rPr>
          <w:lang w:val="uk" w:eastAsia="uk"/>
        </w:rPr>
      </w:pPr>
      <w:bookmarkStart w:id="233" w:name="n234"/>
      <w:bookmarkEnd w:id="233"/>
      <w:r>
        <w:rPr>
          <w:lang w:val="uk" w:eastAsia="uk"/>
        </w:rPr>
        <w:t>проведення супервізії для фахівців;</w:t>
      </w:r>
    </w:p>
    <w:p>
      <w:pPr>
        <w:pStyle w:val="rvps2"/>
        <w:spacing w:before="0" w:after="150"/>
        <w:ind w:left="0" w:right="0"/>
        <w:rPr>
          <w:lang w:val="uk" w:eastAsia="uk"/>
        </w:rPr>
      </w:pPr>
      <w:bookmarkStart w:id="234" w:name="n235"/>
      <w:bookmarkEnd w:id="234"/>
      <w:r>
        <w:rPr>
          <w:lang w:val="uk" w:eastAsia="uk"/>
        </w:rPr>
        <w:t>взаємодія з органами виконавчої влади, органами місцевого самоврядування, громадськими та благодійними організаціями, іншими установами незалежно від форми власності, волонтерами з питань реалізації експериментального проекту;</w:t>
      </w:r>
    </w:p>
    <w:p>
      <w:pPr>
        <w:pStyle w:val="rvps2"/>
        <w:spacing w:before="0" w:after="150"/>
        <w:ind w:left="0" w:right="0"/>
        <w:rPr>
          <w:lang w:val="uk" w:eastAsia="uk"/>
        </w:rPr>
      </w:pPr>
      <w:bookmarkStart w:id="235" w:name="n236"/>
      <w:bookmarkEnd w:id="235"/>
      <w:r>
        <w:rPr>
          <w:lang w:val="uk" w:eastAsia="uk"/>
        </w:rPr>
        <w:t>взаємодія з іншими надавачами соціальних послуг, закладами охорони здоров’я, юридичними та фізичними особами для організації надання соціальних послуг і розв’язання проблемних питань особи/сім’ї;</w:t>
      </w:r>
    </w:p>
    <w:p>
      <w:pPr>
        <w:pStyle w:val="rvps2"/>
        <w:spacing w:before="0" w:after="150"/>
        <w:ind w:left="0" w:right="0"/>
        <w:rPr>
          <w:lang w:val="uk" w:eastAsia="uk"/>
        </w:rPr>
      </w:pPr>
      <w:bookmarkStart w:id="236" w:name="n237"/>
      <w:bookmarkEnd w:id="236"/>
      <w:r>
        <w:rPr>
          <w:lang w:val="uk" w:eastAsia="uk"/>
        </w:rPr>
        <w:t xml:space="preserve">залучення закладів освіти до надання освітніх послуг, а також сприяння наданню соціальних послуг шляхом співпраці з іншими суб’єктами. Працівники закладів освіти, приміщення яких використовується для надання соціальної послуги, залучаються до здійснення заходів, передбачених </w:t>
      </w:r>
      <w:hyperlink w:anchor="n91" w:history="1">
        <w:r>
          <w:rPr>
            <w:rStyle w:val="arvts99"/>
            <w:b w:val="0"/>
            <w:bCs w:val="0"/>
            <w:i w:val="0"/>
            <w:iCs w:val="0"/>
            <w:lang w:val="uk" w:eastAsia="uk"/>
          </w:rPr>
          <w:t>пунктом 8</w:t>
        </w:r>
      </w:hyperlink>
      <w:r>
        <w:rPr>
          <w:lang w:val="uk" w:eastAsia="uk"/>
        </w:rPr>
        <w:t xml:space="preserve"> цього Порядку;</w:t>
      </w:r>
    </w:p>
    <w:p>
      <w:pPr>
        <w:pStyle w:val="rvps2"/>
        <w:spacing w:before="0" w:after="150"/>
        <w:ind w:left="0" w:right="0"/>
        <w:rPr>
          <w:lang w:val="uk" w:eastAsia="uk"/>
        </w:rPr>
      </w:pPr>
      <w:bookmarkStart w:id="237" w:name="n238"/>
      <w:bookmarkEnd w:id="237"/>
      <w:r>
        <w:rPr>
          <w:lang w:val="uk" w:eastAsia="uk"/>
        </w:rPr>
        <w:t xml:space="preserve">виконання обов’язків, передбачених </w:t>
      </w:r>
      <w:hyperlink r:id="rId6" w:tgtFrame="_blank" w:history="1">
        <w:r>
          <w:rPr>
            <w:rStyle w:val="arvts96"/>
            <w:b w:val="0"/>
            <w:bCs w:val="0"/>
            <w:i w:val="0"/>
            <w:iCs w:val="0"/>
            <w:lang w:val="uk" w:eastAsia="uk"/>
          </w:rPr>
          <w:t>Законом України</w:t>
        </w:r>
      </w:hyperlink>
      <w:r>
        <w:rPr>
          <w:lang w:val="uk" w:eastAsia="uk"/>
        </w:rPr>
        <w:t xml:space="preserve"> “Про соціальні послуги” для надавачів соціальних послуг.</w:t>
      </w:r>
    </w:p>
    <w:p>
      <w:pPr>
        <w:pStyle w:val="rvps2"/>
        <w:spacing w:before="0" w:after="150"/>
        <w:ind w:left="0" w:right="0"/>
        <w:rPr>
          <w:lang w:val="uk" w:eastAsia="uk"/>
        </w:rPr>
      </w:pPr>
      <w:bookmarkStart w:id="238" w:name="n239"/>
      <w:bookmarkEnd w:id="238"/>
      <w:r>
        <w:rPr>
          <w:lang w:val="uk" w:eastAsia="uk"/>
        </w:rPr>
        <w:t>31. Надання соціальної послуги з урахуванням напрямів видатків, передбачених цим Порядком, фінансується за рахунок бюджетних коштів у межах бюджетних асигнувань на відповідний період, передбачених за бюджетною програмою 2501370 “Розвиток системи соціальних послуг” (далі - бюджетні кошти), бюджету територіальної громади та/або інших не заборонених законодавством джерел.</w:t>
      </w:r>
    </w:p>
    <w:p>
      <w:pPr>
        <w:pStyle w:val="rvps2"/>
        <w:spacing w:before="0" w:after="150"/>
        <w:ind w:left="0" w:right="0"/>
        <w:rPr>
          <w:lang w:val="uk" w:eastAsia="uk"/>
        </w:rPr>
      </w:pPr>
      <w:bookmarkStart w:id="239" w:name="n240"/>
      <w:bookmarkEnd w:id="239"/>
      <w:r>
        <w:rPr>
          <w:lang w:val="uk" w:eastAsia="uk"/>
        </w:rPr>
        <w:t>Тариф на соціальну послугу, який покривається за рахунок бюджетних коштів, у розрахунку на одного отримувача визначається як капітаційна ставка на місяць, яка становить 24425 гривень. Оплаті за договором підлягає фактична вартість соціальної послуги.</w:t>
      </w:r>
    </w:p>
    <w:p>
      <w:pPr>
        <w:pStyle w:val="rvps2"/>
        <w:spacing w:before="0" w:after="150"/>
        <w:ind w:left="0" w:right="0"/>
        <w:rPr>
          <w:lang w:val="uk" w:eastAsia="uk"/>
        </w:rPr>
      </w:pPr>
      <w:bookmarkStart w:id="240" w:name="n241"/>
      <w:bookmarkEnd w:id="240"/>
      <w:r>
        <w:rPr>
          <w:lang w:val="uk" w:eastAsia="uk"/>
        </w:rPr>
        <w:t>Запланована вартість соціальної послуги для надавача (ціна договору) розраховується як добуток капітаційної ставки, запланованої (прогнозної) кількості отримувачів та кількості місяців строку дії договору. Запланована кількість отримувачів визначається у заяві уповноваженого органу.</w:t>
      </w:r>
    </w:p>
    <w:p>
      <w:pPr>
        <w:pStyle w:val="rvps2"/>
        <w:spacing w:before="0" w:after="150"/>
        <w:ind w:left="0" w:right="0"/>
        <w:rPr>
          <w:lang w:val="uk" w:eastAsia="uk"/>
        </w:rPr>
      </w:pPr>
      <w:bookmarkStart w:id="241" w:name="n242"/>
      <w:bookmarkEnd w:id="241"/>
      <w:r>
        <w:rPr>
          <w:lang w:val="uk" w:eastAsia="uk"/>
        </w:rPr>
        <w:t>Фонд здійснює оплату надання соціальної послуги на підставі тарифу на соціальну послугу, встановленого у вигляді капітаційної ставки. Оплата здійснюється безпосередньо надавачеві відповідно до укладеного договору у межах бюджетних асигнувань, передбачених за бюджетною програмою 2501370 “Розвиток системи соціальних послуг”.</w:t>
      </w:r>
    </w:p>
    <w:p>
      <w:pPr>
        <w:pStyle w:val="rvps2"/>
        <w:spacing w:before="0" w:after="150"/>
        <w:ind w:left="0" w:right="0"/>
        <w:rPr>
          <w:lang w:val="uk" w:eastAsia="uk"/>
        </w:rPr>
      </w:pPr>
      <w:bookmarkStart w:id="242" w:name="n243"/>
      <w:bookmarkEnd w:id="242"/>
      <w:r>
        <w:rPr>
          <w:lang w:val="uk" w:eastAsia="uk"/>
        </w:rPr>
        <w:t>Фактична вартість соціальної послуги на місяць, що надається за кожним договором, розраховується як добуток базової капітаційної ставки та кількості отримувачів, яким така послуга надавалася не менше ніж 17 робочих днів протягом місяця. Якщо соціальна послуга надавалася менше ніж 17 робочих днів протягом місяця, то оплачується лише фактична кількість днів, протягом яких надавалася соціальна послуга, що розраховується як добуток частки від ділення капітаційної ставки на кількість робочих днів у відповідному місяці та кількості робочих днів, коли фактично надавалася соціальна послуга.</w:t>
      </w:r>
    </w:p>
    <w:p>
      <w:pPr>
        <w:pStyle w:val="rvps2"/>
        <w:spacing w:before="0" w:after="150"/>
        <w:ind w:left="0" w:right="0"/>
        <w:rPr>
          <w:lang w:val="uk" w:eastAsia="uk"/>
        </w:rPr>
      </w:pPr>
      <w:bookmarkStart w:id="243" w:name="n244"/>
      <w:bookmarkEnd w:id="243"/>
      <w:r>
        <w:rPr>
          <w:lang w:val="uk" w:eastAsia="uk"/>
        </w:rPr>
        <w:t>Якщо для отримувача тривалість надання соціальної послуги скорочено відповідно до індивідуального плану її надання, використовується відповідний коригувальний коефіцієнт. Розмір коригувального коефіцієнта:</w:t>
      </w:r>
    </w:p>
    <w:p>
      <w:pPr>
        <w:pStyle w:val="rvps2"/>
        <w:spacing w:before="0" w:after="150"/>
        <w:ind w:left="0" w:right="0"/>
        <w:rPr>
          <w:lang w:val="uk" w:eastAsia="uk"/>
        </w:rPr>
      </w:pPr>
      <w:bookmarkStart w:id="244" w:name="n245"/>
      <w:bookmarkEnd w:id="244"/>
      <w:r>
        <w:rPr>
          <w:lang w:val="uk" w:eastAsia="uk"/>
        </w:rPr>
        <w:t>0,25 - якщо послуга надається не більше 2 годин на день,</w:t>
      </w:r>
    </w:p>
    <w:p>
      <w:pPr>
        <w:pStyle w:val="rvps2"/>
        <w:spacing w:before="0" w:after="150"/>
        <w:ind w:left="0" w:right="0"/>
        <w:rPr>
          <w:lang w:val="uk" w:eastAsia="uk"/>
        </w:rPr>
      </w:pPr>
      <w:bookmarkStart w:id="245" w:name="n246"/>
      <w:bookmarkEnd w:id="245"/>
      <w:r>
        <w:rPr>
          <w:lang w:val="uk" w:eastAsia="uk"/>
        </w:rPr>
        <w:t>0,5 - якщо послуга надається не більше 4 годин на день,</w:t>
      </w:r>
    </w:p>
    <w:p>
      <w:pPr>
        <w:pStyle w:val="rvps2"/>
        <w:spacing w:before="0" w:after="150"/>
        <w:ind w:left="0" w:right="0"/>
        <w:rPr>
          <w:lang w:val="uk" w:eastAsia="uk"/>
        </w:rPr>
      </w:pPr>
      <w:bookmarkStart w:id="246" w:name="n247"/>
      <w:bookmarkEnd w:id="246"/>
      <w:r>
        <w:rPr>
          <w:lang w:val="uk" w:eastAsia="uk"/>
        </w:rPr>
        <w:t>0,75 - якщо послуга надається не більше 6 годин на день,</w:t>
      </w:r>
    </w:p>
    <w:p>
      <w:pPr>
        <w:pStyle w:val="rvps2"/>
        <w:spacing w:before="0" w:after="150"/>
        <w:ind w:left="0" w:right="0"/>
        <w:rPr>
          <w:lang w:val="uk" w:eastAsia="uk"/>
        </w:rPr>
      </w:pPr>
      <w:bookmarkStart w:id="247" w:name="n248"/>
      <w:bookmarkEnd w:id="247"/>
      <w:r>
        <w:rPr>
          <w:lang w:val="uk" w:eastAsia="uk"/>
        </w:rPr>
        <w:t>1 - якщо послуга надається 8 годин на день.</w:t>
      </w:r>
    </w:p>
    <w:p>
      <w:pPr>
        <w:pStyle w:val="rvps2"/>
        <w:spacing w:before="0" w:after="150"/>
        <w:ind w:left="0" w:right="0"/>
        <w:rPr>
          <w:lang w:val="uk" w:eastAsia="uk"/>
        </w:rPr>
      </w:pPr>
      <w:bookmarkStart w:id="248" w:name="n249"/>
      <w:bookmarkEnd w:id="248"/>
      <w:r>
        <w:rPr>
          <w:lang w:val="uk" w:eastAsia="uk"/>
        </w:rPr>
        <w:t>Один раз на три місяці Фонд проводить оцінку досягнення надавачами індикаторів виконання умов договору в частині відвідуваності отримувачів відповідно до їх індивідуальних планів надання соціальної послуги та проводить заохочувальну доплату за результатами оцінки одночасно з черговою оплатою фактичної вартості соціальної послуги.</w:t>
      </w:r>
    </w:p>
    <w:p>
      <w:pPr>
        <w:pStyle w:val="rvps2"/>
        <w:spacing w:before="0" w:after="150"/>
        <w:ind w:left="0" w:right="0"/>
        <w:rPr>
          <w:lang w:val="uk" w:eastAsia="uk"/>
        </w:rPr>
      </w:pPr>
      <w:bookmarkStart w:id="249" w:name="n250"/>
      <w:bookmarkEnd w:id="249"/>
      <w:r>
        <w:rPr>
          <w:lang w:val="uk" w:eastAsia="uk"/>
        </w:rPr>
        <w:t>Розмір заохочувальної доплати розраховується як добуток суми фактичної вартості соціальної послуги за три місяці, що передують періоду оцінки, та коригувального коефіцієнта за досягнення індикаторів виконання умов договору в частині відвідуваності отримувачів за відповідний період, який становить 0,2.</w:t>
      </w:r>
    </w:p>
    <w:p>
      <w:pPr>
        <w:pStyle w:val="rvps2"/>
        <w:spacing w:before="0" w:after="150"/>
        <w:ind w:left="0" w:right="0"/>
        <w:rPr>
          <w:lang w:val="uk" w:eastAsia="uk"/>
        </w:rPr>
      </w:pPr>
      <w:bookmarkStart w:id="250" w:name="n251"/>
      <w:bookmarkEnd w:id="250"/>
      <w:r>
        <w:rPr>
          <w:lang w:val="uk" w:eastAsia="uk"/>
        </w:rPr>
        <w:t>Індикатором рівня відвідуваності є надання соціальної послуги не менше ніж 85 відсотків робочих днів протягом трьох місяців, що оцінюються, сукупно для усіх отримувачів одного надавача.</w:t>
      </w:r>
    </w:p>
    <w:p>
      <w:pPr>
        <w:pStyle w:val="rvps2"/>
        <w:spacing w:before="0" w:after="150"/>
        <w:ind w:left="0" w:right="0"/>
        <w:rPr>
          <w:lang w:val="uk" w:eastAsia="uk"/>
        </w:rPr>
      </w:pPr>
      <w:bookmarkStart w:id="251" w:name="n252"/>
      <w:bookmarkEnd w:id="251"/>
      <w:r>
        <w:rPr>
          <w:lang w:val="uk" w:eastAsia="uk"/>
        </w:rPr>
        <w:t>Індикатор вважається досягнутим, якщо станом на дату проведення оцінки сукупна кількість днів надання соціальної послуги всім фактичним отримувачам становить не менше 85 відсотків усіх робочих днів протягом трьох місяців, за які проводиться оцінка.</w:t>
      </w:r>
    </w:p>
    <w:p>
      <w:pPr>
        <w:pStyle w:val="rvps2"/>
        <w:spacing w:before="0" w:after="150"/>
        <w:ind w:left="0" w:right="0"/>
        <w:rPr>
          <w:lang w:val="uk" w:eastAsia="uk"/>
        </w:rPr>
      </w:pPr>
      <w:bookmarkStart w:id="252" w:name="n253"/>
      <w:bookmarkEnd w:id="252"/>
      <w:r>
        <w:rPr>
          <w:lang w:val="uk" w:eastAsia="uk"/>
        </w:rPr>
        <w:t>За рахунок бюджету територіальних громад, що беруть участь в експериментальному проекті, та/або інших не заборонених законодавством джерел, залучених відповідними територіальними громадами, забезпечується: оплата комунальних послуг у приміщенні, де надається соціальна послуга, його прибирання; транспортна послуга; харчування отримувачів; реконструкція приміщення (за потреби), облаштування приміщення та дитячого майданчика (за потреби).</w:t>
      </w:r>
    </w:p>
    <w:p>
      <w:pPr>
        <w:pStyle w:val="rvps2"/>
        <w:spacing w:before="0" w:after="150"/>
        <w:ind w:left="0" w:right="0"/>
        <w:rPr>
          <w:lang w:val="uk" w:eastAsia="uk"/>
        </w:rPr>
      </w:pPr>
      <w:bookmarkStart w:id="253" w:name="n254"/>
      <w:bookmarkEnd w:id="253"/>
      <w:r>
        <w:rPr>
          <w:lang w:val="uk" w:eastAsia="uk"/>
        </w:rPr>
        <w:t>Надання соціальної послуги її отримувачам здійснюється безоплатно. Якщо отримувачі потребують спеціального харчування, такі витрати покриваються представниками дитини.</w:t>
      </w:r>
    </w:p>
    <w:p>
      <w:pPr>
        <w:pStyle w:val="rvps2"/>
        <w:spacing w:before="0" w:after="150"/>
        <w:ind w:left="0" w:right="0"/>
        <w:rPr>
          <w:lang w:val="uk" w:eastAsia="uk"/>
        </w:rPr>
      </w:pPr>
      <w:bookmarkStart w:id="254" w:name="n255"/>
      <w:bookmarkEnd w:id="254"/>
      <w:r>
        <w:rPr>
          <w:lang w:val="uk" w:eastAsia="uk"/>
        </w:rPr>
        <w:t>32. Фонд здійснює оплату за фактично надану соціальну послугу на підставі звіту про надану соціальну послугу та форми щодо фактичного надання соціальної послуги, яка підтверджена представниками дитини, поданих надавачем відповідно до укладеного договору. Вартість фактично наданої соціальної послуги оплачується Фондом у межах бюджетних асигнувань, передбачених помісячним розписом асигнувань загального фонду державного бюджету, шляхом перерахування бюджетних коштів на рахунки надавачів, зазначені в договорах.</w:t>
      </w:r>
    </w:p>
    <w:p>
      <w:pPr>
        <w:pStyle w:val="rvps2"/>
        <w:spacing w:before="0" w:after="150"/>
        <w:ind w:left="0" w:right="0"/>
        <w:rPr>
          <w:lang w:val="uk" w:eastAsia="uk"/>
        </w:rPr>
      </w:pPr>
      <w:bookmarkStart w:id="255" w:name="n256"/>
      <w:bookmarkEnd w:id="255"/>
      <w:r>
        <w:rPr>
          <w:lang w:val="uk" w:eastAsia="uk"/>
        </w:rPr>
        <w:t>Надавачі подають щомісяця до 5 числа (за грудень - до 18 грудня поточного року) Фонду звіти та форму про надану у звітному періоді соціальну послугу за примірними формами, встановленими Мінсоцполітики.</w:t>
      </w:r>
    </w:p>
    <w:p>
      <w:pPr>
        <w:pStyle w:val="rvps2"/>
        <w:spacing w:before="0" w:after="150"/>
        <w:ind w:left="0" w:right="0"/>
        <w:rPr>
          <w:lang w:val="uk" w:eastAsia="uk"/>
        </w:rPr>
      </w:pPr>
      <w:bookmarkStart w:id="256" w:name="n257"/>
      <w:bookmarkEnd w:id="256"/>
      <w:r>
        <w:rPr>
          <w:lang w:val="uk" w:eastAsia="uk"/>
        </w:rPr>
        <w:t>Фонд узагальнює подані звіти про надану соціальну послугу та подає щомісяця до 10 числа (за грудень - до 23 грудня поточного року) Мінсоцполітики зведений звіт про надану соціальну послугу. Один раз на три місяці Фонд разом із зведеним звітом подає інформацію про результати проведеної оцінки досягнення надавачами індикаторів виконання умов договору в частині відвідуваності отримувачів відповідно до їх індивідуальних планів надання соціальної послуги.</w:t>
      </w:r>
    </w:p>
    <w:p>
      <w:pPr>
        <w:pStyle w:val="rvps2"/>
        <w:spacing w:before="0" w:after="150"/>
        <w:ind w:left="0" w:right="0"/>
        <w:rPr>
          <w:lang w:val="uk" w:eastAsia="uk"/>
        </w:rPr>
      </w:pPr>
      <w:bookmarkStart w:id="257" w:name="n258"/>
      <w:bookmarkEnd w:id="257"/>
      <w:r>
        <w:rPr>
          <w:lang w:val="uk" w:eastAsia="uk"/>
        </w:rPr>
        <w:t>Мінсоцполітики на підставі зведеного звіту про надану соціальну послугу у звітному періоді спрямовує бюджетні кошти Фонду щомісяця до 15 числа (за грудень - до 24 грудня поточного року). Фонд перераховує бюджетні кошти надавачам щомісяця до 20 числа (за грудень - до 25 грудня поточного року).</w:t>
      </w:r>
    </w:p>
    <w:p>
      <w:pPr>
        <w:pStyle w:val="rvps2"/>
        <w:spacing w:before="0" w:after="150"/>
        <w:ind w:left="0" w:right="0"/>
        <w:rPr>
          <w:lang w:val="uk" w:eastAsia="uk"/>
        </w:rPr>
      </w:pPr>
      <w:bookmarkStart w:id="258" w:name="n259"/>
      <w:bookmarkEnd w:id="258"/>
      <w:r>
        <w:rPr>
          <w:lang w:val="uk" w:eastAsia="uk"/>
        </w:rPr>
        <w:t>33. Контроль діяльності надавачів проводиться Нацсоцслужбою з дотриманням вимог законодавства, що регулює здійснення контролю надання соціальних послуг.</w:t>
      </w:r>
    </w:p>
    <w:p>
      <w:pPr>
        <w:pStyle w:val="rvps2"/>
        <w:spacing w:before="0" w:after="150"/>
        <w:ind w:left="0" w:right="0"/>
        <w:rPr>
          <w:lang w:val="uk" w:eastAsia="uk"/>
        </w:rPr>
      </w:pPr>
      <w:bookmarkStart w:id="259" w:name="n260"/>
      <w:bookmarkEnd w:id="259"/>
      <w:r>
        <w:rPr>
          <w:lang w:val="uk" w:eastAsia="uk"/>
        </w:rPr>
        <w:t>Нацсоцслужба проводить перевірки надання соціальної послуги у таких випадках:</w:t>
      </w:r>
    </w:p>
    <w:p>
      <w:pPr>
        <w:pStyle w:val="rvps2"/>
        <w:spacing w:before="0" w:after="150"/>
        <w:ind w:left="0" w:right="0"/>
        <w:rPr>
          <w:lang w:val="uk" w:eastAsia="uk"/>
        </w:rPr>
      </w:pPr>
      <w:bookmarkStart w:id="260" w:name="n261"/>
      <w:bookmarkEnd w:id="260"/>
      <w:r>
        <w:rPr>
          <w:lang w:val="uk" w:eastAsia="uk"/>
        </w:rPr>
        <w:t>за ініціативи уповноваженого органу або надавача;</w:t>
      </w:r>
    </w:p>
    <w:p>
      <w:pPr>
        <w:pStyle w:val="rvps2"/>
        <w:spacing w:before="0" w:after="150"/>
        <w:ind w:left="0" w:right="0"/>
        <w:rPr>
          <w:lang w:val="uk" w:eastAsia="uk"/>
        </w:rPr>
      </w:pPr>
      <w:bookmarkStart w:id="261" w:name="n262"/>
      <w:bookmarkEnd w:id="261"/>
      <w:r>
        <w:rPr>
          <w:lang w:val="uk" w:eastAsia="uk"/>
        </w:rPr>
        <w:t>за ініціативи Фонду в разі виявлення та підтвердження недостовірності даних, які містяться у заяві та/або пакеті документів, що подавалися разом із заявою, або у звітних документах;</w:t>
      </w:r>
    </w:p>
    <w:p>
      <w:pPr>
        <w:pStyle w:val="rvps2"/>
        <w:spacing w:before="0" w:after="150"/>
        <w:ind w:left="0" w:right="0"/>
        <w:rPr>
          <w:lang w:val="uk" w:eastAsia="uk"/>
        </w:rPr>
      </w:pPr>
      <w:bookmarkStart w:id="262" w:name="n263"/>
      <w:bookmarkEnd w:id="262"/>
      <w:r>
        <w:rPr>
          <w:lang w:val="uk" w:eastAsia="uk"/>
        </w:rPr>
        <w:t>для проведення перевірки виконання попередніх рекомендацій Нацсоцслужби;</w:t>
      </w:r>
    </w:p>
    <w:p>
      <w:pPr>
        <w:pStyle w:val="rvps2"/>
        <w:spacing w:before="0" w:after="150"/>
        <w:ind w:left="0" w:right="0"/>
        <w:rPr>
          <w:lang w:val="uk" w:eastAsia="uk"/>
        </w:rPr>
      </w:pPr>
      <w:bookmarkStart w:id="263" w:name="n264"/>
      <w:bookmarkEnd w:id="263"/>
      <w:r>
        <w:rPr>
          <w:lang w:val="uk" w:eastAsia="uk"/>
        </w:rPr>
        <w:t>за зверненнями представників дитини про порушення, що спричинило шкоду їх правам, законним інтересам, життю чи здоров’ю, до яких додаються документи чи їх копії, що підтверджують наявність таких порушень (за наявності).</w:t>
      </w:r>
    </w:p>
    <w:p>
      <w:pPr>
        <w:pStyle w:val="break"/>
        <w:pBdr>
          <w:top w:val="none" w:sz="0" w:space="0" w:color="auto"/>
          <w:left w:val="none" w:sz="0" w:space="0" w:color="auto"/>
          <w:bottom w:val="none" w:sz="0" w:space="0" w:color="auto"/>
          <w:right w:val="none" w:sz="0" w:space="0" w:color="auto"/>
        </w:pBdr>
        <w:spacing w:before="0" w:after="150"/>
        <w:ind w:left="0" w:right="0" w:firstLine="450"/>
        <w:jc w:val="both"/>
        <w:rPr>
          <w:lang w:val="uk" w:eastAsia="uk"/>
        </w:rPr>
      </w:pPr>
      <w:r>
        <w:pict>
          <v:rect id="_x0000_i1026" style="width:0;height:0.75pt" o:hrpct="0" o:hrstd="t" o:hr="t" filled="t" fillcolor="gray" stroked="f">
            <v:path strokeok="f"/>
          </v:rect>
        </w:pict>
      </w:r>
      <w:bookmarkStart w:id="264" w:name="n275"/>
      <w:bookmarkEnd w:id="264"/>
    </w:p>
    <w:tbl>
      <w:tblPr>
        <w:tblStyle w:val="articletable"/>
        <w:tblW w:w="5000" w:type="pct"/>
        <w:jc w:val="center"/>
        <w:tblCellMar>
          <w:top w:w="0" w:type="dxa"/>
          <w:left w:w="0" w:type="dxa"/>
          <w:bottom w:w="0" w:type="dxa"/>
          <w:right w:w="0" w:type="dxa"/>
        </w:tblCellMar>
        <w:tblLook w:val="05E0"/>
      </w:tblPr>
      <w:tblGrid>
        <w:gridCol w:w="3744"/>
        <w:gridCol w:w="5616"/>
      </w:tblGrid>
      <w:tr>
        <w:tblPrEx>
          <w:tblW w:w="5000" w:type="pct"/>
          <w:jc w:val="center"/>
          <w:tblCellMar>
            <w:top w:w="0" w:type="dxa"/>
            <w:left w:w="0" w:type="dxa"/>
            <w:bottom w:w="0" w:type="dxa"/>
            <w:right w:w="0" w:type="dxa"/>
          </w:tblCellMar>
          <w:tblLook w:val="05E0"/>
        </w:tblPrEx>
        <w:trPr>
          <w:jc w:val="center"/>
        </w:trPr>
        <w:tc>
          <w:tcPr>
            <w:tcW w:w="2000" w:type="pct"/>
            <w:tcMar>
              <w:top w:w="0" w:type="dxa"/>
              <w:left w:w="0" w:type="dxa"/>
              <w:bottom w:w="0" w:type="dxa"/>
              <w:right w:w="0" w:type="dxa"/>
            </w:tcMar>
            <w:vAlign w:val="top"/>
          </w:tcPr>
          <w:p>
            <w:pPr>
              <w:pStyle w:val="rvps14"/>
              <w:spacing w:before="150" w:after="150"/>
              <w:ind w:left="0" w:right="0"/>
              <w:rPr>
                <w:lang w:val="uk" w:eastAsia="uk"/>
              </w:rPr>
            </w:pPr>
            <w:bookmarkStart w:id="265" w:name="n265"/>
            <w:bookmarkEnd w:id="265"/>
          </w:p>
        </w:tc>
        <w:tc>
          <w:tcPr>
            <w:tcW w:w="3000" w:type="pct"/>
            <w:tcMar>
              <w:top w:w="0" w:type="dxa"/>
              <w:left w:w="0" w:type="dxa"/>
              <w:bottom w:w="0" w:type="dxa"/>
              <w:right w:w="0" w:type="dxa"/>
            </w:tcMar>
            <w:vAlign w:val="top"/>
            <w:hideMark/>
          </w:tcPr>
          <w:p>
            <w:pPr>
              <w:pStyle w:val="rvps12"/>
              <w:spacing w:before="150" w:after="150"/>
              <w:ind w:left="0" w:right="0"/>
              <w:rPr>
                <w:lang w:val="uk" w:eastAsia="uk"/>
              </w:rPr>
            </w:pPr>
            <w:r>
              <w:rPr>
                <w:rStyle w:val="spanrvts9"/>
                <w:b/>
                <w:bCs/>
                <w:i w:val="0"/>
                <w:iCs w:val="0"/>
                <w:lang w:val="uk" w:eastAsia="uk"/>
              </w:rPr>
              <w:t xml:space="preserve">ЗАТВЕРДЖЕНО </w:t>
            </w:r>
            <w:r>
              <w:rPr>
                <w:rStyle w:val="spanrvts9"/>
                <w:b/>
                <w:bCs/>
                <w:i w:val="0"/>
                <w:iCs w:val="0"/>
                <w:lang w:val="uk" w:eastAsia="uk"/>
              </w:rPr>
              <w:br/>
            </w:r>
            <w:r>
              <w:rPr>
                <w:rStyle w:val="spanrvts9"/>
                <w:b/>
                <w:bCs/>
                <w:i w:val="0"/>
                <w:iCs w:val="0"/>
                <w:lang w:val="uk" w:eastAsia="uk"/>
              </w:rPr>
              <w:t xml:space="preserve">постановою Кабінету Міністрів України </w:t>
            </w:r>
            <w:r>
              <w:rPr>
                <w:rStyle w:val="spanrvts9"/>
                <w:b/>
                <w:bCs/>
                <w:i w:val="0"/>
                <w:iCs w:val="0"/>
                <w:lang w:val="uk" w:eastAsia="uk"/>
              </w:rPr>
              <w:br/>
            </w:r>
            <w:r>
              <w:rPr>
                <w:rStyle w:val="spanrvts9"/>
                <w:b/>
                <w:bCs/>
                <w:i w:val="0"/>
                <w:iCs w:val="0"/>
                <w:lang w:val="uk" w:eastAsia="uk"/>
              </w:rPr>
              <w:t>від 25 червня 2025 р. № 764</w:t>
            </w:r>
          </w:p>
        </w:tc>
      </w:tr>
    </w:tbl>
    <w:p>
      <w:pPr>
        <w:pStyle w:val="rvps6"/>
        <w:spacing w:before="300" w:after="450"/>
        <w:ind w:left="450" w:right="450"/>
        <w:rPr>
          <w:lang w:val="uk" w:eastAsia="uk"/>
        </w:rPr>
      </w:pPr>
      <w:bookmarkStart w:id="266" w:name="n266"/>
      <w:bookmarkEnd w:id="266"/>
      <w:r>
        <w:rPr>
          <w:rStyle w:val="spanrvts23"/>
          <w:b/>
          <w:bCs/>
          <w:i w:val="0"/>
          <w:iCs w:val="0"/>
          <w:lang w:val="uk" w:eastAsia="uk"/>
        </w:rPr>
        <w:t xml:space="preserve">ЗМІНИ, </w:t>
      </w:r>
      <w:r>
        <w:rPr>
          <w:rStyle w:val="spanrvts23"/>
          <w:b/>
          <w:bCs/>
          <w:i w:val="0"/>
          <w:iCs w:val="0"/>
          <w:lang w:val="uk" w:eastAsia="uk"/>
        </w:rPr>
        <w:br/>
      </w:r>
      <w:r>
        <w:rPr>
          <w:rStyle w:val="spanrvts23"/>
          <w:b/>
          <w:bCs/>
          <w:i w:val="0"/>
          <w:iCs w:val="0"/>
          <w:lang w:val="uk" w:eastAsia="uk"/>
        </w:rPr>
        <w:t xml:space="preserve">що вносяться до </w:t>
      </w:r>
      <w:hyperlink r:id="rId5" w:anchor="n10" w:tgtFrame="_blank" w:history="1">
        <w:r>
          <w:rPr>
            <w:rStyle w:val="arvts105"/>
            <w:b/>
            <w:bCs/>
            <w:i w:val="0"/>
            <w:iCs w:val="0"/>
            <w:lang w:val="uk" w:eastAsia="uk"/>
          </w:rPr>
          <w:t>Порядку використання коштів державного бюджету на розвиток системи соціальних послуг</w:t>
        </w:r>
      </w:hyperlink>
    </w:p>
    <w:p>
      <w:pPr>
        <w:pStyle w:val="rvps2"/>
        <w:spacing w:before="0" w:after="150"/>
        <w:ind w:left="0" w:right="0"/>
        <w:rPr>
          <w:lang w:val="uk" w:eastAsia="uk"/>
        </w:rPr>
      </w:pPr>
      <w:bookmarkStart w:id="267" w:name="n267"/>
      <w:bookmarkEnd w:id="267"/>
      <w:r>
        <w:rPr>
          <w:lang w:val="uk" w:eastAsia="uk"/>
        </w:rPr>
        <w:t xml:space="preserve">1. У </w:t>
      </w:r>
      <w:hyperlink r:id="rId5" w:anchor="n14" w:tgtFrame="_blank" w:history="1">
        <w:r>
          <w:rPr>
            <w:rStyle w:val="arvts96"/>
            <w:b w:val="0"/>
            <w:bCs w:val="0"/>
            <w:i w:val="0"/>
            <w:iCs w:val="0"/>
            <w:lang w:val="uk" w:eastAsia="uk"/>
          </w:rPr>
          <w:t>підпункті 1</w:t>
        </w:r>
      </w:hyperlink>
      <w:r>
        <w:rPr>
          <w:lang w:val="uk" w:eastAsia="uk"/>
        </w:rPr>
        <w:t xml:space="preserve"> пункту 3 цифри і слово “1, 2 і 4” замінити цифрами і словом “1, 2, 4 і 5”.</w:t>
      </w:r>
    </w:p>
    <w:p>
      <w:pPr>
        <w:pStyle w:val="rvps2"/>
        <w:spacing w:before="0" w:after="150"/>
        <w:ind w:left="0" w:right="0"/>
        <w:rPr>
          <w:lang w:val="uk" w:eastAsia="uk"/>
        </w:rPr>
      </w:pPr>
      <w:bookmarkStart w:id="268" w:name="n268"/>
      <w:bookmarkEnd w:id="268"/>
      <w:r>
        <w:rPr>
          <w:lang w:val="uk" w:eastAsia="uk"/>
        </w:rPr>
        <w:t xml:space="preserve">2. </w:t>
      </w:r>
      <w:hyperlink r:id="rId5" w:anchor="n77" w:tgtFrame="_blank" w:history="1">
        <w:r>
          <w:rPr>
            <w:rStyle w:val="arvts96"/>
            <w:b w:val="0"/>
            <w:bCs w:val="0"/>
            <w:i w:val="0"/>
            <w:iCs w:val="0"/>
            <w:lang w:val="uk" w:eastAsia="uk"/>
          </w:rPr>
          <w:t>Підпункт 5</w:t>
        </w:r>
      </w:hyperlink>
      <w:r>
        <w:rPr>
          <w:lang w:val="uk" w:eastAsia="uk"/>
        </w:rPr>
        <w:t xml:space="preserve"> пункту 4 викласти в такій редакції:</w:t>
      </w:r>
    </w:p>
    <w:p>
      <w:pPr>
        <w:pStyle w:val="rvps2"/>
        <w:spacing w:before="0" w:after="150"/>
        <w:ind w:left="0" w:right="0"/>
        <w:rPr>
          <w:lang w:val="uk" w:eastAsia="uk"/>
        </w:rPr>
      </w:pPr>
      <w:bookmarkStart w:id="269" w:name="n269"/>
      <w:bookmarkEnd w:id="269"/>
      <w:r>
        <w:rPr>
          <w:lang w:val="uk" w:eastAsia="uk"/>
        </w:rPr>
        <w:t>“5) соціальної послуги з комплексного розвитку та догляду дітей з інвалідністю відповідно до Порядку реалізації експериментального проекту із закупівлі соціальної послуги з комплексного розвитку та догляду дітей з інвалідністю, затвердженого постановою Кабінету Міністрів України від 25 червня 2025 р. № 764.”.</w:t>
      </w:r>
    </w:p>
    <w:p>
      <w:pPr>
        <w:pStyle w:val="rvps2"/>
        <w:spacing w:before="0" w:after="150"/>
        <w:ind w:left="0" w:right="0"/>
        <w:rPr>
          <w:lang w:val="uk" w:eastAsia="uk"/>
        </w:rPr>
      </w:pPr>
      <w:bookmarkStart w:id="270" w:name="n270"/>
      <w:bookmarkEnd w:id="270"/>
      <w:r>
        <w:rPr>
          <w:lang w:val="uk" w:eastAsia="uk"/>
        </w:rPr>
        <w:t xml:space="preserve">3. </w:t>
      </w:r>
      <w:hyperlink r:id="rId5" w:anchor="n21" w:tgtFrame="_blank" w:history="1">
        <w:r>
          <w:rPr>
            <w:rStyle w:val="arvts96"/>
            <w:b w:val="0"/>
            <w:bCs w:val="0"/>
            <w:i w:val="0"/>
            <w:iCs w:val="0"/>
            <w:lang w:val="uk" w:eastAsia="uk"/>
          </w:rPr>
          <w:t>Пункт 5</w:t>
        </w:r>
      </w:hyperlink>
      <w:r>
        <w:rPr>
          <w:lang w:val="uk" w:eastAsia="uk"/>
        </w:rPr>
        <w:t xml:space="preserve"> після слів “гроші ходять за людиною” доповнити словами і цифрами “, від 25 червня 2025 р. № 764 “Про реалізацію експериментального проекту із закупівлі соціальної послуги з комплексного розвитку та догляду дітей з інвалідністю”.</w:t>
      </w:r>
    </w:p>
    <w:p>
      <w:pPr>
        <w:pStyle w:val="rvps2"/>
        <w:spacing w:before="0" w:after="150"/>
        <w:ind w:left="0" w:right="0"/>
        <w:rPr>
          <w:lang w:val="uk" w:eastAsia="uk"/>
        </w:rPr>
      </w:pPr>
      <w:bookmarkStart w:id="271" w:name="n271"/>
      <w:bookmarkEnd w:id="271"/>
      <w:r>
        <w:rPr>
          <w:lang w:val="uk" w:eastAsia="uk"/>
        </w:rPr>
        <w:t xml:space="preserve">4. </w:t>
      </w:r>
      <w:hyperlink r:id="rId5" w:anchor="n23" w:tgtFrame="_blank" w:history="1">
        <w:r>
          <w:rPr>
            <w:rStyle w:val="arvts96"/>
            <w:b w:val="0"/>
            <w:bCs w:val="0"/>
            <w:i w:val="0"/>
            <w:iCs w:val="0"/>
            <w:lang w:val="uk" w:eastAsia="uk"/>
          </w:rPr>
          <w:t>Пункт 6</w:t>
        </w:r>
      </w:hyperlink>
      <w:r>
        <w:rPr>
          <w:lang w:val="uk" w:eastAsia="uk"/>
        </w:rPr>
        <w:t xml:space="preserve"> доповнити підпунктом 5 такого змісту:</w:t>
      </w:r>
    </w:p>
    <w:p>
      <w:pPr>
        <w:pStyle w:val="rvps2"/>
        <w:spacing w:before="0" w:after="150"/>
        <w:ind w:left="0" w:right="0"/>
        <w:rPr>
          <w:lang w:val="uk" w:eastAsia="uk"/>
        </w:rPr>
      </w:pPr>
      <w:bookmarkStart w:id="272" w:name="n272"/>
      <w:bookmarkEnd w:id="272"/>
      <w:r>
        <w:rPr>
          <w:lang w:val="uk" w:eastAsia="uk"/>
        </w:rPr>
        <w:t>“5) за напрямом, визначеним підпунктом 5 пункту 4 цього Порядку, - Фонду на підставі зведеного звіту про надану соціальну послугу у звітному періоді.”.</w:t>
      </w:r>
    </w:p>
    <w:p>
      <w:pPr>
        <w:pStyle w:val="rvps2"/>
        <w:spacing w:before="0" w:after="150"/>
        <w:ind w:left="0" w:right="0"/>
        <w:rPr>
          <w:lang w:val="uk" w:eastAsia="uk"/>
        </w:rPr>
      </w:pPr>
      <w:bookmarkStart w:id="273" w:name="n273"/>
      <w:bookmarkEnd w:id="273"/>
      <w:r>
        <w:rPr>
          <w:lang w:val="uk" w:eastAsia="uk"/>
        </w:rPr>
        <w:t xml:space="preserve">5. В </w:t>
      </w:r>
      <w:hyperlink r:id="rId5" w:anchor="n37" w:tgtFrame="_blank" w:history="1">
        <w:r>
          <w:rPr>
            <w:rStyle w:val="arvts96"/>
            <w:b w:val="0"/>
            <w:bCs w:val="0"/>
            <w:i w:val="0"/>
            <w:iCs w:val="0"/>
            <w:lang w:val="uk" w:eastAsia="uk"/>
          </w:rPr>
          <w:t>абзаці першому</w:t>
        </w:r>
      </w:hyperlink>
      <w:r>
        <w:rPr>
          <w:lang w:val="uk" w:eastAsia="uk"/>
        </w:rPr>
        <w:t xml:space="preserve"> пункту 11 цифри і слово “1, 2 і 4” замінити цифрами і словом “1, 2, 4 і 5”.</w:t>
      </w:r>
    </w:p>
    <w:p>
      <w:pPr>
        <w:pStyle w:val="stamp"/>
        <w:rPr>
          <w:rFonts w:ascii="Times New Roman" w:eastAsia="Times New Roman" w:hAnsi="Times New Roman" w:cs="Times New Roman"/>
          <w:lang w:val="uk" w:eastAsia="uk"/>
        </w:rPr>
      </w:pPr>
    </w:p>
    <w:tbl>
      <w:tblPr>
        <w:tblW w:w="5000" w:type="pct"/>
        <w:tblCellSpacing w:w="15" w:type="dxa"/>
        <w:tblCellMar>
          <w:top w:w="15" w:type="dxa"/>
          <w:left w:w="15" w:type="dxa"/>
          <w:bottom w:w="15" w:type="dxa"/>
          <w:right w:w="15" w:type="dxa"/>
        </w:tblCellMar>
      </w:tblPr>
      <w:tblGrid>
        <w:gridCol w:w="1530"/>
        <w:gridCol w:w="5340"/>
        <w:gridCol w:w="2430"/>
      </w:tblGrid>
      <w:tr>
        <w:tblPrEx>
          <w:tblW w:w="5000" w:type="pct"/>
          <w:tblCellSpacing w:w="15" w:type="dxa"/>
          <w:tblCellMar>
            <w:top w:w="15" w:type="dxa"/>
            <w:left w:w="15" w:type="dxa"/>
            <w:bottom w:w="15" w:type="dxa"/>
            <w:right w:w="15" w:type="dxa"/>
          </w:tblCellMar>
        </w:tblPrEx>
        <w:trPr>
          <w:tblCellSpacing w:w="15" w:type="dxa"/>
        </w:trPr>
        <w:tc>
          <w:tcPr>
            <w:tcW w:w="15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strike w:val="0"/>
                <w:u w:val="none"/>
                <w:lang w:val="uk" w:eastAsia="uk"/>
              </w:rPr>
              <w:drawing>
                <wp:inline>
                  <wp:extent cx="952500" cy="952500"/>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11"/>
                          <a:stretch>
                            <a:fillRect/>
                          </a:stretch>
                        </pic:blipFill>
                        <pic:spPr>
                          <a:xfrm>
                            <a:off x="0" y="0"/>
                            <a:ext cx="952500" cy="952500"/>
                          </a:xfrm>
                          <a:prstGeom prst="rect">
                            <a:avLst/>
                          </a:prstGeom>
                        </pic:spPr>
                      </pic:pic>
                    </a:graphicData>
                  </a:graphic>
                </wp:inline>
              </w:drawing>
            </w:r>
          </w:p>
        </w:tc>
        <w:tc>
          <w:tcPr>
            <w:tcW w:w="3000" w:type="pct"/>
            <w:tcMar>
              <w:top w:w="15" w:type="dxa"/>
              <w:left w:w="15" w:type="dxa"/>
              <w:bottom w:w="15" w:type="dxa"/>
              <w:right w:w="15" w:type="dxa"/>
            </w:tcMar>
            <w:vAlign w:val="top"/>
            <w:hideMark/>
          </w:tcPr>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t>Про реалізацію експериментального проекту із закупівлі соціальної послуги з комплексного розвитку та догляду дітей з інвалідністю</w:t>
            </w:r>
            <w:r>
              <w:rPr>
                <w:rFonts w:ascii="Times New Roman" w:eastAsia="Times New Roman" w:hAnsi="Times New Roman" w:cs="Times New Roman"/>
                <w:lang w:val="uk" w:eastAsia="uk"/>
              </w:rPr>
              <w:br/>
            </w:r>
            <w:r>
              <w:rPr>
                <w:rFonts w:ascii="Times New Roman" w:eastAsia="Times New Roman" w:hAnsi="Times New Roman" w:cs="Times New Roman"/>
                <w:sz w:val="20"/>
                <w:szCs w:val="20"/>
                <w:lang w:val="uk" w:eastAsia="uk"/>
              </w:rPr>
              <w:t>Постанова Кабінету Міністрів України; Порядок від 25.06.2025 № 764</w:t>
            </w:r>
            <w:r>
              <w:rPr>
                <w:rFonts w:ascii="Times New Roman" w:eastAsia="Times New Roman" w:hAnsi="Times New Roman" w:cs="Times New Roman"/>
                <w:sz w:val="20"/>
                <w:szCs w:val="20"/>
                <w:lang w:val="uk" w:eastAsia="uk"/>
              </w:rPr>
              <w:br/>
            </w:r>
            <w:r>
              <w:rPr>
                <w:rFonts w:ascii="Times New Roman" w:eastAsia="Times New Roman" w:hAnsi="Times New Roman" w:cs="Times New Roman"/>
                <w:b/>
                <w:bCs/>
                <w:sz w:val="20"/>
                <w:szCs w:val="20"/>
                <w:lang w:val="uk" w:eastAsia="uk"/>
              </w:rPr>
              <w:t>Прийняття</w:t>
            </w:r>
            <w:r>
              <w:rPr>
                <w:rFonts w:ascii="Times New Roman" w:eastAsia="Times New Roman" w:hAnsi="Times New Roman" w:cs="Times New Roman"/>
                <w:sz w:val="20"/>
                <w:szCs w:val="20"/>
                <w:lang w:val="uk" w:eastAsia="uk"/>
              </w:rPr>
              <w:t xml:space="preserve"> від </w:t>
            </w:r>
            <w:r>
              <w:rPr>
                <w:rFonts w:ascii="Times New Roman" w:eastAsia="Times New Roman" w:hAnsi="Times New Roman" w:cs="Times New Roman"/>
                <w:b/>
                <w:bCs/>
                <w:color w:val="0C628D"/>
                <w:sz w:val="20"/>
                <w:szCs w:val="20"/>
                <w:lang w:val="uk" w:eastAsia="uk"/>
              </w:rPr>
              <w:t>25.06.2025</w:t>
            </w:r>
            <w:r>
              <w:rPr>
                <w:rFonts w:ascii="Times New Roman" w:eastAsia="Times New Roman" w:hAnsi="Times New Roman" w:cs="Times New Roman"/>
                <w:b/>
                <w:bCs/>
                <w:color w:val="0C628D"/>
                <w:sz w:val="20"/>
                <w:szCs w:val="20"/>
                <w:lang w:val="uk" w:eastAsia="uk"/>
              </w:rPr>
              <w:br/>
            </w:r>
            <w:r>
              <w:rPr>
                <w:rFonts w:ascii="Times New Roman" w:eastAsia="Times New Roman" w:hAnsi="Times New Roman" w:cs="Times New Roman"/>
                <w:i/>
                <w:iCs/>
                <w:sz w:val="20"/>
                <w:szCs w:val="20"/>
                <w:lang w:val="uk" w:eastAsia="uk"/>
              </w:rPr>
              <w:t>Постійна адреса:</w:t>
            </w:r>
            <w:r>
              <w:rPr>
                <w:rFonts w:ascii="Times New Roman" w:eastAsia="Times New Roman" w:hAnsi="Times New Roman" w:cs="Times New Roman"/>
                <w:i/>
                <w:iCs/>
                <w:sz w:val="20"/>
                <w:szCs w:val="20"/>
                <w:lang w:val="uk" w:eastAsia="uk"/>
              </w:rPr>
              <w:br/>
            </w:r>
            <w:r>
              <w:rPr>
                <w:rFonts w:ascii="Times New Roman" w:eastAsia="Times New Roman" w:hAnsi="Times New Roman" w:cs="Times New Roman"/>
                <w:i/>
                <w:iCs/>
                <w:sz w:val="20"/>
                <w:szCs w:val="20"/>
                <w:u w:val="single"/>
                <w:lang w:val="uk" w:eastAsia="uk"/>
              </w:rPr>
              <w:t>https://zakon.rada.gov.ua/go/764-2025-%D0%BF</w:t>
            </w:r>
          </w:p>
        </w:tc>
        <w:tc>
          <w:tcPr>
            <w:tcW w:w="24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b/>
                <w:bCs/>
                <w:sz w:val="20"/>
                <w:szCs w:val="20"/>
                <w:lang w:val="uk" w:eastAsia="uk"/>
              </w:rPr>
              <w:t>Законодавство України</w:t>
            </w:r>
            <w:r>
              <w:rPr>
                <w:rFonts w:ascii="Times New Roman" w:eastAsia="Times New Roman" w:hAnsi="Times New Roman" w:cs="Times New Roman"/>
                <w:b/>
                <w:bCs/>
                <w:sz w:val="20"/>
                <w:szCs w:val="20"/>
                <w:lang w:val="uk" w:eastAsia="uk"/>
              </w:rPr>
              <w:br/>
            </w:r>
            <w:r>
              <w:rPr>
                <w:rFonts w:ascii="Times New Roman" w:eastAsia="Times New Roman" w:hAnsi="Times New Roman" w:cs="Times New Roman"/>
                <w:sz w:val="20"/>
                <w:szCs w:val="20"/>
                <w:lang w:val="uk" w:eastAsia="uk"/>
              </w:rPr>
              <w:t>станом на 29.12.2025</w:t>
            </w:r>
            <w:r>
              <w:rPr>
                <w:rFonts w:ascii="Times New Roman" w:eastAsia="Times New Roman" w:hAnsi="Times New Roman" w:cs="Times New Roman"/>
                <w:sz w:val="20"/>
                <w:szCs w:val="20"/>
                <w:lang w:val="uk" w:eastAsia="uk"/>
              </w:rPr>
              <w:br/>
            </w:r>
            <w:r>
              <w:rPr>
                <w:rFonts w:ascii="Times New Roman" w:eastAsia="Times New Roman" w:hAnsi="Times New Roman" w:cs="Times New Roman"/>
                <w:color w:val="0000CC"/>
                <w:sz w:val="20"/>
                <w:szCs w:val="20"/>
                <w:lang w:val="uk" w:eastAsia="uk"/>
              </w:rPr>
              <w:t>чинний</w:t>
            </w:r>
            <w:r>
              <w:rPr>
                <w:rFonts w:ascii="Times New Roman" w:eastAsia="Times New Roman" w:hAnsi="Times New Roman" w:cs="Times New Roman"/>
                <w:color w:val="0000CC"/>
                <w:sz w:val="20"/>
                <w:szCs w:val="20"/>
                <w:lang w:val="uk" w:eastAsia="uk"/>
              </w:rPr>
              <w:br/>
            </w:r>
            <w:r>
              <w:rPr>
                <w:rFonts w:ascii="Times New Roman" w:eastAsia="Times New Roman" w:hAnsi="Times New Roman" w:cs="Times New Roman"/>
                <w:strike w:val="0"/>
                <w:u w:val="none"/>
                <w:lang w:val="uk" w:eastAsia="uk"/>
              </w:rPr>
              <w:drawing>
                <wp:inline>
                  <wp:extent cx="1524000" cy="339213"/>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12"/>
                          <a:stretch>
                            <a:fillRect/>
                          </a:stretch>
                        </pic:blipFill>
                        <pic:spPr>
                          <a:xfrm>
                            <a:off x="0" y="0"/>
                            <a:ext cx="1524000" cy="339213"/>
                          </a:xfrm>
                          <a:prstGeom prst="rect">
                            <a:avLst/>
                          </a:prstGeom>
                        </pic:spPr>
                      </pic:pic>
                    </a:graphicData>
                  </a:graphic>
                </wp:inline>
              </w:drawing>
            </w:r>
          </w:p>
        </w:tc>
      </w:tr>
    </w:tbl>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br/>
      </w:r>
      <w:r>
        <w:pict>
          <v:rect id="_x0000_i1027"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Публікації документа</w:t>
      </w:r>
    </w:p>
    <w:p>
      <w:pPr>
        <w:numPr>
          <w:ilvl w:val="0"/>
          <w:numId w:val="1"/>
        </w:numPr>
        <w:spacing w:before="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Урядовий кур'єр</w:t>
      </w:r>
      <w:r>
        <w:rPr>
          <w:rFonts w:ascii="Times New Roman" w:eastAsia="Times New Roman" w:hAnsi="Times New Roman" w:cs="Times New Roman"/>
          <w:lang w:val="uk" w:eastAsia="uk"/>
        </w:rPr>
        <w:t xml:space="preserve"> від 01.07.2025 — № 131</w:t>
      </w:r>
    </w:p>
    <w:p>
      <w:pPr>
        <w:numPr>
          <w:ilvl w:val="0"/>
          <w:numId w:val="1"/>
        </w:numPr>
        <w:spacing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Офіційний вісник України</w:t>
      </w:r>
      <w:r>
        <w:rPr>
          <w:rFonts w:ascii="Times New Roman" w:eastAsia="Times New Roman" w:hAnsi="Times New Roman" w:cs="Times New Roman"/>
          <w:lang w:val="uk" w:eastAsia="uk"/>
        </w:rPr>
        <w:t xml:space="preserve"> від 01.08.2025 — 2025 р., № 59, стаття 4057, код акта 133125/2025</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rvps8">
    <w:name w:val="rvps8"/>
    <w:basedOn w:val="Normal"/>
    <w:pPr>
      <w:pBdr>
        <w:top w:val="none" w:sz="0" w:space="0" w:color="auto"/>
        <w:left w:val="none" w:sz="0" w:space="0" w:color="auto"/>
        <w:bottom w:val="none" w:sz="0" w:space="0" w:color="auto"/>
        <w:right w:val="none" w:sz="0" w:space="0" w:color="auto"/>
      </w:pBdr>
      <w:ind w:firstLine="0"/>
      <w:jc w:val="both"/>
    </w:pPr>
  </w:style>
  <w:style w:type="paragraph" w:customStyle="1" w:styleId="rvps7">
    <w:name w:val="rvps7"/>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7">
    <w:name w:val="rvps17"/>
    <w:basedOn w:val="Normal"/>
    <w:pPr>
      <w:pBdr>
        <w:top w:val="none" w:sz="0" w:space="0" w:color="auto"/>
        <w:left w:val="none" w:sz="0" w:space="0" w:color="auto"/>
        <w:bottom w:val="none" w:sz="0" w:space="0" w:color="auto"/>
        <w:right w:val="none" w:sz="0" w:space="0" w:color="auto"/>
      </w:pBdr>
      <w:spacing w:line="360" w:lineRule="atLeast"/>
      <w:ind w:firstLine="0"/>
      <w:jc w:val="center"/>
    </w:pPr>
  </w:style>
  <w:style w:type="character" w:customStyle="1" w:styleId="spanrvts23">
    <w:name w:val="span_rvts23"/>
    <w:basedOn w:val="DefaultParagraphFont"/>
    <w:rPr>
      <w:rFonts w:ascii="Times New Roman" w:eastAsia="Times New Roman" w:hAnsi="Times New Roman" w:cs="Times New Roman"/>
      <w:b/>
      <w:bCs/>
      <w:i w:val="0"/>
      <w:iCs w:val="0"/>
      <w:sz w:val="32"/>
      <w:szCs w:val="32"/>
    </w:rPr>
  </w:style>
  <w:style w:type="character" w:customStyle="1" w:styleId="spanrvts64">
    <w:name w:val="span_rvts64"/>
    <w:basedOn w:val="DefaultParagraphFont"/>
    <w:rPr>
      <w:rFonts w:ascii="Times New Roman" w:eastAsia="Times New Roman" w:hAnsi="Times New Roman" w:cs="Times New Roman"/>
      <w:b/>
      <w:bCs/>
      <w:i w:val="0"/>
      <w:iCs w:val="0"/>
      <w:sz w:val="36"/>
      <w:szCs w:val="36"/>
    </w:rPr>
  </w:style>
  <w:style w:type="character" w:customStyle="1" w:styleId="spanrvts9">
    <w:name w:val="span_rvts9"/>
    <w:basedOn w:val="DefaultParagraphFont"/>
    <w:rPr>
      <w:rFonts w:ascii="Times New Roman" w:eastAsia="Times New Roman" w:hAnsi="Times New Roman" w:cs="Times New Roman"/>
      <w:b/>
      <w:bCs/>
      <w:i w:val="0"/>
      <w:iCs w:val="0"/>
      <w:sz w:val="24"/>
      <w:szCs w:val="24"/>
    </w:rPr>
  </w:style>
  <w:style w:type="table" w:customStyle="1" w:styleId="articletable">
    <w:name w:val="article_table"/>
    <w:basedOn w:val="TableNormal"/>
    <w:tblPr/>
  </w:style>
  <w:style w:type="paragraph" w:customStyle="1" w:styleId="rvps6">
    <w:name w:val="rvps6"/>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2">
    <w:name w:val="rvps2"/>
    <w:basedOn w:val="Normal"/>
    <w:pPr>
      <w:pBdr>
        <w:top w:val="none" w:sz="0" w:space="0" w:color="auto"/>
        <w:left w:val="none" w:sz="0" w:space="0" w:color="auto"/>
        <w:bottom w:val="none" w:sz="0" w:space="0" w:color="auto"/>
        <w:right w:val="none" w:sz="0" w:space="0" w:color="auto"/>
      </w:pBdr>
      <w:ind w:firstLine="450"/>
      <w:jc w:val="both"/>
    </w:pPr>
  </w:style>
  <w:style w:type="character" w:customStyle="1" w:styleId="spanrvts52">
    <w:name w:val="span_rvts52"/>
    <w:basedOn w:val="DefaultParagraphFont"/>
    <w:rPr>
      <w:rFonts w:ascii="Times New Roman" w:eastAsia="Times New Roman" w:hAnsi="Times New Roman" w:cs="Times New Roman"/>
      <w:b/>
      <w:bCs/>
      <w:i w:val="0"/>
      <w:iCs w:val="0"/>
      <w:spacing w:val="30"/>
      <w:sz w:val="24"/>
      <w:szCs w:val="24"/>
    </w:rPr>
  </w:style>
  <w:style w:type="character" w:customStyle="1" w:styleId="arvts99">
    <w:name w:val="a_rvts99"/>
    <w:basedOn w:val="DefaultParagraphFont"/>
    <w:rPr>
      <w:rFonts w:ascii="Times New Roman" w:eastAsia="Times New Roman" w:hAnsi="Times New Roman" w:cs="Times New Roman"/>
      <w:b w:val="0"/>
      <w:bCs w:val="0"/>
      <w:i w:val="0"/>
      <w:iCs w:val="0"/>
      <w:color w:val="006600"/>
      <w:sz w:val="24"/>
      <w:szCs w:val="24"/>
    </w:rPr>
  </w:style>
  <w:style w:type="character" w:customStyle="1" w:styleId="arvts96">
    <w:name w:val="a_rvts96"/>
    <w:basedOn w:val="DefaultParagraphFont"/>
    <w:rPr>
      <w:rFonts w:ascii="Times New Roman" w:eastAsia="Times New Roman" w:hAnsi="Times New Roman" w:cs="Times New Roman"/>
      <w:b w:val="0"/>
      <w:bCs w:val="0"/>
      <w:i w:val="0"/>
      <w:iCs w:val="0"/>
      <w:color w:val="000099"/>
      <w:sz w:val="24"/>
      <w:szCs w:val="24"/>
    </w:rPr>
  </w:style>
  <w:style w:type="paragraph" w:customStyle="1" w:styleId="rvps4">
    <w:name w:val="rvps4"/>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44">
    <w:name w:val="span_rvts44"/>
    <w:basedOn w:val="DefaultParagraphFont"/>
    <w:rPr>
      <w:rFonts w:ascii="Times New Roman" w:eastAsia="Times New Roman" w:hAnsi="Times New Roman" w:cs="Times New Roman"/>
      <w:b/>
      <w:bCs/>
      <w:i w:val="0"/>
      <w:iCs w:val="0"/>
      <w:sz w:val="24"/>
      <w:szCs w:val="24"/>
    </w:rPr>
  </w:style>
  <w:style w:type="paragraph" w:customStyle="1" w:styleId="rvps15">
    <w:name w:val="rvps15"/>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break">
    <w:name w:val="break"/>
    <w:basedOn w:val="Normal"/>
    <w:pPr>
      <w:pageBreakBefore/>
    </w:pPr>
  </w:style>
  <w:style w:type="paragraph" w:customStyle="1" w:styleId="rvps14">
    <w:name w:val="rvps14"/>
    <w:basedOn w:val="Normal"/>
    <w:pPr>
      <w:pBdr>
        <w:top w:val="none" w:sz="0" w:space="0" w:color="auto"/>
        <w:left w:val="none" w:sz="0" w:space="0" w:color="auto"/>
        <w:bottom w:val="none" w:sz="0" w:space="0" w:color="auto"/>
        <w:right w:val="none" w:sz="0" w:space="0" w:color="auto"/>
      </w:pBdr>
      <w:ind w:firstLine="0"/>
      <w:jc w:val="left"/>
    </w:pPr>
  </w:style>
  <w:style w:type="paragraph" w:customStyle="1" w:styleId="rvps12">
    <w:name w:val="rvps12"/>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arvts105">
    <w:name w:val="a_rvts105"/>
    <w:basedOn w:val="DefaultParagraphFont"/>
    <w:rPr>
      <w:rFonts w:ascii="Times New Roman" w:eastAsia="Times New Roman" w:hAnsi="Times New Roman" w:cs="Times New Roman"/>
      <w:b/>
      <w:bCs/>
      <w:i w:val="0"/>
      <w:iCs w:val="0"/>
      <w:color w:val="000099"/>
      <w:sz w:val="32"/>
      <w:szCs w:val="32"/>
    </w:rPr>
  </w:style>
  <w:style w:type="paragraph" w:customStyle="1" w:styleId="stamp">
    <w:name w:val="stamp"/>
    <w:basedOn w:val="Normal"/>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zakon.rada.gov.ua/laws/show/55-2018-%D0%BF" TargetMode="External" /><Relationship Id="rId11" Type="http://schemas.openxmlformats.org/officeDocument/2006/relationships/image" Target="media/image2.png" /><Relationship Id="rId12" Type="http://schemas.openxmlformats.org/officeDocument/2006/relationships/image" Target="media/image3.png"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gif" /><Relationship Id="rId5" Type="http://schemas.openxmlformats.org/officeDocument/2006/relationships/hyperlink" Target="https://zakon.rada.gov.ua/laws/show/1352-2023-%D0%BF" TargetMode="External" /><Relationship Id="rId6" Type="http://schemas.openxmlformats.org/officeDocument/2006/relationships/hyperlink" Target="https://zakon.rada.gov.ua/laws/show/2671-19" TargetMode="External" /><Relationship Id="rId7" Type="http://schemas.openxmlformats.org/officeDocument/2006/relationships/hyperlink" Target="https://zakon.rada.gov.ua/laws/show/2558-14" TargetMode="External" /><Relationship Id="rId8" Type="http://schemas.openxmlformats.org/officeDocument/2006/relationships/hyperlink" Target="https://zakon.rada.gov.ua/laws/show/2145-19" TargetMode="External" /><Relationship Id="rId9" Type="http://schemas.openxmlformats.org/officeDocument/2006/relationships/hyperlink" Target="https://zakon.rada.gov.ua/laws/show/545-2017-%D0%B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реалізацію експериментального проекту із закупівлі соціальної послуги з комплексного розвитку та догляду дітей з інвалідністю | від 25.06.2025 № 764</dc:title>
  <cp:revision>0</cp:revision>
</cp:coreProperties>
</file>